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2D5BDA0A"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9A29D8">
        <w:rPr>
          <w:rFonts w:asciiTheme="majorHAnsi" w:eastAsia="PMingLiU" w:hAnsiTheme="majorHAnsi"/>
          <w:color w:val="FFFFFF" w:themeColor="background1"/>
          <w:sz w:val="72"/>
          <w:szCs w:val="72"/>
          <w:lang w:val="en-US"/>
        </w:rPr>
        <w:t>6</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D55FEE">
        <w:rPr>
          <w:rFonts w:asciiTheme="majorHAnsi" w:eastAsia="PMingLiU" w:hAnsiTheme="majorHAnsi"/>
          <w:color w:val="FFFFFF" w:themeColor="background1"/>
          <w:sz w:val="72"/>
          <w:szCs w:val="72"/>
          <w:lang w:val="en-US"/>
        </w:rPr>
        <w:t>6</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w:t>
      </w:r>
      <w:r w:rsidR="00CB51CB">
        <w:rPr>
          <w:rFonts w:asciiTheme="majorHAnsi" w:eastAsia="PMingLiU" w:hAnsiTheme="majorHAnsi"/>
          <w:color w:val="FFFFFF" w:themeColor="background1"/>
          <w:sz w:val="72"/>
          <w:szCs w:val="72"/>
          <w:lang w:val="en-US"/>
        </w:rPr>
        <w:t>1</w:t>
      </w:r>
      <w:r w:rsidR="00F16EC0"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31475125"/>
      <w:r w:rsidRPr="009E2DF0">
        <w:rPr>
          <w:rFonts w:eastAsia="PMingLiU"/>
        </w:rPr>
        <w:lastRenderedPageBreak/>
        <w:t>目錄</w:t>
      </w:r>
      <w:bookmarkEnd w:id="1"/>
      <w:bookmarkEnd w:id="2"/>
      <w:bookmarkEnd w:id="3"/>
      <w:bookmarkEnd w:id="4"/>
      <w:bookmarkEnd w:id="5"/>
    </w:p>
    <w:p w14:paraId="5CB31D64" w14:textId="2A1A2F9F" w:rsidR="00A420E9" w:rsidRDefault="009E2DF0">
      <w:pPr>
        <w:pStyle w:val="TOC1"/>
        <w:rPr>
          <w:rFonts w:eastAsiaTheme="minorEastAsia"/>
          <w:b w:val="0"/>
          <w:caps w:val="0"/>
          <w:noProof/>
          <w:kern w:val="2"/>
          <w:sz w:val="24"/>
          <w:szCs w:val="24"/>
          <w:lang w:val="en-US" w:eastAsia="zh-CN" w:bidi="he-IL"/>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231475125" w:history="1">
        <w:r w:rsidR="00A420E9" w:rsidRPr="001B4709">
          <w:rPr>
            <w:rStyle w:val="Hyperlink"/>
            <w:rFonts w:eastAsia="PMingLiU"/>
            <w:noProof/>
          </w:rPr>
          <w:t>目錄</w:t>
        </w:r>
        <w:r w:rsidR="00A420E9">
          <w:rPr>
            <w:noProof/>
            <w:webHidden/>
          </w:rPr>
          <w:tab/>
        </w:r>
        <w:r w:rsidR="00A420E9">
          <w:rPr>
            <w:noProof/>
            <w:webHidden/>
          </w:rPr>
          <w:fldChar w:fldCharType="begin"/>
        </w:r>
        <w:r w:rsidR="00A420E9">
          <w:rPr>
            <w:noProof/>
            <w:webHidden/>
          </w:rPr>
          <w:instrText xml:space="preserve"> PAGEREF _Toc231475125 \h </w:instrText>
        </w:r>
        <w:r w:rsidR="00A420E9">
          <w:rPr>
            <w:noProof/>
            <w:webHidden/>
          </w:rPr>
        </w:r>
        <w:r w:rsidR="00A420E9">
          <w:rPr>
            <w:noProof/>
            <w:webHidden/>
          </w:rPr>
          <w:fldChar w:fldCharType="separate"/>
        </w:r>
        <w:r w:rsidR="00A420E9">
          <w:rPr>
            <w:noProof/>
            <w:webHidden/>
          </w:rPr>
          <w:t>2</w:t>
        </w:r>
        <w:r w:rsidR="00A420E9">
          <w:rPr>
            <w:noProof/>
            <w:webHidden/>
          </w:rPr>
          <w:fldChar w:fldCharType="end"/>
        </w:r>
      </w:hyperlink>
    </w:p>
    <w:p w14:paraId="5E7B6DB4" w14:textId="5D528685" w:rsidR="00A420E9" w:rsidRDefault="00A420E9">
      <w:pPr>
        <w:pStyle w:val="TOC1"/>
        <w:rPr>
          <w:rFonts w:eastAsiaTheme="minorEastAsia"/>
          <w:b w:val="0"/>
          <w:caps w:val="0"/>
          <w:noProof/>
          <w:kern w:val="2"/>
          <w:sz w:val="24"/>
          <w:szCs w:val="24"/>
          <w:lang w:val="en-US" w:eastAsia="zh-CN" w:bidi="he-IL"/>
          <w14:ligatures w14:val="standardContextual"/>
        </w:rPr>
      </w:pPr>
      <w:hyperlink w:anchor="_Toc231475126" w:history="1">
        <w:r w:rsidRPr="001B4709">
          <w:rPr>
            <w:rStyle w:val="Hyperlink"/>
            <w:rFonts w:eastAsia="PMingLiU"/>
            <w:noProof/>
          </w:rPr>
          <w:t>簡介</w:t>
        </w:r>
        <w:r>
          <w:rPr>
            <w:noProof/>
            <w:webHidden/>
          </w:rPr>
          <w:tab/>
        </w:r>
        <w:r>
          <w:rPr>
            <w:noProof/>
            <w:webHidden/>
          </w:rPr>
          <w:fldChar w:fldCharType="begin"/>
        </w:r>
        <w:r>
          <w:rPr>
            <w:noProof/>
            <w:webHidden/>
          </w:rPr>
          <w:instrText xml:space="preserve"> PAGEREF _Toc231475126 \h </w:instrText>
        </w:r>
        <w:r>
          <w:rPr>
            <w:noProof/>
            <w:webHidden/>
          </w:rPr>
        </w:r>
        <w:r>
          <w:rPr>
            <w:noProof/>
            <w:webHidden/>
          </w:rPr>
          <w:fldChar w:fldCharType="separate"/>
        </w:r>
        <w:r>
          <w:rPr>
            <w:noProof/>
            <w:webHidden/>
          </w:rPr>
          <w:t>4</w:t>
        </w:r>
        <w:r>
          <w:rPr>
            <w:noProof/>
            <w:webHidden/>
          </w:rPr>
          <w:fldChar w:fldCharType="end"/>
        </w:r>
      </w:hyperlink>
    </w:p>
    <w:p w14:paraId="402C6D34" w14:textId="04A61D31" w:rsidR="00A420E9" w:rsidRDefault="00A420E9">
      <w:pPr>
        <w:pStyle w:val="TOC1"/>
        <w:rPr>
          <w:rFonts w:eastAsiaTheme="minorEastAsia"/>
          <w:b w:val="0"/>
          <w:caps w:val="0"/>
          <w:noProof/>
          <w:kern w:val="2"/>
          <w:sz w:val="24"/>
          <w:szCs w:val="24"/>
          <w:lang w:val="en-US" w:eastAsia="zh-CN" w:bidi="he-IL"/>
          <w14:ligatures w14:val="standardContextual"/>
        </w:rPr>
      </w:pPr>
      <w:hyperlink w:anchor="_Toc231475127" w:history="1">
        <w:r w:rsidRPr="001B4709">
          <w:rPr>
            <w:rStyle w:val="Hyperlink"/>
            <w:rFonts w:eastAsia="PMingLiU"/>
            <w:noProof/>
          </w:rPr>
          <w:t>一般條款</w:t>
        </w:r>
        <w:r>
          <w:rPr>
            <w:noProof/>
            <w:webHidden/>
          </w:rPr>
          <w:tab/>
        </w:r>
        <w:r>
          <w:rPr>
            <w:noProof/>
            <w:webHidden/>
          </w:rPr>
          <w:fldChar w:fldCharType="begin"/>
        </w:r>
        <w:r>
          <w:rPr>
            <w:noProof/>
            <w:webHidden/>
          </w:rPr>
          <w:instrText xml:space="preserve"> PAGEREF _Toc231475127 \h </w:instrText>
        </w:r>
        <w:r>
          <w:rPr>
            <w:noProof/>
            <w:webHidden/>
          </w:rPr>
        </w:r>
        <w:r>
          <w:rPr>
            <w:noProof/>
            <w:webHidden/>
          </w:rPr>
          <w:fldChar w:fldCharType="separate"/>
        </w:r>
        <w:r>
          <w:rPr>
            <w:noProof/>
            <w:webHidden/>
          </w:rPr>
          <w:t>5</w:t>
        </w:r>
        <w:r>
          <w:rPr>
            <w:noProof/>
            <w:webHidden/>
          </w:rPr>
          <w:fldChar w:fldCharType="end"/>
        </w:r>
      </w:hyperlink>
    </w:p>
    <w:p w14:paraId="0366436E" w14:textId="596C873B" w:rsidR="00A420E9" w:rsidRDefault="00A420E9">
      <w:pPr>
        <w:pStyle w:val="TOC1"/>
        <w:rPr>
          <w:rFonts w:eastAsiaTheme="minorEastAsia"/>
          <w:b w:val="0"/>
          <w:caps w:val="0"/>
          <w:noProof/>
          <w:kern w:val="2"/>
          <w:sz w:val="24"/>
          <w:szCs w:val="24"/>
          <w:lang w:val="en-US" w:eastAsia="zh-CN" w:bidi="he-IL"/>
          <w14:ligatures w14:val="standardContextual"/>
        </w:rPr>
      </w:pPr>
      <w:hyperlink w:anchor="_Toc231475128" w:history="1">
        <w:r w:rsidRPr="001B4709">
          <w:rPr>
            <w:rStyle w:val="Hyperlink"/>
            <w:rFonts w:eastAsia="PMingLiU"/>
            <w:noProof/>
          </w:rPr>
          <w:t>服務特定條款</w:t>
        </w:r>
        <w:r>
          <w:rPr>
            <w:noProof/>
            <w:webHidden/>
          </w:rPr>
          <w:tab/>
        </w:r>
        <w:r>
          <w:rPr>
            <w:noProof/>
            <w:webHidden/>
          </w:rPr>
          <w:fldChar w:fldCharType="begin"/>
        </w:r>
        <w:r>
          <w:rPr>
            <w:noProof/>
            <w:webHidden/>
          </w:rPr>
          <w:instrText xml:space="preserve"> PAGEREF _Toc231475128 \h </w:instrText>
        </w:r>
        <w:r>
          <w:rPr>
            <w:noProof/>
            <w:webHidden/>
          </w:rPr>
        </w:r>
        <w:r>
          <w:rPr>
            <w:noProof/>
            <w:webHidden/>
          </w:rPr>
          <w:fldChar w:fldCharType="separate"/>
        </w:r>
        <w:r>
          <w:rPr>
            <w:noProof/>
            <w:webHidden/>
          </w:rPr>
          <w:t>7</w:t>
        </w:r>
        <w:r>
          <w:rPr>
            <w:noProof/>
            <w:webHidden/>
          </w:rPr>
          <w:fldChar w:fldCharType="end"/>
        </w:r>
      </w:hyperlink>
    </w:p>
    <w:p w14:paraId="053576C8" w14:textId="3839A573" w:rsidR="00A420E9" w:rsidRDefault="00A420E9">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5129" w:history="1">
        <w:r w:rsidRPr="001B4709">
          <w:rPr>
            <w:rStyle w:val="Hyperlink"/>
            <w:rFonts w:eastAsia="PMingLiU"/>
            <w:noProof/>
          </w:rPr>
          <w:t>Microsoft Dynamics 365</w:t>
        </w:r>
        <w:r>
          <w:rPr>
            <w:noProof/>
            <w:webHidden/>
          </w:rPr>
          <w:tab/>
        </w:r>
        <w:r>
          <w:rPr>
            <w:noProof/>
            <w:webHidden/>
          </w:rPr>
          <w:fldChar w:fldCharType="begin"/>
        </w:r>
        <w:r>
          <w:rPr>
            <w:noProof/>
            <w:webHidden/>
          </w:rPr>
          <w:instrText xml:space="preserve"> PAGEREF _Toc231475129 \h </w:instrText>
        </w:r>
        <w:r>
          <w:rPr>
            <w:noProof/>
            <w:webHidden/>
          </w:rPr>
        </w:r>
        <w:r>
          <w:rPr>
            <w:noProof/>
            <w:webHidden/>
          </w:rPr>
          <w:fldChar w:fldCharType="separate"/>
        </w:r>
        <w:r>
          <w:rPr>
            <w:noProof/>
            <w:webHidden/>
          </w:rPr>
          <w:t>7</w:t>
        </w:r>
        <w:r>
          <w:rPr>
            <w:noProof/>
            <w:webHidden/>
          </w:rPr>
          <w:fldChar w:fldCharType="end"/>
        </w:r>
      </w:hyperlink>
    </w:p>
    <w:p w14:paraId="6F1A8363" w14:textId="38DC88BF"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0" w:history="1">
        <w:r w:rsidRPr="001B4709">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_Toc231475130 \h </w:instrText>
        </w:r>
        <w:r>
          <w:rPr>
            <w:noProof/>
            <w:webHidden/>
          </w:rPr>
        </w:r>
        <w:r>
          <w:rPr>
            <w:noProof/>
            <w:webHidden/>
          </w:rPr>
          <w:fldChar w:fldCharType="separate"/>
        </w:r>
        <w:r>
          <w:rPr>
            <w:noProof/>
            <w:webHidden/>
          </w:rPr>
          <w:t>7</w:t>
        </w:r>
        <w:r>
          <w:rPr>
            <w:noProof/>
            <w:webHidden/>
          </w:rPr>
          <w:fldChar w:fldCharType="end"/>
        </w:r>
      </w:hyperlink>
    </w:p>
    <w:p w14:paraId="672F57A9" w14:textId="0E88C14C"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1" w:history="1">
        <w:r w:rsidRPr="001B4709">
          <w:rPr>
            <w:rStyle w:val="Hyperlink"/>
            <w:rFonts w:eastAsia="PMingLiU"/>
            <w:noProof/>
          </w:rPr>
          <w:t>Dynamics 365 Commerce</w:t>
        </w:r>
        <w:r>
          <w:rPr>
            <w:noProof/>
            <w:webHidden/>
          </w:rPr>
          <w:tab/>
        </w:r>
        <w:r>
          <w:rPr>
            <w:noProof/>
            <w:webHidden/>
          </w:rPr>
          <w:fldChar w:fldCharType="begin"/>
        </w:r>
        <w:r>
          <w:rPr>
            <w:noProof/>
            <w:webHidden/>
          </w:rPr>
          <w:instrText xml:space="preserve"> PAGEREF _Toc231475131 \h </w:instrText>
        </w:r>
        <w:r>
          <w:rPr>
            <w:noProof/>
            <w:webHidden/>
          </w:rPr>
        </w:r>
        <w:r>
          <w:rPr>
            <w:noProof/>
            <w:webHidden/>
          </w:rPr>
          <w:fldChar w:fldCharType="separate"/>
        </w:r>
        <w:r>
          <w:rPr>
            <w:noProof/>
            <w:webHidden/>
          </w:rPr>
          <w:t>7</w:t>
        </w:r>
        <w:r>
          <w:rPr>
            <w:noProof/>
            <w:webHidden/>
          </w:rPr>
          <w:fldChar w:fldCharType="end"/>
        </w:r>
      </w:hyperlink>
    </w:p>
    <w:p w14:paraId="1E42E169" w14:textId="66B4EF0A"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2" w:history="1">
        <w:r w:rsidRPr="001B4709">
          <w:rPr>
            <w:rStyle w:val="Hyperlink"/>
            <w:rFonts w:eastAsia="PMingLiU"/>
            <w:noProof/>
          </w:rPr>
          <w:t>Dynamics 365 Contact Center</w:t>
        </w:r>
        <w:r>
          <w:rPr>
            <w:noProof/>
            <w:webHidden/>
          </w:rPr>
          <w:tab/>
        </w:r>
        <w:r>
          <w:rPr>
            <w:noProof/>
            <w:webHidden/>
          </w:rPr>
          <w:fldChar w:fldCharType="begin"/>
        </w:r>
        <w:r>
          <w:rPr>
            <w:noProof/>
            <w:webHidden/>
          </w:rPr>
          <w:instrText xml:space="preserve"> PAGEREF _Toc231475132 \h </w:instrText>
        </w:r>
        <w:r>
          <w:rPr>
            <w:noProof/>
            <w:webHidden/>
          </w:rPr>
        </w:r>
        <w:r>
          <w:rPr>
            <w:noProof/>
            <w:webHidden/>
          </w:rPr>
          <w:fldChar w:fldCharType="separate"/>
        </w:r>
        <w:r>
          <w:rPr>
            <w:noProof/>
            <w:webHidden/>
          </w:rPr>
          <w:t>8</w:t>
        </w:r>
        <w:r>
          <w:rPr>
            <w:noProof/>
            <w:webHidden/>
          </w:rPr>
          <w:fldChar w:fldCharType="end"/>
        </w:r>
      </w:hyperlink>
    </w:p>
    <w:p w14:paraId="06CE4C05" w14:textId="1D0A8D3B"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3" w:history="1">
        <w:r w:rsidRPr="001B4709">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_Toc231475133 \h </w:instrText>
        </w:r>
        <w:r>
          <w:rPr>
            <w:noProof/>
            <w:webHidden/>
          </w:rPr>
        </w:r>
        <w:r>
          <w:rPr>
            <w:noProof/>
            <w:webHidden/>
          </w:rPr>
          <w:fldChar w:fldCharType="separate"/>
        </w:r>
        <w:r>
          <w:rPr>
            <w:noProof/>
            <w:webHidden/>
          </w:rPr>
          <w:t>8</w:t>
        </w:r>
        <w:r>
          <w:rPr>
            <w:noProof/>
            <w:webHidden/>
          </w:rPr>
          <w:fldChar w:fldCharType="end"/>
        </w:r>
      </w:hyperlink>
    </w:p>
    <w:p w14:paraId="33470B3F" w14:textId="7141F7E6"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4" w:history="1">
        <w:r w:rsidRPr="001B4709">
          <w:rPr>
            <w:rStyle w:val="Hyperlink"/>
            <w:rFonts w:eastAsia="PMingLiU"/>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_Toc231475134 \h </w:instrText>
        </w:r>
        <w:r>
          <w:rPr>
            <w:noProof/>
            <w:webHidden/>
          </w:rPr>
        </w:r>
        <w:r>
          <w:rPr>
            <w:noProof/>
            <w:webHidden/>
          </w:rPr>
          <w:fldChar w:fldCharType="separate"/>
        </w:r>
        <w:r>
          <w:rPr>
            <w:noProof/>
            <w:webHidden/>
          </w:rPr>
          <w:t>8</w:t>
        </w:r>
        <w:r>
          <w:rPr>
            <w:noProof/>
            <w:webHidden/>
          </w:rPr>
          <w:fldChar w:fldCharType="end"/>
        </w:r>
      </w:hyperlink>
    </w:p>
    <w:p w14:paraId="478748E7" w14:textId="6BB48236"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5" w:history="1">
        <w:r w:rsidRPr="001B4709">
          <w:rPr>
            <w:rStyle w:val="Hyperlink"/>
            <w:rFonts w:eastAsia="PMingLiU"/>
            <w:noProof/>
          </w:rPr>
          <w:t>Dynamics 365 Guides</w:t>
        </w:r>
        <w:r>
          <w:rPr>
            <w:noProof/>
            <w:webHidden/>
          </w:rPr>
          <w:tab/>
        </w:r>
        <w:r>
          <w:rPr>
            <w:noProof/>
            <w:webHidden/>
          </w:rPr>
          <w:fldChar w:fldCharType="begin"/>
        </w:r>
        <w:r>
          <w:rPr>
            <w:noProof/>
            <w:webHidden/>
          </w:rPr>
          <w:instrText xml:space="preserve"> PAGEREF _Toc231475135 \h </w:instrText>
        </w:r>
        <w:r>
          <w:rPr>
            <w:noProof/>
            <w:webHidden/>
          </w:rPr>
        </w:r>
        <w:r>
          <w:rPr>
            <w:noProof/>
            <w:webHidden/>
          </w:rPr>
          <w:fldChar w:fldCharType="separate"/>
        </w:r>
        <w:r>
          <w:rPr>
            <w:noProof/>
            <w:webHidden/>
          </w:rPr>
          <w:t>9</w:t>
        </w:r>
        <w:r>
          <w:rPr>
            <w:noProof/>
            <w:webHidden/>
          </w:rPr>
          <w:fldChar w:fldCharType="end"/>
        </w:r>
      </w:hyperlink>
    </w:p>
    <w:p w14:paraId="2C0497AB" w14:textId="623C41C4"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6" w:history="1">
        <w:r w:rsidRPr="001B4709">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_Toc231475136 \h </w:instrText>
        </w:r>
        <w:r>
          <w:rPr>
            <w:noProof/>
            <w:webHidden/>
          </w:rPr>
        </w:r>
        <w:r>
          <w:rPr>
            <w:noProof/>
            <w:webHidden/>
          </w:rPr>
          <w:fldChar w:fldCharType="separate"/>
        </w:r>
        <w:r>
          <w:rPr>
            <w:noProof/>
            <w:webHidden/>
          </w:rPr>
          <w:t>9</w:t>
        </w:r>
        <w:r>
          <w:rPr>
            <w:noProof/>
            <w:webHidden/>
          </w:rPr>
          <w:fldChar w:fldCharType="end"/>
        </w:r>
      </w:hyperlink>
    </w:p>
    <w:p w14:paraId="473B351E" w14:textId="5D493196"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7" w:history="1">
        <w:r w:rsidRPr="001B4709">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_Toc231475137 \h </w:instrText>
        </w:r>
        <w:r>
          <w:rPr>
            <w:noProof/>
            <w:webHidden/>
          </w:rPr>
        </w:r>
        <w:r>
          <w:rPr>
            <w:noProof/>
            <w:webHidden/>
          </w:rPr>
          <w:fldChar w:fldCharType="separate"/>
        </w:r>
        <w:r>
          <w:rPr>
            <w:noProof/>
            <w:webHidden/>
          </w:rPr>
          <w:t>9</w:t>
        </w:r>
        <w:r>
          <w:rPr>
            <w:noProof/>
            <w:webHidden/>
          </w:rPr>
          <w:fldChar w:fldCharType="end"/>
        </w:r>
      </w:hyperlink>
    </w:p>
    <w:p w14:paraId="45718A01" w14:textId="0C256A64"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8" w:history="1">
        <w:r w:rsidRPr="001B4709">
          <w:rPr>
            <w:rStyle w:val="Hyperlink"/>
            <w:rFonts w:eastAsia="PMingLiU"/>
            <w:noProof/>
          </w:rPr>
          <w:t>Dynamics 365 Remote Assist</w:t>
        </w:r>
        <w:r>
          <w:rPr>
            <w:noProof/>
            <w:webHidden/>
          </w:rPr>
          <w:tab/>
        </w:r>
        <w:r>
          <w:rPr>
            <w:noProof/>
            <w:webHidden/>
          </w:rPr>
          <w:fldChar w:fldCharType="begin"/>
        </w:r>
        <w:r>
          <w:rPr>
            <w:noProof/>
            <w:webHidden/>
          </w:rPr>
          <w:instrText xml:space="preserve"> PAGEREF _Toc231475138 \h </w:instrText>
        </w:r>
        <w:r>
          <w:rPr>
            <w:noProof/>
            <w:webHidden/>
          </w:rPr>
        </w:r>
        <w:r>
          <w:rPr>
            <w:noProof/>
            <w:webHidden/>
          </w:rPr>
          <w:fldChar w:fldCharType="separate"/>
        </w:r>
        <w:r>
          <w:rPr>
            <w:noProof/>
            <w:webHidden/>
          </w:rPr>
          <w:t>10</w:t>
        </w:r>
        <w:r>
          <w:rPr>
            <w:noProof/>
            <w:webHidden/>
          </w:rPr>
          <w:fldChar w:fldCharType="end"/>
        </w:r>
      </w:hyperlink>
    </w:p>
    <w:p w14:paraId="2FC8147E" w14:textId="4EF61C16" w:rsidR="00A420E9" w:rsidRDefault="00A420E9">
      <w:pPr>
        <w:pStyle w:val="TOC4"/>
        <w:rPr>
          <w:rFonts w:eastAsiaTheme="minorEastAsia"/>
          <w:smallCaps w:val="0"/>
          <w:noProof/>
          <w:kern w:val="2"/>
          <w:sz w:val="24"/>
          <w:szCs w:val="24"/>
          <w:lang w:val="en-US" w:eastAsia="zh-CN" w:bidi="he-IL"/>
          <w14:ligatures w14:val="standardContextual"/>
        </w:rPr>
      </w:pPr>
      <w:hyperlink w:anchor="_Toc231475139" w:history="1">
        <w:r w:rsidRPr="001B4709">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_Toc231475139 \h </w:instrText>
        </w:r>
        <w:r>
          <w:rPr>
            <w:noProof/>
            <w:webHidden/>
          </w:rPr>
        </w:r>
        <w:r>
          <w:rPr>
            <w:noProof/>
            <w:webHidden/>
          </w:rPr>
          <w:fldChar w:fldCharType="separate"/>
        </w:r>
        <w:r>
          <w:rPr>
            <w:noProof/>
            <w:webHidden/>
          </w:rPr>
          <w:t>10</w:t>
        </w:r>
        <w:r>
          <w:rPr>
            <w:noProof/>
            <w:webHidden/>
          </w:rPr>
          <w:fldChar w:fldCharType="end"/>
        </w:r>
      </w:hyperlink>
    </w:p>
    <w:p w14:paraId="29C6EE3B" w14:textId="6A5396DA" w:rsidR="00A420E9" w:rsidRDefault="00A420E9">
      <w:pPr>
        <w:pStyle w:val="TOC4"/>
        <w:rPr>
          <w:rFonts w:eastAsiaTheme="minorEastAsia"/>
          <w:smallCaps w:val="0"/>
          <w:noProof/>
          <w:kern w:val="2"/>
          <w:sz w:val="24"/>
          <w:szCs w:val="24"/>
          <w:lang w:val="en-US" w:eastAsia="zh-CN" w:bidi="he-IL"/>
          <w14:ligatures w14:val="standardContextual"/>
        </w:rPr>
      </w:pPr>
      <w:hyperlink w:anchor="_Toc231475140" w:history="1">
        <w:r w:rsidRPr="001B4709">
          <w:rPr>
            <w:rStyle w:val="Hyperlink"/>
            <w:rFonts w:eastAsia="PMingLiU"/>
            <w:noProof/>
          </w:rPr>
          <w:t>Dynamics 365 Supply Chain Management</w:t>
        </w:r>
        <w:r w:rsidRPr="001B4709">
          <w:rPr>
            <w:rStyle w:val="Hyperlink"/>
            <w:rFonts w:eastAsia="PMingLiU"/>
            <w:noProof/>
          </w:rPr>
          <w:t>；</w:t>
        </w:r>
        <w:r w:rsidRPr="001B4709">
          <w:rPr>
            <w:rStyle w:val="Hyperlink"/>
            <w:rFonts w:eastAsia="PMingLiU"/>
            <w:noProof/>
          </w:rPr>
          <w:t>Dynamics 365 Finance</w:t>
        </w:r>
        <w:r w:rsidRPr="001B4709">
          <w:rPr>
            <w:rStyle w:val="Hyperlink"/>
            <w:rFonts w:eastAsia="PMingLiU"/>
            <w:noProof/>
          </w:rPr>
          <w:t>；</w:t>
        </w:r>
        <w:r w:rsidRPr="001B4709">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_Toc231475140 \h </w:instrText>
        </w:r>
        <w:r>
          <w:rPr>
            <w:noProof/>
            <w:webHidden/>
          </w:rPr>
        </w:r>
        <w:r>
          <w:rPr>
            <w:noProof/>
            <w:webHidden/>
          </w:rPr>
          <w:fldChar w:fldCharType="separate"/>
        </w:r>
        <w:r>
          <w:rPr>
            <w:noProof/>
            <w:webHidden/>
          </w:rPr>
          <w:t>10</w:t>
        </w:r>
        <w:r>
          <w:rPr>
            <w:noProof/>
            <w:webHidden/>
          </w:rPr>
          <w:fldChar w:fldCharType="end"/>
        </w:r>
      </w:hyperlink>
    </w:p>
    <w:p w14:paraId="4FAE19B6" w14:textId="5B4938AF" w:rsidR="00A420E9" w:rsidRDefault="00A420E9">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5141" w:history="1">
        <w:r w:rsidRPr="001B4709">
          <w:rPr>
            <w:rStyle w:val="Hyperlink"/>
            <w:rFonts w:eastAsia="PMingLiU"/>
            <w:noProof/>
          </w:rPr>
          <w:t xml:space="preserve">Office 365 </w:t>
        </w:r>
        <w:r w:rsidRPr="001B4709">
          <w:rPr>
            <w:rStyle w:val="Hyperlink"/>
            <w:rFonts w:eastAsia="PMingLiU"/>
            <w:noProof/>
          </w:rPr>
          <w:t>服務</w:t>
        </w:r>
        <w:r>
          <w:rPr>
            <w:noProof/>
            <w:webHidden/>
          </w:rPr>
          <w:tab/>
        </w:r>
        <w:r>
          <w:rPr>
            <w:noProof/>
            <w:webHidden/>
          </w:rPr>
          <w:fldChar w:fldCharType="begin"/>
        </w:r>
        <w:r>
          <w:rPr>
            <w:noProof/>
            <w:webHidden/>
          </w:rPr>
          <w:instrText xml:space="preserve"> PAGEREF _Toc231475141 \h </w:instrText>
        </w:r>
        <w:r>
          <w:rPr>
            <w:noProof/>
            <w:webHidden/>
          </w:rPr>
        </w:r>
        <w:r>
          <w:rPr>
            <w:noProof/>
            <w:webHidden/>
          </w:rPr>
          <w:fldChar w:fldCharType="separate"/>
        </w:r>
        <w:r>
          <w:rPr>
            <w:noProof/>
            <w:webHidden/>
          </w:rPr>
          <w:t>11</w:t>
        </w:r>
        <w:r>
          <w:rPr>
            <w:noProof/>
            <w:webHidden/>
          </w:rPr>
          <w:fldChar w:fldCharType="end"/>
        </w:r>
      </w:hyperlink>
    </w:p>
    <w:p w14:paraId="651D3182" w14:textId="4C1A4375" w:rsidR="00A420E9" w:rsidRDefault="00A420E9">
      <w:pPr>
        <w:pStyle w:val="TOC4"/>
        <w:rPr>
          <w:rFonts w:eastAsiaTheme="minorEastAsia"/>
          <w:smallCaps w:val="0"/>
          <w:noProof/>
          <w:kern w:val="2"/>
          <w:sz w:val="24"/>
          <w:szCs w:val="24"/>
          <w:lang w:val="en-US" w:eastAsia="zh-CN" w:bidi="he-IL"/>
          <w14:ligatures w14:val="standardContextual"/>
        </w:rPr>
      </w:pPr>
      <w:hyperlink w:anchor="_Toc231475142" w:history="1">
        <w:r w:rsidRPr="001B4709">
          <w:rPr>
            <w:rStyle w:val="Hyperlink"/>
            <w:rFonts w:eastAsia="PMingLiU"/>
            <w:noProof/>
          </w:rPr>
          <w:t>Duet Enterprise Online</w:t>
        </w:r>
        <w:r>
          <w:rPr>
            <w:noProof/>
            <w:webHidden/>
          </w:rPr>
          <w:tab/>
        </w:r>
        <w:r>
          <w:rPr>
            <w:noProof/>
            <w:webHidden/>
          </w:rPr>
          <w:fldChar w:fldCharType="begin"/>
        </w:r>
        <w:r>
          <w:rPr>
            <w:noProof/>
            <w:webHidden/>
          </w:rPr>
          <w:instrText xml:space="preserve"> PAGEREF _Toc231475142 \h </w:instrText>
        </w:r>
        <w:r>
          <w:rPr>
            <w:noProof/>
            <w:webHidden/>
          </w:rPr>
        </w:r>
        <w:r>
          <w:rPr>
            <w:noProof/>
            <w:webHidden/>
          </w:rPr>
          <w:fldChar w:fldCharType="separate"/>
        </w:r>
        <w:r>
          <w:rPr>
            <w:noProof/>
            <w:webHidden/>
          </w:rPr>
          <w:t>11</w:t>
        </w:r>
        <w:r>
          <w:rPr>
            <w:noProof/>
            <w:webHidden/>
          </w:rPr>
          <w:fldChar w:fldCharType="end"/>
        </w:r>
      </w:hyperlink>
    </w:p>
    <w:p w14:paraId="2C0132A0" w14:textId="1AC7BF7E" w:rsidR="00A420E9" w:rsidRDefault="00A420E9">
      <w:pPr>
        <w:pStyle w:val="TOC4"/>
        <w:rPr>
          <w:rFonts w:eastAsiaTheme="minorEastAsia"/>
          <w:smallCaps w:val="0"/>
          <w:noProof/>
          <w:kern w:val="2"/>
          <w:sz w:val="24"/>
          <w:szCs w:val="24"/>
          <w:lang w:val="en-US" w:eastAsia="zh-CN" w:bidi="he-IL"/>
          <w14:ligatures w14:val="standardContextual"/>
        </w:rPr>
      </w:pPr>
      <w:hyperlink w:anchor="_Toc231475143" w:history="1">
        <w:r w:rsidRPr="001B4709">
          <w:rPr>
            <w:rStyle w:val="Hyperlink"/>
            <w:rFonts w:eastAsia="PMingLiU"/>
            <w:noProof/>
          </w:rPr>
          <w:t>Exchange Online</w:t>
        </w:r>
        <w:r>
          <w:rPr>
            <w:noProof/>
            <w:webHidden/>
          </w:rPr>
          <w:tab/>
        </w:r>
        <w:r>
          <w:rPr>
            <w:noProof/>
            <w:webHidden/>
          </w:rPr>
          <w:fldChar w:fldCharType="begin"/>
        </w:r>
        <w:r>
          <w:rPr>
            <w:noProof/>
            <w:webHidden/>
          </w:rPr>
          <w:instrText xml:space="preserve"> PAGEREF _Toc231475143 \h </w:instrText>
        </w:r>
        <w:r>
          <w:rPr>
            <w:noProof/>
            <w:webHidden/>
          </w:rPr>
        </w:r>
        <w:r>
          <w:rPr>
            <w:noProof/>
            <w:webHidden/>
          </w:rPr>
          <w:fldChar w:fldCharType="separate"/>
        </w:r>
        <w:r>
          <w:rPr>
            <w:noProof/>
            <w:webHidden/>
          </w:rPr>
          <w:t>11</w:t>
        </w:r>
        <w:r>
          <w:rPr>
            <w:noProof/>
            <w:webHidden/>
          </w:rPr>
          <w:fldChar w:fldCharType="end"/>
        </w:r>
      </w:hyperlink>
    </w:p>
    <w:p w14:paraId="44FFFB44" w14:textId="29E3AE9E" w:rsidR="00A420E9" w:rsidRDefault="00A420E9">
      <w:pPr>
        <w:pStyle w:val="TOC4"/>
        <w:rPr>
          <w:rFonts w:eastAsiaTheme="minorEastAsia"/>
          <w:smallCaps w:val="0"/>
          <w:noProof/>
          <w:kern w:val="2"/>
          <w:sz w:val="24"/>
          <w:szCs w:val="24"/>
          <w:lang w:val="en-US" w:eastAsia="zh-CN" w:bidi="he-IL"/>
          <w14:ligatures w14:val="standardContextual"/>
        </w:rPr>
      </w:pPr>
      <w:hyperlink w:anchor="_Toc231475144" w:history="1">
        <w:r w:rsidRPr="001B4709">
          <w:rPr>
            <w:rStyle w:val="Hyperlink"/>
            <w:rFonts w:eastAsia="PMingLiU"/>
            <w:noProof/>
          </w:rPr>
          <w:t xml:space="preserve">Exchange Online </w:t>
        </w:r>
        <w:r w:rsidRPr="001B4709">
          <w:rPr>
            <w:rStyle w:val="Hyperlink"/>
            <w:rFonts w:eastAsia="PMingLiU"/>
            <w:noProof/>
          </w:rPr>
          <w:t>封存</w:t>
        </w:r>
        <w:r>
          <w:rPr>
            <w:noProof/>
            <w:webHidden/>
          </w:rPr>
          <w:tab/>
        </w:r>
        <w:r>
          <w:rPr>
            <w:noProof/>
            <w:webHidden/>
          </w:rPr>
          <w:fldChar w:fldCharType="begin"/>
        </w:r>
        <w:r>
          <w:rPr>
            <w:noProof/>
            <w:webHidden/>
          </w:rPr>
          <w:instrText xml:space="preserve"> PAGEREF _Toc231475144 \h </w:instrText>
        </w:r>
        <w:r>
          <w:rPr>
            <w:noProof/>
            <w:webHidden/>
          </w:rPr>
        </w:r>
        <w:r>
          <w:rPr>
            <w:noProof/>
            <w:webHidden/>
          </w:rPr>
          <w:fldChar w:fldCharType="separate"/>
        </w:r>
        <w:r>
          <w:rPr>
            <w:noProof/>
            <w:webHidden/>
          </w:rPr>
          <w:t>13</w:t>
        </w:r>
        <w:r>
          <w:rPr>
            <w:noProof/>
            <w:webHidden/>
          </w:rPr>
          <w:fldChar w:fldCharType="end"/>
        </w:r>
      </w:hyperlink>
    </w:p>
    <w:p w14:paraId="2B57430F" w14:textId="2C09D399" w:rsidR="00A420E9" w:rsidRDefault="00A420E9">
      <w:pPr>
        <w:pStyle w:val="TOC4"/>
        <w:rPr>
          <w:rFonts w:eastAsiaTheme="minorEastAsia"/>
          <w:smallCaps w:val="0"/>
          <w:noProof/>
          <w:kern w:val="2"/>
          <w:sz w:val="24"/>
          <w:szCs w:val="24"/>
          <w:lang w:val="en-US" w:eastAsia="zh-CN" w:bidi="he-IL"/>
          <w14:ligatures w14:val="standardContextual"/>
        </w:rPr>
      </w:pPr>
      <w:hyperlink w:anchor="_Toc231475145" w:history="1">
        <w:r w:rsidRPr="001B4709">
          <w:rPr>
            <w:rStyle w:val="Hyperlink"/>
            <w:rFonts w:eastAsia="PMingLiU"/>
            <w:noProof/>
          </w:rPr>
          <w:t>Exchange Online Protection</w:t>
        </w:r>
        <w:r>
          <w:rPr>
            <w:noProof/>
            <w:webHidden/>
          </w:rPr>
          <w:tab/>
        </w:r>
        <w:r>
          <w:rPr>
            <w:noProof/>
            <w:webHidden/>
          </w:rPr>
          <w:fldChar w:fldCharType="begin"/>
        </w:r>
        <w:r>
          <w:rPr>
            <w:noProof/>
            <w:webHidden/>
          </w:rPr>
          <w:instrText xml:space="preserve"> PAGEREF _Toc231475145 \h </w:instrText>
        </w:r>
        <w:r>
          <w:rPr>
            <w:noProof/>
            <w:webHidden/>
          </w:rPr>
        </w:r>
        <w:r>
          <w:rPr>
            <w:noProof/>
            <w:webHidden/>
          </w:rPr>
          <w:fldChar w:fldCharType="separate"/>
        </w:r>
        <w:r>
          <w:rPr>
            <w:noProof/>
            <w:webHidden/>
          </w:rPr>
          <w:t>14</w:t>
        </w:r>
        <w:r>
          <w:rPr>
            <w:noProof/>
            <w:webHidden/>
          </w:rPr>
          <w:fldChar w:fldCharType="end"/>
        </w:r>
      </w:hyperlink>
    </w:p>
    <w:p w14:paraId="4DB46ABE" w14:textId="0715C311" w:rsidR="00A420E9" w:rsidRDefault="00A420E9">
      <w:pPr>
        <w:pStyle w:val="TOC4"/>
        <w:rPr>
          <w:rFonts w:eastAsiaTheme="minorEastAsia"/>
          <w:smallCaps w:val="0"/>
          <w:noProof/>
          <w:kern w:val="2"/>
          <w:sz w:val="24"/>
          <w:szCs w:val="24"/>
          <w:lang w:val="en-US" w:eastAsia="zh-CN" w:bidi="he-IL"/>
          <w14:ligatures w14:val="standardContextual"/>
        </w:rPr>
      </w:pPr>
      <w:hyperlink w:anchor="_Toc231475146" w:history="1">
        <w:r w:rsidRPr="001B4709">
          <w:rPr>
            <w:rStyle w:val="Hyperlink"/>
            <w:rFonts w:eastAsia="PMingLiU"/>
            <w:noProof/>
          </w:rPr>
          <w:t>Microsoft MyAnalytics</w:t>
        </w:r>
        <w:r>
          <w:rPr>
            <w:noProof/>
            <w:webHidden/>
          </w:rPr>
          <w:tab/>
        </w:r>
        <w:r>
          <w:rPr>
            <w:noProof/>
            <w:webHidden/>
          </w:rPr>
          <w:fldChar w:fldCharType="begin"/>
        </w:r>
        <w:r>
          <w:rPr>
            <w:noProof/>
            <w:webHidden/>
          </w:rPr>
          <w:instrText xml:space="preserve"> PAGEREF _Toc231475146 \h </w:instrText>
        </w:r>
        <w:r>
          <w:rPr>
            <w:noProof/>
            <w:webHidden/>
          </w:rPr>
        </w:r>
        <w:r>
          <w:rPr>
            <w:noProof/>
            <w:webHidden/>
          </w:rPr>
          <w:fldChar w:fldCharType="separate"/>
        </w:r>
        <w:r>
          <w:rPr>
            <w:noProof/>
            <w:webHidden/>
          </w:rPr>
          <w:t>15</w:t>
        </w:r>
        <w:r>
          <w:rPr>
            <w:noProof/>
            <w:webHidden/>
          </w:rPr>
          <w:fldChar w:fldCharType="end"/>
        </w:r>
      </w:hyperlink>
    </w:p>
    <w:p w14:paraId="1D6FE221" w14:textId="519550A6" w:rsidR="00A420E9" w:rsidRDefault="00A420E9">
      <w:pPr>
        <w:pStyle w:val="TOC4"/>
        <w:rPr>
          <w:rFonts w:eastAsiaTheme="minorEastAsia"/>
          <w:smallCaps w:val="0"/>
          <w:noProof/>
          <w:kern w:val="2"/>
          <w:sz w:val="24"/>
          <w:szCs w:val="24"/>
          <w:lang w:val="en-US" w:eastAsia="zh-CN" w:bidi="he-IL"/>
          <w14:ligatures w14:val="standardContextual"/>
        </w:rPr>
      </w:pPr>
      <w:hyperlink w:anchor="_Toc231475147" w:history="1">
        <w:r w:rsidRPr="001B4709">
          <w:rPr>
            <w:rStyle w:val="Hyperlink"/>
            <w:rFonts w:eastAsia="PMingLiU"/>
            <w:noProof/>
          </w:rPr>
          <w:t>Microsoft Stream (</w:t>
        </w:r>
        <w:r w:rsidRPr="001B4709">
          <w:rPr>
            <w:rStyle w:val="Hyperlink"/>
            <w:rFonts w:eastAsia="PMingLiU"/>
            <w:noProof/>
          </w:rPr>
          <w:t>傳統版</w:t>
        </w:r>
        <w:r w:rsidRPr="001B4709">
          <w:rPr>
            <w:rStyle w:val="Hyperlink"/>
            <w:rFonts w:eastAsia="PMingLiU"/>
            <w:noProof/>
          </w:rPr>
          <w:t>)</w:t>
        </w:r>
        <w:r>
          <w:rPr>
            <w:noProof/>
            <w:webHidden/>
          </w:rPr>
          <w:tab/>
        </w:r>
        <w:r>
          <w:rPr>
            <w:noProof/>
            <w:webHidden/>
          </w:rPr>
          <w:fldChar w:fldCharType="begin"/>
        </w:r>
        <w:r>
          <w:rPr>
            <w:noProof/>
            <w:webHidden/>
          </w:rPr>
          <w:instrText xml:space="preserve"> PAGEREF _Toc231475147 \h </w:instrText>
        </w:r>
        <w:r>
          <w:rPr>
            <w:noProof/>
            <w:webHidden/>
          </w:rPr>
        </w:r>
        <w:r>
          <w:rPr>
            <w:noProof/>
            <w:webHidden/>
          </w:rPr>
          <w:fldChar w:fldCharType="separate"/>
        </w:r>
        <w:r>
          <w:rPr>
            <w:noProof/>
            <w:webHidden/>
          </w:rPr>
          <w:t>15</w:t>
        </w:r>
        <w:r>
          <w:rPr>
            <w:noProof/>
            <w:webHidden/>
          </w:rPr>
          <w:fldChar w:fldCharType="end"/>
        </w:r>
      </w:hyperlink>
    </w:p>
    <w:p w14:paraId="6842BD10" w14:textId="0D2FEDC9" w:rsidR="00A420E9" w:rsidRDefault="00A420E9">
      <w:pPr>
        <w:pStyle w:val="TOC4"/>
        <w:rPr>
          <w:rFonts w:eastAsiaTheme="minorEastAsia"/>
          <w:smallCaps w:val="0"/>
          <w:noProof/>
          <w:kern w:val="2"/>
          <w:sz w:val="24"/>
          <w:szCs w:val="24"/>
          <w:lang w:val="en-US" w:eastAsia="zh-CN" w:bidi="he-IL"/>
          <w14:ligatures w14:val="standardContextual"/>
        </w:rPr>
      </w:pPr>
      <w:hyperlink w:anchor="_Toc231475148" w:history="1">
        <w:r w:rsidRPr="001B4709">
          <w:rPr>
            <w:rStyle w:val="Hyperlink"/>
            <w:rFonts w:eastAsia="PMingLiU"/>
            <w:noProof/>
          </w:rPr>
          <w:t>Microsoft Teams</w:t>
        </w:r>
        <w:r>
          <w:rPr>
            <w:noProof/>
            <w:webHidden/>
          </w:rPr>
          <w:tab/>
        </w:r>
        <w:r>
          <w:rPr>
            <w:noProof/>
            <w:webHidden/>
          </w:rPr>
          <w:fldChar w:fldCharType="begin"/>
        </w:r>
        <w:r>
          <w:rPr>
            <w:noProof/>
            <w:webHidden/>
          </w:rPr>
          <w:instrText xml:space="preserve"> PAGEREF _Toc231475148 \h </w:instrText>
        </w:r>
        <w:r>
          <w:rPr>
            <w:noProof/>
            <w:webHidden/>
          </w:rPr>
        </w:r>
        <w:r>
          <w:rPr>
            <w:noProof/>
            <w:webHidden/>
          </w:rPr>
          <w:fldChar w:fldCharType="separate"/>
        </w:r>
        <w:r>
          <w:rPr>
            <w:noProof/>
            <w:webHidden/>
          </w:rPr>
          <w:t>15</w:t>
        </w:r>
        <w:r>
          <w:rPr>
            <w:noProof/>
            <w:webHidden/>
          </w:rPr>
          <w:fldChar w:fldCharType="end"/>
        </w:r>
      </w:hyperlink>
    </w:p>
    <w:p w14:paraId="635C0E0A" w14:textId="67DE117E" w:rsidR="00A420E9" w:rsidRDefault="00A420E9">
      <w:pPr>
        <w:pStyle w:val="TOC4"/>
        <w:rPr>
          <w:rFonts w:eastAsiaTheme="minorEastAsia"/>
          <w:smallCaps w:val="0"/>
          <w:noProof/>
          <w:kern w:val="2"/>
          <w:sz w:val="24"/>
          <w:szCs w:val="24"/>
          <w:lang w:val="en-US" w:eastAsia="zh-CN" w:bidi="he-IL"/>
          <w14:ligatures w14:val="standardContextual"/>
        </w:rPr>
      </w:pPr>
      <w:hyperlink w:anchor="_Toc231475149" w:history="1">
        <w:r w:rsidRPr="001B4709">
          <w:rPr>
            <w:rStyle w:val="Hyperlink"/>
            <w:rFonts w:eastAsia="PMingLiU"/>
            <w:noProof/>
          </w:rPr>
          <w:t xml:space="preserve">Microsoft 365 Apps </w:t>
        </w:r>
        <w:r w:rsidRPr="001B4709">
          <w:rPr>
            <w:rStyle w:val="Hyperlink"/>
            <w:rFonts w:eastAsia="PMingLiU"/>
            <w:noProof/>
          </w:rPr>
          <w:t>商務版</w:t>
        </w:r>
        <w:r>
          <w:rPr>
            <w:noProof/>
            <w:webHidden/>
          </w:rPr>
          <w:tab/>
        </w:r>
        <w:r>
          <w:rPr>
            <w:noProof/>
            <w:webHidden/>
          </w:rPr>
          <w:fldChar w:fldCharType="begin"/>
        </w:r>
        <w:r>
          <w:rPr>
            <w:noProof/>
            <w:webHidden/>
          </w:rPr>
          <w:instrText xml:space="preserve"> PAGEREF _Toc231475149 \h </w:instrText>
        </w:r>
        <w:r>
          <w:rPr>
            <w:noProof/>
            <w:webHidden/>
          </w:rPr>
        </w:r>
        <w:r>
          <w:rPr>
            <w:noProof/>
            <w:webHidden/>
          </w:rPr>
          <w:fldChar w:fldCharType="separate"/>
        </w:r>
        <w:r>
          <w:rPr>
            <w:noProof/>
            <w:webHidden/>
          </w:rPr>
          <w:t>16</w:t>
        </w:r>
        <w:r>
          <w:rPr>
            <w:noProof/>
            <w:webHidden/>
          </w:rPr>
          <w:fldChar w:fldCharType="end"/>
        </w:r>
      </w:hyperlink>
    </w:p>
    <w:p w14:paraId="5D937FCE" w14:textId="5C3E61B9"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0" w:history="1">
        <w:r w:rsidRPr="001B4709">
          <w:rPr>
            <w:rStyle w:val="Hyperlink"/>
            <w:rFonts w:eastAsia="PMingLiU"/>
            <w:noProof/>
          </w:rPr>
          <w:t xml:space="preserve">Microsoft 365 Apps </w:t>
        </w:r>
        <w:r w:rsidRPr="001B4709">
          <w:rPr>
            <w:rStyle w:val="Hyperlink"/>
            <w:rFonts w:eastAsia="PMingLiU"/>
            <w:noProof/>
          </w:rPr>
          <w:t>企業版</w:t>
        </w:r>
        <w:r>
          <w:rPr>
            <w:noProof/>
            <w:webHidden/>
          </w:rPr>
          <w:tab/>
        </w:r>
        <w:r>
          <w:rPr>
            <w:noProof/>
            <w:webHidden/>
          </w:rPr>
          <w:fldChar w:fldCharType="begin"/>
        </w:r>
        <w:r>
          <w:rPr>
            <w:noProof/>
            <w:webHidden/>
          </w:rPr>
          <w:instrText xml:space="preserve"> PAGEREF _Toc231475150 \h </w:instrText>
        </w:r>
        <w:r>
          <w:rPr>
            <w:noProof/>
            <w:webHidden/>
          </w:rPr>
        </w:r>
        <w:r>
          <w:rPr>
            <w:noProof/>
            <w:webHidden/>
          </w:rPr>
          <w:fldChar w:fldCharType="separate"/>
        </w:r>
        <w:r>
          <w:rPr>
            <w:noProof/>
            <w:webHidden/>
          </w:rPr>
          <w:t>16</w:t>
        </w:r>
        <w:r>
          <w:rPr>
            <w:noProof/>
            <w:webHidden/>
          </w:rPr>
          <w:fldChar w:fldCharType="end"/>
        </w:r>
      </w:hyperlink>
    </w:p>
    <w:p w14:paraId="7E9AEA6F" w14:textId="5B06AD92"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1" w:history="1">
        <w:r w:rsidRPr="001B4709">
          <w:rPr>
            <w:rStyle w:val="Hyperlink"/>
            <w:rFonts w:eastAsia="PMingLiU"/>
            <w:noProof/>
          </w:rPr>
          <w:t xml:space="preserve">Office 365 </w:t>
        </w:r>
        <w:r w:rsidRPr="001B4709">
          <w:rPr>
            <w:rStyle w:val="Hyperlink"/>
            <w:rFonts w:eastAsia="PMingLiU"/>
            <w:noProof/>
          </w:rPr>
          <w:t>進階合規性</w:t>
        </w:r>
        <w:r>
          <w:rPr>
            <w:noProof/>
            <w:webHidden/>
          </w:rPr>
          <w:tab/>
        </w:r>
        <w:r>
          <w:rPr>
            <w:noProof/>
            <w:webHidden/>
          </w:rPr>
          <w:fldChar w:fldCharType="begin"/>
        </w:r>
        <w:r>
          <w:rPr>
            <w:noProof/>
            <w:webHidden/>
          </w:rPr>
          <w:instrText xml:space="preserve"> PAGEREF _Toc231475151 \h </w:instrText>
        </w:r>
        <w:r>
          <w:rPr>
            <w:noProof/>
            <w:webHidden/>
          </w:rPr>
        </w:r>
        <w:r>
          <w:rPr>
            <w:noProof/>
            <w:webHidden/>
          </w:rPr>
          <w:fldChar w:fldCharType="separate"/>
        </w:r>
        <w:r>
          <w:rPr>
            <w:noProof/>
            <w:webHidden/>
          </w:rPr>
          <w:t>16</w:t>
        </w:r>
        <w:r>
          <w:rPr>
            <w:noProof/>
            <w:webHidden/>
          </w:rPr>
          <w:fldChar w:fldCharType="end"/>
        </w:r>
      </w:hyperlink>
    </w:p>
    <w:p w14:paraId="1820940C" w14:textId="17844EBB"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2" w:history="1">
        <w:r w:rsidRPr="001B4709">
          <w:rPr>
            <w:rStyle w:val="Hyperlink"/>
            <w:rFonts w:eastAsia="PMingLiU"/>
            <w:noProof/>
          </w:rPr>
          <w:t>Office Online</w:t>
        </w:r>
        <w:r>
          <w:rPr>
            <w:noProof/>
            <w:webHidden/>
          </w:rPr>
          <w:tab/>
        </w:r>
        <w:r>
          <w:rPr>
            <w:noProof/>
            <w:webHidden/>
          </w:rPr>
          <w:fldChar w:fldCharType="begin"/>
        </w:r>
        <w:r>
          <w:rPr>
            <w:noProof/>
            <w:webHidden/>
          </w:rPr>
          <w:instrText xml:space="preserve"> PAGEREF _Toc231475152 \h </w:instrText>
        </w:r>
        <w:r>
          <w:rPr>
            <w:noProof/>
            <w:webHidden/>
          </w:rPr>
        </w:r>
        <w:r>
          <w:rPr>
            <w:noProof/>
            <w:webHidden/>
          </w:rPr>
          <w:fldChar w:fldCharType="separate"/>
        </w:r>
        <w:r>
          <w:rPr>
            <w:noProof/>
            <w:webHidden/>
          </w:rPr>
          <w:t>17</w:t>
        </w:r>
        <w:r>
          <w:rPr>
            <w:noProof/>
            <w:webHidden/>
          </w:rPr>
          <w:fldChar w:fldCharType="end"/>
        </w:r>
      </w:hyperlink>
    </w:p>
    <w:p w14:paraId="34DC3D3E" w14:textId="5E3BF9A1"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3" w:history="1">
        <w:r w:rsidRPr="001B4709">
          <w:rPr>
            <w:rStyle w:val="Hyperlink"/>
            <w:rFonts w:eastAsia="PMingLiU"/>
            <w:noProof/>
          </w:rPr>
          <w:t>Office 365 Video</w:t>
        </w:r>
        <w:r>
          <w:rPr>
            <w:noProof/>
            <w:webHidden/>
          </w:rPr>
          <w:tab/>
        </w:r>
        <w:r>
          <w:rPr>
            <w:noProof/>
            <w:webHidden/>
          </w:rPr>
          <w:fldChar w:fldCharType="begin"/>
        </w:r>
        <w:r>
          <w:rPr>
            <w:noProof/>
            <w:webHidden/>
          </w:rPr>
          <w:instrText xml:space="preserve"> PAGEREF _Toc231475153 \h </w:instrText>
        </w:r>
        <w:r>
          <w:rPr>
            <w:noProof/>
            <w:webHidden/>
          </w:rPr>
        </w:r>
        <w:r>
          <w:rPr>
            <w:noProof/>
            <w:webHidden/>
          </w:rPr>
          <w:fldChar w:fldCharType="separate"/>
        </w:r>
        <w:r>
          <w:rPr>
            <w:noProof/>
            <w:webHidden/>
          </w:rPr>
          <w:t>17</w:t>
        </w:r>
        <w:r>
          <w:rPr>
            <w:noProof/>
            <w:webHidden/>
          </w:rPr>
          <w:fldChar w:fldCharType="end"/>
        </w:r>
      </w:hyperlink>
    </w:p>
    <w:p w14:paraId="002645CD" w14:textId="02167E18"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4" w:history="1">
        <w:r w:rsidRPr="001B4709">
          <w:rPr>
            <w:rStyle w:val="Hyperlink"/>
            <w:rFonts w:eastAsia="PMingLiU"/>
            <w:noProof/>
          </w:rPr>
          <w:t>工作或</w:t>
        </w:r>
        <w:r w:rsidRPr="001B4709">
          <w:rPr>
            <w:rStyle w:val="Hyperlink"/>
            <w:rFonts w:ascii="MS Mincho" w:eastAsia="MS Mincho" w:hAnsi="MS Mincho" w:cs="MS Mincho"/>
            <w:noProof/>
          </w:rPr>
          <w:t>学</w:t>
        </w:r>
        <w:r w:rsidRPr="001B4709">
          <w:rPr>
            <w:rStyle w:val="Hyperlink"/>
            <w:rFonts w:ascii="PMingLiU" w:eastAsia="PMingLiU" w:hAnsi="PMingLiU" w:cs="PMingLiU"/>
            <w:noProof/>
          </w:rPr>
          <w:t>校</w:t>
        </w:r>
        <w:r w:rsidRPr="001B4709">
          <w:rPr>
            <w:rStyle w:val="Hyperlink"/>
            <w:rFonts w:eastAsia="PMingLiU"/>
            <w:noProof/>
          </w:rPr>
          <w:t xml:space="preserve"> OneDrive</w:t>
        </w:r>
        <w:r>
          <w:rPr>
            <w:noProof/>
            <w:webHidden/>
          </w:rPr>
          <w:tab/>
        </w:r>
        <w:r>
          <w:rPr>
            <w:noProof/>
            <w:webHidden/>
          </w:rPr>
          <w:fldChar w:fldCharType="begin"/>
        </w:r>
        <w:r>
          <w:rPr>
            <w:noProof/>
            <w:webHidden/>
          </w:rPr>
          <w:instrText xml:space="preserve"> PAGEREF _Toc231475154 \h </w:instrText>
        </w:r>
        <w:r>
          <w:rPr>
            <w:noProof/>
            <w:webHidden/>
          </w:rPr>
        </w:r>
        <w:r>
          <w:rPr>
            <w:noProof/>
            <w:webHidden/>
          </w:rPr>
          <w:fldChar w:fldCharType="separate"/>
        </w:r>
        <w:r>
          <w:rPr>
            <w:noProof/>
            <w:webHidden/>
          </w:rPr>
          <w:t>17</w:t>
        </w:r>
        <w:r>
          <w:rPr>
            <w:noProof/>
            <w:webHidden/>
          </w:rPr>
          <w:fldChar w:fldCharType="end"/>
        </w:r>
      </w:hyperlink>
    </w:p>
    <w:p w14:paraId="57506785" w14:textId="1AEB85DE"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5" w:history="1">
        <w:r w:rsidRPr="001B4709">
          <w:rPr>
            <w:rStyle w:val="Hyperlink"/>
            <w:rFonts w:eastAsia="PMingLiU"/>
            <w:noProof/>
          </w:rPr>
          <w:t>Project</w:t>
        </w:r>
        <w:r>
          <w:rPr>
            <w:noProof/>
            <w:webHidden/>
          </w:rPr>
          <w:tab/>
        </w:r>
        <w:r>
          <w:rPr>
            <w:noProof/>
            <w:webHidden/>
          </w:rPr>
          <w:fldChar w:fldCharType="begin"/>
        </w:r>
        <w:r>
          <w:rPr>
            <w:noProof/>
            <w:webHidden/>
          </w:rPr>
          <w:instrText xml:space="preserve"> PAGEREF _Toc231475155 \h </w:instrText>
        </w:r>
        <w:r>
          <w:rPr>
            <w:noProof/>
            <w:webHidden/>
          </w:rPr>
        </w:r>
        <w:r>
          <w:rPr>
            <w:noProof/>
            <w:webHidden/>
          </w:rPr>
          <w:fldChar w:fldCharType="separate"/>
        </w:r>
        <w:r>
          <w:rPr>
            <w:noProof/>
            <w:webHidden/>
          </w:rPr>
          <w:t>18</w:t>
        </w:r>
        <w:r>
          <w:rPr>
            <w:noProof/>
            <w:webHidden/>
          </w:rPr>
          <w:fldChar w:fldCharType="end"/>
        </w:r>
      </w:hyperlink>
    </w:p>
    <w:p w14:paraId="42A02CF0" w14:textId="1003FC05"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6" w:history="1">
        <w:r w:rsidRPr="001B4709">
          <w:rPr>
            <w:rStyle w:val="Hyperlink"/>
            <w:rFonts w:eastAsia="PMingLiU"/>
            <w:noProof/>
          </w:rPr>
          <w:t>SharePoint Online</w:t>
        </w:r>
        <w:r>
          <w:rPr>
            <w:noProof/>
            <w:webHidden/>
          </w:rPr>
          <w:tab/>
        </w:r>
        <w:r>
          <w:rPr>
            <w:noProof/>
            <w:webHidden/>
          </w:rPr>
          <w:fldChar w:fldCharType="begin"/>
        </w:r>
        <w:r>
          <w:rPr>
            <w:noProof/>
            <w:webHidden/>
          </w:rPr>
          <w:instrText xml:space="preserve"> PAGEREF _Toc231475156 \h </w:instrText>
        </w:r>
        <w:r>
          <w:rPr>
            <w:noProof/>
            <w:webHidden/>
          </w:rPr>
        </w:r>
        <w:r>
          <w:rPr>
            <w:noProof/>
            <w:webHidden/>
          </w:rPr>
          <w:fldChar w:fldCharType="separate"/>
        </w:r>
        <w:r>
          <w:rPr>
            <w:noProof/>
            <w:webHidden/>
          </w:rPr>
          <w:t>18</w:t>
        </w:r>
        <w:r>
          <w:rPr>
            <w:noProof/>
            <w:webHidden/>
          </w:rPr>
          <w:fldChar w:fldCharType="end"/>
        </w:r>
      </w:hyperlink>
    </w:p>
    <w:p w14:paraId="15E8D054" w14:textId="7753653E"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7" w:history="1">
        <w:r w:rsidRPr="001B4709">
          <w:rPr>
            <w:rStyle w:val="Hyperlink"/>
            <w:rFonts w:eastAsia="PMingLiU"/>
            <w:noProof/>
          </w:rPr>
          <w:t xml:space="preserve">Microsoft Teams – </w:t>
        </w:r>
        <w:r w:rsidRPr="001B4709">
          <w:rPr>
            <w:rStyle w:val="Hyperlink"/>
            <w:rFonts w:eastAsia="PMingLiU"/>
            <w:noProof/>
          </w:rPr>
          <w:t>通話方案、</w:t>
        </w:r>
        <w:r w:rsidRPr="001B4709">
          <w:rPr>
            <w:rStyle w:val="Hyperlink"/>
            <w:rFonts w:eastAsia="PMingLiU"/>
            <w:noProof/>
            <w:lang w:val="en-US"/>
          </w:rPr>
          <w:t>Teams</w:t>
        </w:r>
        <w:r w:rsidRPr="001B4709">
          <w:rPr>
            <w:rStyle w:val="Hyperlink"/>
            <w:rFonts w:eastAsia="PMingLiU"/>
            <w:noProof/>
          </w:rPr>
          <w:t>電話統和音訊會議</w:t>
        </w:r>
        <w:r>
          <w:rPr>
            <w:noProof/>
            <w:webHidden/>
          </w:rPr>
          <w:tab/>
        </w:r>
        <w:r>
          <w:rPr>
            <w:noProof/>
            <w:webHidden/>
          </w:rPr>
          <w:fldChar w:fldCharType="begin"/>
        </w:r>
        <w:r>
          <w:rPr>
            <w:noProof/>
            <w:webHidden/>
          </w:rPr>
          <w:instrText xml:space="preserve"> PAGEREF _Toc231475157 \h </w:instrText>
        </w:r>
        <w:r>
          <w:rPr>
            <w:noProof/>
            <w:webHidden/>
          </w:rPr>
        </w:r>
        <w:r>
          <w:rPr>
            <w:noProof/>
            <w:webHidden/>
          </w:rPr>
          <w:fldChar w:fldCharType="separate"/>
        </w:r>
        <w:r>
          <w:rPr>
            <w:noProof/>
            <w:webHidden/>
          </w:rPr>
          <w:t>18</w:t>
        </w:r>
        <w:r>
          <w:rPr>
            <w:noProof/>
            <w:webHidden/>
          </w:rPr>
          <w:fldChar w:fldCharType="end"/>
        </w:r>
      </w:hyperlink>
    </w:p>
    <w:p w14:paraId="1F8CD187" w14:textId="5B2F8402"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8" w:history="1">
        <w:r w:rsidRPr="001B4709">
          <w:rPr>
            <w:rStyle w:val="Hyperlink"/>
            <w:rFonts w:eastAsia="PMingLiU"/>
            <w:noProof/>
          </w:rPr>
          <w:t xml:space="preserve">Microsoft Teams – </w:t>
        </w:r>
        <w:r w:rsidRPr="001B4709">
          <w:rPr>
            <w:rStyle w:val="Hyperlink"/>
            <w:rFonts w:eastAsia="PMingLiU"/>
            <w:noProof/>
          </w:rPr>
          <w:t>語音品質</w:t>
        </w:r>
        <w:r>
          <w:rPr>
            <w:noProof/>
            <w:webHidden/>
          </w:rPr>
          <w:tab/>
        </w:r>
        <w:r>
          <w:rPr>
            <w:noProof/>
            <w:webHidden/>
          </w:rPr>
          <w:fldChar w:fldCharType="begin"/>
        </w:r>
        <w:r>
          <w:rPr>
            <w:noProof/>
            <w:webHidden/>
          </w:rPr>
          <w:instrText xml:space="preserve"> PAGEREF _Toc231475158 \h </w:instrText>
        </w:r>
        <w:r>
          <w:rPr>
            <w:noProof/>
            <w:webHidden/>
          </w:rPr>
        </w:r>
        <w:r>
          <w:rPr>
            <w:noProof/>
            <w:webHidden/>
          </w:rPr>
          <w:fldChar w:fldCharType="separate"/>
        </w:r>
        <w:r>
          <w:rPr>
            <w:noProof/>
            <w:webHidden/>
          </w:rPr>
          <w:t>19</w:t>
        </w:r>
        <w:r>
          <w:rPr>
            <w:noProof/>
            <w:webHidden/>
          </w:rPr>
          <w:fldChar w:fldCharType="end"/>
        </w:r>
      </w:hyperlink>
    </w:p>
    <w:p w14:paraId="784EE58E" w14:textId="1004682A" w:rsidR="00A420E9" w:rsidRDefault="00A420E9">
      <w:pPr>
        <w:pStyle w:val="TOC4"/>
        <w:rPr>
          <w:rFonts w:eastAsiaTheme="minorEastAsia"/>
          <w:smallCaps w:val="0"/>
          <w:noProof/>
          <w:kern w:val="2"/>
          <w:sz w:val="24"/>
          <w:szCs w:val="24"/>
          <w:lang w:val="en-US" w:eastAsia="zh-CN" w:bidi="he-IL"/>
          <w14:ligatures w14:val="standardContextual"/>
        </w:rPr>
      </w:pPr>
      <w:hyperlink w:anchor="_Toc231475159" w:history="1">
        <w:r w:rsidRPr="001B4709">
          <w:rPr>
            <w:rStyle w:val="Hyperlink"/>
            <w:rFonts w:eastAsia="PMingLiU"/>
            <w:noProof/>
          </w:rPr>
          <w:t>工作場所分析</w:t>
        </w:r>
        <w:r>
          <w:rPr>
            <w:noProof/>
            <w:webHidden/>
          </w:rPr>
          <w:tab/>
        </w:r>
        <w:r>
          <w:rPr>
            <w:noProof/>
            <w:webHidden/>
          </w:rPr>
          <w:fldChar w:fldCharType="begin"/>
        </w:r>
        <w:r>
          <w:rPr>
            <w:noProof/>
            <w:webHidden/>
          </w:rPr>
          <w:instrText xml:space="preserve"> PAGEREF _Toc231475159 \h </w:instrText>
        </w:r>
        <w:r>
          <w:rPr>
            <w:noProof/>
            <w:webHidden/>
          </w:rPr>
        </w:r>
        <w:r>
          <w:rPr>
            <w:noProof/>
            <w:webHidden/>
          </w:rPr>
          <w:fldChar w:fldCharType="separate"/>
        </w:r>
        <w:r>
          <w:rPr>
            <w:noProof/>
            <w:webHidden/>
          </w:rPr>
          <w:t>19</w:t>
        </w:r>
        <w:r>
          <w:rPr>
            <w:noProof/>
            <w:webHidden/>
          </w:rPr>
          <w:fldChar w:fldCharType="end"/>
        </w:r>
      </w:hyperlink>
    </w:p>
    <w:p w14:paraId="05C97DAA" w14:textId="2EE14D65" w:rsidR="00A420E9" w:rsidRDefault="00A420E9">
      <w:pPr>
        <w:pStyle w:val="TOC4"/>
        <w:rPr>
          <w:rFonts w:eastAsiaTheme="minorEastAsia"/>
          <w:smallCaps w:val="0"/>
          <w:noProof/>
          <w:kern w:val="2"/>
          <w:sz w:val="24"/>
          <w:szCs w:val="24"/>
          <w:lang w:val="en-US" w:eastAsia="zh-CN" w:bidi="he-IL"/>
          <w14:ligatures w14:val="standardContextual"/>
        </w:rPr>
      </w:pPr>
      <w:hyperlink w:anchor="_Toc231475160" w:history="1">
        <w:r w:rsidRPr="001B4709">
          <w:rPr>
            <w:rStyle w:val="Hyperlink"/>
            <w:rFonts w:eastAsia="PMingLiU"/>
            <w:noProof/>
            <w:lang w:val="en-US"/>
          </w:rPr>
          <w:t>Viva Engage</w:t>
        </w:r>
        <w:r>
          <w:rPr>
            <w:noProof/>
            <w:webHidden/>
          </w:rPr>
          <w:tab/>
        </w:r>
        <w:r>
          <w:rPr>
            <w:noProof/>
            <w:webHidden/>
          </w:rPr>
          <w:fldChar w:fldCharType="begin"/>
        </w:r>
        <w:r>
          <w:rPr>
            <w:noProof/>
            <w:webHidden/>
          </w:rPr>
          <w:instrText xml:space="preserve"> PAGEREF _Toc231475160 \h </w:instrText>
        </w:r>
        <w:r>
          <w:rPr>
            <w:noProof/>
            <w:webHidden/>
          </w:rPr>
        </w:r>
        <w:r>
          <w:rPr>
            <w:noProof/>
            <w:webHidden/>
          </w:rPr>
          <w:fldChar w:fldCharType="separate"/>
        </w:r>
        <w:r>
          <w:rPr>
            <w:noProof/>
            <w:webHidden/>
          </w:rPr>
          <w:t>19</w:t>
        </w:r>
        <w:r>
          <w:rPr>
            <w:noProof/>
            <w:webHidden/>
          </w:rPr>
          <w:fldChar w:fldCharType="end"/>
        </w:r>
      </w:hyperlink>
    </w:p>
    <w:p w14:paraId="1DE686A7" w14:textId="2EAC8B0B" w:rsidR="00A420E9" w:rsidRDefault="00A420E9">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5161" w:history="1">
        <w:r w:rsidRPr="001B4709">
          <w:rPr>
            <w:rStyle w:val="Hyperlink"/>
            <w:rFonts w:eastAsia="PMingLiU"/>
            <w:noProof/>
          </w:rPr>
          <w:t xml:space="preserve">Microsoft Azure </w:t>
        </w:r>
        <w:r w:rsidRPr="001B4709">
          <w:rPr>
            <w:rStyle w:val="Hyperlink"/>
            <w:rFonts w:eastAsia="PMingLiU"/>
            <w:noProof/>
          </w:rPr>
          <w:t>服務與方案</w:t>
        </w:r>
        <w:r>
          <w:rPr>
            <w:noProof/>
            <w:webHidden/>
          </w:rPr>
          <w:tab/>
        </w:r>
        <w:r>
          <w:rPr>
            <w:noProof/>
            <w:webHidden/>
          </w:rPr>
          <w:fldChar w:fldCharType="begin"/>
        </w:r>
        <w:r>
          <w:rPr>
            <w:noProof/>
            <w:webHidden/>
          </w:rPr>
          <w:instrText xml:space="preserve"> PAGEREF _Toc231475161 \h </w:instrText>
        </w:r>
        <w:r>
          <w:rPr>
            <w:noProof/>
            <w:webHidden/>
          </w:rPr>
        </w:r>
        <w:r>
          <w:rPr>
            <w:noProof/>
            <w:webHidden/>
          </w:rPr>
          <w:fldChar w:fldCharType="separate"/>
        </w:r>
        <w:r>
          <w:rPr>
            <w:noProof/>
            <w:webHidden/>
          </w:rPr>
          <w:t>20</w:t>
        </w:r>
        <w:r>
          <w:rPr>
            <w:noProof/>
            <w:webHidden/>
          </w:rPr>
          <w:fldChar w:fldCharType="end"/>
        </w:r>
      </w:hyperlink>
    </w:p>
    <w:p w14:paraId="2FC8685F" w14:textId="51552114" w:rsidR="00A420E9" w:rsidRDefault="00A420E9">
      <w:pPr>
        <w:pStyle w:val="TOC4"/>
        <w:rPr>
          <w:rFonts w:eastAsiaTheme="minorEastAsia"/>
          <w:smallCaps w:val="0"/>
          <w:noProof/>
          <w:kern w:val="2"/>
          <w:sz w:val="24"/>
          <w:szCs w:val="24"/>
          <w:lang w:val="en-US" w:eastAsia="zh-CN" w:bidi="he-IL"/>
          <w14:ligatures w14:val="standardContextual"/>
        </w:rPr>
      </w:pPr>
      <w:hyperlink w:anchor="_Toc231475162" w:history="1">
        <w:r w:rsidRPr="001B4709">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_Toc231475162 \h </w:instrText>
        </w:r>
        <w:r>
          <w:rPr>
            <w:noProof/>
            <w:webHidden/>
          </w:rPr>
        </w:r>
        <w:r>
          <w:rPr>
            <w:noProof/>
            <w:webHidden/>
          </w:rPr>
          <w:fldChar w:fldCharType="separate"/>
        </w:r>
        <w:r>
          <w:rPr>
            <w:noProof/>
            <w:webHidden/>
          </w:rPr>
          <w:t>20</w:t>
        </w:r>
        <w:r>
          <w:rPr>
            <w:noProof/>
            <w:webHidden/>
          </w:rPr>
          <w:fldChar w:fldCharType="end"/>
        </w:r>
      </w:hyperlink>
    </w:p>
    <w:p w14:paraId="3658C4BA" w14:textId="21F410AD" w:rsidR="00A420E9" w:rsidRDefault="00A420E9">
      <w:pPr>
        <w:pStyle w:val="TOC4"/>
        <w:rPr>
          <w:rFonts w:eastAsiaTheme="minorEastAsia"/>
          <w:smallCaps w:val="0"/>
          <w:noProof/>
          <w:kern w:val="2"/>
          <w:sz w:val="24"/>
          <w:szCs w:val="24"/>
          <w:lang w:val="en-US" w:eastAsia="zh-CN" w:bidi="he-IL"/>
          <w14:ligatures w14:val="standardContextual"/>
        </w:rPr>
      </w:pPr>
      <w:hyperlink w:anchor="_Toc231475163" w:history="1">
        <w:r w:rsidRPr="001B4709">
          <w:rPr>
            <w:rStyle w:val="Hyperlink"/>
            <w:rFonts w:eastAsia="PMingLiU"/>
            <w:noProof/>
          </w:rPr>
          <w:t>Azure Active Directory B2C</w:t>
        </w:r>
        <w:r>
          <w:rPr>
            <w:noProof/>
            <w:webHidden/>
          </w:rPr>
          <w:tab/>
        </w:r>
        <w:r>
          <w:rPr>
            <w:noProof/>
            <w:webHidden/>
          </w:rPr>
          <w:fldChar w:fldCharType="begin"/>
        </w:r>
        <w:r>
          <w:rPr>
            <w:noProof/>
            <w:webHidden/>
          </w:rPr>
          <w:instrText xml:space="preserve"> PAGEREF _Toc231475163 \h </w:instrText>
        </w:r>
        <w:r>
          <w:rPr>
            <w:noProof/>
            <w:webHidden/>
          </w:rPr>
        </w:r>
        <w:r>
          <w:rPr>
            <w:noProof/>
            <w:webHidden/>
          </w:rPr>
          <w:fldChar w:fldCharType="separate"/>
        </w:r>
        <w:r>
          <w:rPr>
            <w:noProof/>
            <w:webHidden/>
          </w:rPr>
          <w:t>20</w:t>
        </w:r>
        <w:r>
          <w:rPr>
            <w:noProof/>
            <w:webHidden/>
          </w:rPr>
          <w:fldChar w:fldCharType="end"/>
        </w:r>
      </w:hyperlink>
    </w:p>
    <w:p w14:paraId="067FE09A" w14:textId="7ECD353D" w:rsidR="00A420E9" w:rsidRDefault="00A420E9">
      <w:pPr>
        <w:pStyle w:val="TOC4"/>
        <w:rPr>
          <w:rFonts w:eastAsiaTheme="minorEastAsia"/>
          <w:smallCaps w:val="0"/>
          <w:noProof/>
          <w:kern w:val="2"/>
          <w:sz w:val="24"/>
          <w:szCs w:val="24"/>
          <w:lang w:val="en-US" w:eastAsia="zh-CN" w:bidi="he-IL"/>
          <w14:ligatures w14:val="standardContextual"/>
        </w:rPr>
      </w:pPr>
      <w:hyperlink w:anchor="_Toc231475164" w:history="1">
        <w:r w:rsidRPr="001B4709">
          <w:rPr>
            <w:rStyle w:val="Hyperlink"/>
            <w:rFonts w:eastAsia="PMingLiU"/>
            <w:noProof/>
            <w:lang w:val="en-US"/>
          </w:rPr>
          <w:t>Microsoft Entra</w:t>
        </w:r>
        <w:r w:rsidRPr="001B4709">
          <w:rPr>
            <w:rStyle w:val="Hyperlink"/>
            <w:rFonts w:eastAsia="PMingLiU"/>
            <w:noProof/>
          </w:rPr>
          <w:t xml:space="preserve"> Domain </w:t>
        </w:r>
        <w:r w:rsidRPr="001B4709">
          <w:rPr>
            <w:rStyle w:val="Hyperlink"/>
            <w:rFonts w:ascii="Calibri" w:eastAsia="PMingLiU" w:hAnsi="Calibri" w:cs="Calibri"/>
            <w:noProof/>
          </w:rPr>
          <w:t>服務</w:t>
        </w:r>
        <w:r>
          <w:rPr>
            <w:noProof/>
            <w:webHidden/>
          </w:rPr>
          <w:tab/>
        </w:r>
        <w:r>
          <w:rPr>
            <w:noProof/>
            <w:webHidden/>
          </w:rPr>
          <w:fldChar w:fldCharType="begin"/>
        </w:r>
        <w:r>
          <w:rPr>
            <w:noProof/>
            <w:webHidden/>
          </w:rPr>
          <w:instrText xml:space="preserve"> PAGEREF _Toc231475164 \h </w:instrText>
        </w:r>
        <w:r>
          <w:rPr>
            <w:noProof/>
            <w:webHidden/>
          </w:rPr>
        </w:r>
        <w:r>
          <w:rPr>
            <w:noProof/>
            <w:webHidden/>
          </w:rPr>
          <w:fldChar w:fldCharType="separate"/>
        </w:r>
        <w:r>
          <w:rPr>
            <w:noProof/>
            <w:webHidden/>
          </w:rPr>
          <w:t>20</w:t>
        </w:r>
        <w:r>
          <w:rPr>
            <w:noProof/>
            <w:webHidden/>
          </w:rPr>
          <w:fldChar w:fldCharType="end"/>
        </w:r>
      </w:hyperlink>
    </w:p>
    <w:p w14:paraId="72D81CEE" w14:textId="572A822E" w:rsidR="00A420E9" w:rsidRDefault="00A420E9">
      <w:pPr>
        <w:pStyle w:val="TOC4"/>
        <w:rPr>
          <w:rFonts w:eastAsiaTheme="minorEastAsia"/>
          <w:smallCaps w:val="0"/>
          <w:noProof/>
          <w:kern w:val="2"/>
          <w:sz w:val="24"/>
          <w:szCs w:val="24"/>
          <w:lang w:val="en-US" w:eastAsia="zh-CN" w:bidi="he-IL"/>
          <w14:ligatures w14:val="standardContextual"/>
        </w:rPr>
      </w:pPr>
      <w:hyperlink w:anchor="_Toc231475165" w:history="1">
        <w:r w:rsidRPr="001B4709">
          <w:rPr>
            <w:rStyle w:val="Hyperlink"/>
            <w:rFonts w:eastAsia="PMingLiU"/>
            <w:noProof/>
          </w:rPr>
          <w:t>Analysis Services</w:t>
        </w:r>
        <w:r>
          <w:rPr>
            <w:noProof/>
            <w:webHidden/>
          </w:rPr>
          <w:tab/>
        </w:r>
        <w:r>
          <w:rPr>
            <w:noProof/>
            <w:webHidden/>
          </w:rPr>
          <w:fldChar w:fldCharType="begin"/>
        </w:r>
        <w:r>
          <w:rPr>
            <w:noProof/>
            <w:webHidden/>
          </w:rPr>
          <w:instrText xml:space="preserve"> PAGEREF _Toc231475165 \h </w:instrText>
        </w:r>
        <w:r>
          <w:rPr>
            <w:noProof/>
            <w:webHidden/>
          </w:rPr>
        </w:r>
        <w:r>
          <w:rPr>
            <w:noProof/>
            <w:webHidden/>
          </w:rPr>
          <w:fldChar w:fldCharType="separate"/>
        </w:r>
        <w:r>
          <w:rPr>
            <w:noProof/>
            <w:webHidden/>
          </w:rPr>
          <w:t>21</w:t>
        </w:r>
        <w:r>
          <w:rPr>
            <w:noProof/>
            <w:webHidden/>
          </w:rPr>
          <w:fldChar w:fldCharType="end"/>
        </w:r>
      </w:hyperlink>
    </w:p>
    <w:p w14:paraId="67DABE02" w14:textId="33EF7BF3" w:rsidR="00A420E9" w:rsidRDefault="00A420E9">
      <w:pPr>
        <w:pStyle w:val="TOC4"/>
        <w:rPr>
          <w:rFonts w:eastAsiaTheme="minorEastAsia"/>
          <w:smallCaps w:val="0"/>
          <w:noProof/>
          <w:kern w:val="2"/>
          <w:sz w:val="24"/>
          <w:szCs w:val="24"/>
          <w:lang w:val="en-US" w:eastAsia="zh-CN" w:bidi="he-IL"/>
          <w14:ligatures w14:val="standardContextual"/>
        </w:rPr>
      </w:pPr>
      <w:hyperlink w:anchor="_Toc231475166" w:history="1">
        <w:r w:rsidRPr="001B4709">
          <w:rPr>
            <w:rStyle w:val="Hyperlink"/>
            <w:rFonts w:eastAsia="PMingLiU"/>
            <w:noProof/>
          </w:rPr>
          <w:t>Azure API for FHIR</w:t>
        </w:r>
        <w:r>
          <w:rPr>
            <w:noProof/>
            <w:webHidden/>
          </w:rPr>
          <w:tab/>
        </w:r>
        <w:r>
          <w:rPr>
            <w:noProof/>
            <w:webHidden/>
          </w:rPr>
          <w:fldChar w:fldCharType="begin"/>
        </w:r>
        <w:r>
          <w:rPr>
            <w:noProof/>
            <w:webHidden/>
          </w:rPr>
          <w:instrText xml:space="preserve"> PAGEREF _Toc231475166 \h </w:instrText>
        </w:r>
        <w:r>
          <w:rPr>
            <w:noProof/>
            <w:webHidden/>
          </w:rPr>
        </w:r>
        <w:r>
          <w:rPr>
            <w:noProof/>
            <w:webHidden/>
          </w:rPr>
          <w:fldChar w:fldCharType="separate"/>
        </w:r>
        <w:r>
          <w:rPr>
            <w:noProof/>
            <w:webHidden/>
          </w:rPr>
          <w:t>21</w:t>
        </w:r>
        <w:r>
          <w:rPr>
            <w:noProof/>
            <w:webHidden/>
          </w:rPr>
          <w:fldChar w:fldCharType="end"/>
        </w:r>
      </w:hyperlink>
    </w:p>
    <w:p w14:paraId="4DB85421" w14:textId="25DCF7F6" w:rsidR="00A420E9" w:rsidRDefault="00A420E9">
      <w:pPr>
        <w:pStyle w:val="TOC4"/>
        <w:rPr>
          <w:rFonts w:eastAsiaTheme="minorEastAsia"/>
          <w:smallCaps w:val="0"/>
          <w:noProof/>
          <w:kern w:val="2"/>
          <w:sz w:val="24"/>
          <w:szCs w:val="24"/>
          <w:lang w:val="en-US" w:eastAsia="zh-CN" w:bidi="he-IL"/>
          <w14:ligatures w14:val="standardContextual"/>
        </w:rPr>
      </w:pPr>
      <w:hyperlink w:anchor="_Toc231475167" w:history="1">
        <w:r w:rsidRPr="001B4709">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_Toc231475167 \h </w:instrText>
        </w:r>
        <w:r>
          <w:rPr>
            <w:noProof/>
            <w:webHidden/>
          </w:rPr>
        </w:r>
        <w:r>
          <w:rPr>
            <w:noProof/>
            <w:webHidden/>
          </w:rPr>
          <w:fldChar w:fldCharType="separate"/>
        </w:r>
        <w:r>
          <w:rPr>
            <w:noProof/>
            <w:webHidden/>
          </w:rPr>
          <w:t>22</w:t>
        </w:r>
        <w:r>
          <w:rPr>
            <w:noProof/>
            <w:webHidden/>
          </w:rPr>
          <w:fldChar w:fldCharType="end"/>
        </w:r>
      </w:hyperlink>
    </w:p>
    <w:p w14:paraId="33804411" w14:textId="7F307A93" w:rsidR="00A420E9" w:rsidRDefault="00A420E9">
      <w:pPr>
        <w:pStyle w:val="TOC4"/>
        <w:rPr>
          <w:rFonts w:eastAsiaTheme="minorEastAsia"/>
          <w:smallCaps w:val="0"/>
          <w:noProof/>
          <w:kern w:val="2"/>
          <w:sz w:val="24"/>
          <w:szCs w:val="24"/>
          <w:lang w:val="en-US" w:eastAsia="zh-CN" w:bidi="he-IL"/>
          <w14:ligatures w14:val="standardContextual"/>
        </w:rPr>
      </w:pPr>
      <w:hyperlink w:anchor="_Toc231475168" w:history="1">
        <w:r w:rsidRPr="001B4709">
          <w:rPr>
            <w:rStyle w:val="Hyperlink"/>
            <w:rFonts w:eastAsia="PMingLiU"/>
            <w:noProof/>
          </w:rPr>
          <w:t xml:space="preserve">API </w:t>
        </w:r>
        <w:r w:rsidRPr="001B4709">
          <w:rPr>
            <w:rStyle w:val="Hyperlink"/>
            <w:rFonts w:eastAsia="PMingLiU"/>
            <w:noProof/>
          </w:rPr>
          <w:t>管理服務</w:t>
        </w:r>
        <w:r>
          <w:rPr>
            <w:noProof/>
            <w:webHidden/>
          </w:rPr>
          <w:tab/>
        </w:r>
        <w:r>
          <w:rPr>
            <w:noProof/>
            <w:webHidden/>
          </w:rPr>
          <w:fldChar w:fldCharType="begin"/>
        </w:r>
        <w:r>
          <w:rPr>
            <w:noProof/>
            <w:webHidden/>
          </w:rPr>
          <w:instrText xml:space="preserve"> PAGEREF _Toc231475168 \h </w:instrText>
        </w:r>
        <w:r>
          <w:rPr>
            <w:noProof/>
            <w:webHidden/>
          </w:rPr>
        </w:r>
        <w:r>
          <w:rPr>
            <w:noProof/>
            <w:webHidden/>
          </w:rPr>
          <w:fldChar w:fldCharType="separate"/>
        </w:r>
        <w:r>
          <w:rPr>
            <w:noProof/>
            <w:webHidden/>
          </w:rPr>
          <w:t>22</w:t>
        </w:r>
        <w:r>
          <w:rPr>
            <w:noProof/>
            <w:webHidden/>
          </w:rPr>
          <w:fldChar w:fldCharType="end"/>
        </w:r>
      </w:hyperlink>
    </w:p>
    <w:p w14:paraId="5ABFFDFE" w14:textId="5682470F" w:rsidR="00A420E9" w:rsidRDefault="00A420E9">
      <w:pPr>
        <w:pStyle w:val="TOC4"/>
        <w:rPr>
          <w:rFonts w:eastAsiaTheme="minorEastAsia"/>
          <w:smallCaps w:val="0"/>
          <w:noProof/>
          <w:kern w:val="2"/>
          <w:sz w:val="24"/>
          <w:szCs w:val="24"/>
          <w:lang w:val="en-US" w:eastAsia="zh-CN" w:bidi="he-IL"/>
          <w14:ligatures w14:val="standardContextual"/>
        </w:rPr>
      </w:pPr>
      <w:hyperlink w:anchor="_Toc231475169" w:history="1">
        <w:r w:rsidRPr="001B4709">
          <w:rPr>
            <w:rStyle w:val="Hyperlink"/>
            <w:rFonts w:eastAsia="PMingLiU"/>
            <w:noProof/>
          </w:rPr>
          <w:t>App Center</w:t>
        </w:r>
        <w:r>
          <w:rPr>
            <w:noProof/>
            <w:webHidden/>
          </w:rPr>
          <w:tab/>
        </w:r>
        <w:r>
          <w:rPr>
            <w:noProof/>
            <w:webHidden/>
          </w:rPr>
          <w:fldChar w:fldCharType="begin"/>
        </w:r>
        <w:r>
          <w:rPr>
            <w:noProof/>
            <w:webHidden/>
          </w:rPr>
          <w:instrText xml:space="preserve"> PAGEREF _Toc231475169 \h </w:instrText>
        </w:r>
        <w:r>
          <w:rPr>
            <w:noProof/>
            <w:webHidden/>
          </w:rPr>
        </w:r>
        <w:r>
          <w:rPr>
            <w:noProof/>
            <w:webHidden/>
          </w:rPr>
          <w:fldChar w:fldCharType="separate"/>
        </w:r>
        <w:r>
          <w:rPr>
            <w:noProof/>
            <w:webHidden/>
          </w:rPr>
          <w:t>22</w:t>
        </w:r>
        <w:r>
          <w:rPr>
            <w:noProof/>
            <w:webHidden/>
          </w:rPr>
          <w:fldChar w:fldCharType="end"/>
        </w:r>
      </w:hyperlink>
    </w:p>
    <w:p w14:paraId="127FCD7F" w14:textId="4135711A"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0" w:history="1">
        <w:r w:rsidRPr="001B4709">
          <w:rPr>
            <w:rStyle w:val="Hyperlink"/>
            <w:rFonts w:eastAsia="PMingLiU"/>
            <w:noProof/>
          </w:rPr>
          <w:t>應用程式組態</w:t>
        </w:r>
        <w:r>
          <w:rPr>
            <w:noProof/>
            <w:webHidden/>
          </w:rPr>
          <w:tab/>
        </w:r>
        <w:r>
          <w:rPr>
            <w:noProof/>
            <w:webHidden/>
          </w:rPr>
          <w:fldChar w:fldCharType="begin"/>
        </w:r>
        <w:r>
          <w:rPr>
            <w:noProof/>
            <w:webHidden/>
          </w:rPr>
          <w:instrText xml:space="preserve"> PAGEREF _Toc231475170 \h </w:instrText>
        </w:r>
        <w:r>
          <w:rPr>
            <w:noProof/>
            <w:webHidden/>
          </w:rPr>
        </w:r>
        <w:r>
          <w:rPr>
            <w:noProof/>
            <w:webHidden/>
          </w:rPr>
          <w:fldChar w:fldCharType="separate"/>
        </w:r>
        <w:r>
          <w:rPr>
            <w:noProof/>
            <w:webHidden/>
          </w:rPr>
          <w:t>23</w:t>
        </w:r>
        <w:r>
          <w:rPr>
            <w:noProof/>
            <w:webHidden/>
          </w:rPr>
          <w:fldChar w:fldCharType="end"/>
        </w:r>
      </w:hyperlink>
    </w:p>
    <w:p w14:paraId="4BFB3AE8" w14:textId="61407154"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1" w:history="1">
        <w:r w:rsidRPr="001B4709">
          <w:rPr>
            <w:rStyle w:val="Hyperlink"/>
            <w:rFonts w:eastAsia="PMingLiU"/>
            <w:noProof/>
          </w:rPr>
          <w:t>App Service</w:t>
        </w:r>
        <w:r>
          <w:rPr>
            <w:noProof/>
            <w:webHidden/>
          </w:rPr>
          <w:tab/>
        </w:r>
        <w:r>
          <w:rPr>
            <w:noProof/>
            <w:webHidden/>
          </w:rPr>
          <w:fldChar w:fldCharType="begin"/>
        </w:r>
        <w:r>
          <w:rPr>
            <w:noProof/>
            <w:webHidden/>
          </w:rPr>
          <w:instrText xml:space="preserve"> PAGEREF _Toc231475171 \h </w:instrText>
        </w:r>
        <w:r>
          <w:rPr>
            <w:noProof/>
            <w:webHidden/>
          </w:rPr>
        </w:r>
        <w:r>
          <w:rPr>
            <w:noProof/>
            <w:webHidden/>
          </w:rPr>
          <w:fldChar w:fldCharType="separate"/>
        </w:r>
        <w:r>
          <w:rPr>
            <w:noProof/>
            <w:webHidden/>
          </w:rPr>
          <w:t>24</w:t>
        </w:r>
        <w:r>
          <w:rPr>
            <w:noProof/>
            <w:webHidden/>
          </w:rPr>
          <w:fldChar w:fldCharType="end"/>
        </w:r>
      </w:hyperlink>
    </w:p>
    <w:p w14:paraId="000FB1D9" w14:textId="7D16E303"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2" w:history="1">
        <w:r w:rsidRPr="001B4709">
          <w:rPr>
            <w:rStyle w:val="Hyperlink"/>
            <w:rFonts w:eastAsia="PMingLiU"/>
            <w:noProof/>
          </w:rPr>
          <w:t>應用程式閘道</w:t>
        </w:r>
        <w:r>
          <w:rPr>
            <w:noProof/>
            <w:webHidden/>
          </w:rPr>
          <w:tab/>
        </w:r>
        <w:r>
          <w:rPr>
            <w:noProof/>
            <w:webHidden/>
          </w:rPr>
          <w:fldChar w:fldCharType="begin"/>
        </w:r>
        <w:r>
          <w:rPr>
            <w:noProof/>
            <w:webHidden/>
          </w:rPr>
          <w:instrText xml:space="preserve"> PAGEREF _Toc231475172 \h </w:instrText>
        </w:r>
        <w:r>
          <w:rPr>
            <w:noProof/>
            <w:webHidden/>
          </w:rPr>
        </w:r>
        <w:r>
          <w:rPr>
            <w:noProof/>
            <w:webHidden/>
          </w:rPr>
          <w:fldChar w:fldCharType="separate"/>
        </w:r>
        <w:r>
          <w:rPr>
            <w:noProof/>
            <w:webHidden/>
          </w:rPr>
          <w:t>25</w:t>
        </w:r>
        <w:r>
          <w:rPr>
            <w:noProof/>
            <w:webHidden/>
          </w:rPr>
          <w:fldChar w:fldCharType="end"/>
        </w:r>
      </w:hyperlink>
    </w:p>
    <w:p w14:paraId="752683F5" w14:textId="68DE10E4"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3" w:history="1">
        <w:r w:rsidRPr="001B4709">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_Toc231475173 \h </w:instrText>
        </w:r>
        <w:r>
          <w:rPr>
            <w:noProof/>
            <w:webHidden/>
          </w:rPr>
        </w:r>
        <w:r>
          <w:rPr>
            <w:noProof/>
            <w:webHidden/>
          </w:rPr>
          <w:fldChar w:fldCharType="separate"/>
        </w:r>
        <w:r>
          <w:rPr>
            <w:noProof/>
            <w:webHidden/>
          </w:rPr>
          <w:t>25</w:t>
        </w:r>
        <w:r>
          <w:rPr>
            <w:noProof/>
            <w:webHidden/>
          </w:rPr>
          <w:fldChar w:fldCharType="end"/>
        </w:r>
      </w:hyperlink>
    </w:p>
    <w:p w14:paraId="61A13BB3" w14:textId="33D4328B"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4" w:history="1">
        <w:r w:rsidRPr="001B4709">
          <w:rPr>
            <w:rStyle w:val="Hyperlink"/>
            <w:rFonts w:eastAsia="PMingLiU"/>
            <w:noProof/>
          </w:rPr>
          <w:t>Application Insights</w:t>
        </w:r>
        <w:r>
          <w:rPr>
            <w:noProof/>
            <w:webHidden/>
          </w:rPr>
          <w:tab/>
        </w:r>
        <w:r>
          <w:rPr>
            <w:noProof/>
            <w:webHidden/>
          </w:rPr>
          <w:fldChar w:fldCharType="begin"/>
        </w:r>
        <w:r>
          <w:rPr>
            <w:noProof/>
            <w:webHidden/>
          </w:rPr>
          <w:instrText xml:space="preserve"> PAGEREF _Toc231475174 \h </w:instrText>
        </w:r>
        <w:r>
          <w:rPr>
            <w:noProof/>
            <w:webHidden/>
          </w:rPr>
        </w:r>
        <w:r>
          <w:rPr>
            <w:noProof/>
            <w:webHidden/>
          </w:rPr>
          <w:fldChar w:fldCharType="separate"/>
        </w:r>
        <w:r>
          <w:rPr>
            <w:noProof/>
            <w:webHidden/>
          </w:rPr>
          <w:t>25</w:t>
        </w:r>
        <w:r>
          <w:rPr>
            <w:noProof/>
            <w:webHidden/>
          </w:rPr>
          <w:fldChar w:fldCharType="end"/>
        </w:r>
      </w:hyperlink>
    </w:p>
    <w:p w14:paraId="017C26A9" w14:textId="1F6CE461"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5" w:history="1">
        <w:r w:rsidRPr="001B4709">
          <w:rPr>
            <w:rStyle w:val="Hyperlink"/>
            <w:rFonts w:eastAsia="PMingLiU"/>
            <w:noProof/>
          </w:rPr>
          <w:t>Azure Arc</w:t>
        </w:r>
        <w:r>
          <w:rPr>
            <w:noProof/>
            <w:webHidden/>
          </w:rPr>
          <w:tab/>
        </w:r>
        <w:r>
          <w:rPr>
            <w:noProof/>
            <w:webHidden/>
          </w:rPr>
          <w:fldChar w:fldCharType="begin"/>
        </w:r>
        <w:r>
          <w:rPr>
            <w:noProof/>
            <w:webHidden/>
          </w:rPr>
          <w:instrText xml:space="preserve"> PAGEREF _Toc231475175 \h </w:instrText>
        </w:r>
        <w:r>
          <w:rPr>
            <w:noProof/>
            <w:webHidden/>
          </w:rPr>
        </w:r>
        <w:r>
          <w:rPr>
            <w:noProof/>
            <w:webHidden/>
          </w:rPr>
          <w:fldChar w:fldCharType="separate"/>
        </w:r>
        <w:r>
          <w:rPr>
            <w:noProof/>
            <w:webHidden/>
          </w:rPr>
          <w:t>26</w:t>
        </w:r>
        <w:r>
          <w:rPr>
            <w:noProof/>
            <w:webHidden/>
          </w:rPr>
          <w:fldChar w:fldCharType="end"/>
        </w:r>
      </w:hyperlink>
    </w:p>
    <w:p w14:paraId="12E3D2B3" w14:textId="30F252AA"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6" w:history="1">
        <w:r w:rsidRPr="001B4709">
          <w:rPr>
            <w:rStyle w:val="Hyperlink"/>
            <w:rFonts w:eastAsia="PMingLiU"/>
            <w:noProof/>
          </w:rPr>
          <w:t>自動化</w:t>
        </w:r>
        <w:r>
          <w:rPr>
            <w:noProof/>
            <w:webHidden/>
          </w:rPr>
          <w:tab/>
        </w:r>
        <w:r>
          <w:rPr>
            <w:noProof/>
            <w:webHidden/>
          </w:rPr>
          <w:fldChar w:fldCharType="begin"/>
        </w:r>
        <w:r>
          <w:rPr>
            <w:noProof/>
            <w:webHidden/>
          </w:rPr>
          <w:instrText xml:space="preserve"> PAGEREF _Toc231475176 \h </w:instrText>
        </w:r>
        <w:r>
          <w:rPr>
            <w:noProof/>
            <w:webHidden/>
          </w:rPr>
        </w:r>
        <w:r>
          <w:rPr>
            <w:noProof/>
            <w:webHidden/>
          </w:rPr>
          <w:fldChar w:fldCharType="separate"/>
        </w:r>
        <w:r>
          <w:rPr>
            <w:noProof/>
            <w:webHidden/>
          </w:rPr>
          <w:t>26</w:t>
        </w:r>
        <w:r>
          <w:rPr>
            <w:noProof/>
            <w:webHidden/>
          </w:rPr>
          <w:fldChar w:fldCharType="end"/>
        </w:r>
      </w:hyperlink>
    </w:p>
    <w:p w14:paraId="4916E46F" w14:textId="28BBA473"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7" w:history="1">
        <w:r w:rsidRPr="001B4709">
          <w:rPr>
            <w:rStyle w:val="Hyperlink"/>
            <w:rFonts w:eastAsia="PMingLiU"/>
            <w:noProof/>
          </w:rPr>
          <w:t xml:space="preserve">Azure </w:t>
        </w:r>
        <w:r w:rsidRPr="001B4709">
          <w:rPr>
            <w:rStyle w:val="Hyperlink"/>
            <w:rFonts w:eastAsia="PMingLiU"/>
            <w:noProof/>
          </w:rPr>
          <w:t>備份</w:t>
        </w:r>
        <w:r>
          <w:rPr>
            <w:noProof/>
            <w:webHidden/>
          </w:rPr>
          <w:tab/>
        </w:r>
        <w:r>
          <w:rPr>
            <w:noProof/>
            <w:webHidden/>
          </w:rPr>
          <w:fldChar w:fldCharType="begin"/>
        </w:r>
        <w:r>
          <w:rPr>
            <w:noProof/>
            <w:webHidden/>
          </w:rPr>
          <w:instrText xml:space="preserve"> PAGEREF _Toc231475177 \h </w:instrText>
        </w:r>
        <w:r>
          <w:rPr>
            <w:noProof/>
            <w:webHidden/>
          </w:rPr>
        </w:r>
        <w:r>
          <w:rPr>
            <w:noProof/>
            <w:webHidden/>
          </w:rPr>
          <w:fldChar w:fldCharType="separate"/>
        </w:r>
        <w:r>
          <w:rPr>
            <w:noProof/>
            <w:webHidden/>
          </w:rPr>
          <w:t>27</w:t>
        </w:r>
        <w:r>
          <w:rPr>
            <w:noProof/>
            <w:webHidden/>
          </w:rPr>
          <w:fldChar w:fldCharType="end"/>
        </w:r>
      </w:hyperlink>
    </w:p>
    <w:p w14:paraId="0E465FA4" w14:textId="482E0B63"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8" w:history="1">
        <w:r w:rsidRPr="001B4709">
          <w:rPr>
            <w:rStyle w:val="Hyperlink"/>
            <w:rFonts w:eastAsia="PMingLiU"/>
            <w:noProof/>
          </w:rPr>
          <w:t>Azure Bastion</w:t>
        </w:r>
        <w:r>
          <w:rPr>
            <w:noProof/>
            <w:webHidden/>
          </w:rPr>
          <w:tab/>
        </w:r>
        <w:r>
          <w:rPr>
            <w:noProof/>
            <w:webHidden/>
          </w:rPr>
          <w:fldChar w:fldCharType="begin"/>
        </w:r>
        <w:r>
          <w:rPr>
            <w:noProof/>
            <w:webHidden/>
          </w:rPr>
          <w:instrText xml:space="preserve"> PAGEREF _Toc231475178 \h </w:instrText>
        </w:r>
        <w:r>
          <w:rPr>
            <w:noProof/>
            <w:webHidden/>
          </w:rPr>
        </w:r>
        <w:r>
          <w:rPr>
            <w:noProof/>
            <w:webHidden/>
          </w:rPr>
          <w:fldChar w:fldCharType="separate"/>
        </w:r>
        <w:r>
          <w:rPr>
            <w:noProof/>
            <w:webHidden/>
          </w:rPr>
          <w:t>27</w:t>
        </w:r>
        <w:r>
          <w:rPr>
            <w:noProof/>
            <w:webHidden/>
          </w:rPr>
          <w:fldChar w:fldCharType="end"/>
        </w:r>
      </w:hyperlink>
    </w:p>
    <w:p w14:paraId="3CCFC230" w14:textId="6D6EBE0B" w:rsidR="00A420E9" w:rsidRDefault="00A420E9">
      <w:pPr>
        <w:pStyle w:val="TOC4"/>
        <w:rPr>
          <w:rFonts w:eastAsiaTheme="minorEastAsia"/>
          <w:smallCaps w:val="0"/>
          <w:noProof/>
          <w:kern w:val="2"/>
          <w:sz w:val="24"/>
          <w:szCs w:val="24"/>
          <w:lang w:val="en-US" w:eastAsia="zh-CN" w:bidi="he-IL"/>
          <w14:ligatures w14:val="standardContextual"/>
        </w:rPr>
      </w:pPr>
      <w:hyperlink w:anchor="_Toc231475179" w:history="1">
        <w:r w:rsidRPr="001B4709">
          <w:rPr>
            <w:rStyle w:val="Hyperlink"/>
            <w:rFonts w:eastAsia="PMingLiU"/>
            <w:noProof/>
          </w:rPr>
          <w:t>批次</w:t>
        </w:r>
        <w:r>
          <w:rPr>
            <w:noProof/>
            <w:webHidden/>
          </w:rPr>
          <w:tab/>
        </w:r>
        <w:r>
          <w:rPr>
            <w:noProof/>
            <w:webHidden/>
          </w:rPr>
          <w:fldChar w:fldCharType="begin"/>
        </w:r>
        <w:r>
          <w:rPr>
            <w:noProof/>
            <w:webHidden/>
          </w:rPr>
          <w:instrText xml:space="preserve"> PAGEREF _Toc231475179 \h </w:instrText>
        </w:r>
        <w:r>
          <w:rPr>
            <w:noProof/>
            <w:webHidden/>
          </w:rPr>
        </w:r>
        <w:r>
          <w:rPr>
            <w:noProof/>
            <w:webHidden/>
          </w:rPr>
          <w:fldChar w:fldCharType="separate"/>
        </w:r>
        <w:r>
          <w:rPr>
            <w:noProof/>
            <w:webHidden/>
          </w:rPr>
          <w:t>28</w:t>
        </w:r>
        <w:r>
          <w:rPr>
            <w:noProof/>
            <w:webHidden/>
          </w:rPr>
          <w:fldChar w:fldCharType="end"/>
        </w:r>
      </w:hyperlink>
    </w:p>
    <w:p w14:paraId="09597A57" w14:textId="099D90CC"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0" w:history="1">
        <w:r w:rsidRPr="001B4709">
          <w:rPr>
            <w:rStyle w:val="Hyperlink"/>
            <w:rFonts w:eastAsia="PMingLiU"/>
            <w:noProof/>
          </w:rPr>
          <w:t xml:space="preserve">BizTalk </w:t>
        </w:r>
        <w:r w:rsidRPr="001B4709">
          <w:rPr>
            <w:rStyle w:val="Hyperlink"/>
            <w:rFonts w:eastAsia="PMingLiU"/>
            <w:noProof/>
          </w:rPr>
          <w:t>服務</w:t>
        </w:r>
        <w:r>
          <w:rPr>
            <w:noProof/>
            <w:webHidden/>
          </w:rPr>
          <w:tab/>
        </w:r>
        <w:r>
          <w:rPr>
            <w:noProof/>
            <w:webHidden/>
          </w:rPr>
          <w:fldChar w:fldCharType="begin"/>
        </w:r>
        <w:r>
          <w:rPr>
            <w:noProof/>
            <w:webHidden/>
          </w:rPr>
          <w:instrText xml:space="preserve"> PAGEREF _Toc231475180 \h </w:instrText>
        </w:r>
        <w:r>
          <w:rPr>
            <w:noProof/>
            <w:webHidden/>
          </w:rPr>
        </w:r>
        <w:r>
          <w:rPr>
            <w:noProof/>
            <w:webHidden/>
          </w:rPr>
          <w:fldChar w:fldCharType="separate"/>
        </w:r>
        <w:r>
          <w:rPr>
            <w:noProof/>
            <w:webHidden/>
          </w:rPr>
          <w:t>28</w:t>
        </w:r>
        <w:r>
          <w:rPr>
            <w:noProof/>
            <w:webHidden/>
          </w:rPr>
          <w:fldChar w:fldCharType="end"/>
        </w:r>
      </w:hyperlink>
    </w:p>
    <w:p w14:paraId="48B71959" w14:textId="391EEAA3"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1" w:history="1">
        <w:r w:rsidRPr="001B4709">
          <w:rPr>
            <w:rStyle w:val="Hyperlink"/>
            <w:rFonts w:eastAsia="PMingLiU"/>
            <w:noProof/>
          </w:rPr>
          <w:t xml:space="preserve">Azure Bot </w:t>
        </w:r>
        <w:r w:rsidRPr="001B4709">
          <w:rPr>
            <w:rStyle w:val="Hyperlink"/>
            <w:rFonts w:eastAsia="PMingLiU"/>
            <w:noProof/>
          </w:rPr>
          <w:t>服務</w:t>
        </w:r>
        <w:r>
          <w:rPr>
            <w:noProof/>
            <w:webHidden/>
          </w:rPr>
          <w:tab/>
        </w:r>
        <w:r>
          <w:rPr>
            <w:noProof/>
            <w:webHidden/>
          </w:rPr>
          <w:fldChar w:fldCharType="begin"/>
        </w:r>
        <w:r>
          <w:rPr>
            <w:noProof/>
            <w:webHidden/>
          </w:rPr>
          <w:instrText xml:space="preserve"> PAGEREF _Toc231475181 \h </w:instrText>
        </w:r>
        <w:r>
          <w:rPr>
            <w:noProof/>
            <w:webHidden/>
          </w:rPr>
        </w:r>
        <w:r>
          <w:rPr>
            <w:noProof/>
            <w:webHidden/>
          </w:rPr>
          <w:fldChar w:fldCharType="separate"/>
        </w:r>
        <w:r>
          <w:rPr>
            <w:noProof/>
            <w:webHidden/>
          </w:rPr>
          <w:t>29</w:t>
        </w:r>
        <w:r>
          <w:rPr>
            <w:noProof/>
            <w:webHidden/>
          </w:rPr>
          <w:fldChar w:fldCharType="end"/>
        </w:r>
      </w:hyperlink>
    </w:p>
    <w:p w14:paraId="33543896" w14:textId="3E31DD8A"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2" w:history="1">
        <w:r w:rsidRPr="001B4709">
          <w:rPr>
            <w:rStyle w:val="Hyperlink"/>
            <w:rFonts w:eastAsia="PMingLiU"/>
            <w:noProof/>
          </w:rPr>
          <w:t>Azure Cache for Redis</w:t>
        </w:r>
        <w:r>
          <w:rPr>
            <w:noProof/>
            <w:webHidden/>
          </w:rPr>
          <w:tab/>
        </w:r>
        <w:r>
          <w:rPr>
            <w:noProof/>
            <w:webHidden/>
          </w:rPr>
          <w:fldChar w:fldCharType="begin"/>
        </w:r>
        <w:r>
          <w:rPr>
            <w:noProof/>
            <w:webHidden/>
          </w:rPr>
          <w:instrText xml:space="preserve"> PAGEREF _Toc231475182 \h </w:instrText>
        </w:r>
        <w:r>
          <w:rPr>
            <w:noProof/>
            <w:webHidden/>
          </w:rPr>
        </w:r>
        <w:r>
          <w:rPr>
            <w:noProof/>
            <w:webHidden/>
          </w:rPr>
          <w:fldChar w:fldCharType="separate"/>
        </w:r>
        <w:r>
          <w:rPr>
            <w:noProof/>
            <w:webHidden/>
          </w:rPr>
          <w:t>29</w:t>
        </w:r>
        <w:r>
          <w:rPr>
            <w:noProof/>
            <w:webHidden/>
          </w:rPr>
          <w:fldChar w:fldCharType="end"/>
        </w:r>
      </w:hyperlink>
    </w:p>
    <w:p w14:paraId="410B9062" w14:textId="78D0B117"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3" w:history="1">
        <w:r w:rsidRPr="001B4709">
          <w:rPr>
            <w:rStyle w:val="Hyperlink"/>
            <w:rFonts w:ascii="PMingLiU" w:eastAsia="PMingLiU" w:hAnsi="PMingLiU" w:cs="Calibri Light"/>
            <w:noProof/>
          </w:rPr>
          <w:t>容量區塊</w:t>
        </w:r>
        <w:r>
          <w:rPr>
            <w:noProof/>
            <w:webHidden/>
          </w:rPr>
          <w:tab/>
        </w:r>
        <w:r>
          <w:rPr>
            <w:noProof/>
            <w:webHidden/>
          </w:rPr>
          <w:fldChar w:fldCharType="begin"/>
        </w:r>
        <w:r>
          <w:rPr>
            <w:noProof/>
            <w:webHidden/>
          </w:rPr>
          <w:instrText xml:space="preserve"> PAGEREF _Toc231475183 \h </w:instrText>
        </w:r>
        <w:r>
          <w:rPr>
            <w:noProof/>
            <w:webHidden/>
          </w:rPr>
        </w:r>
        <w:r>
          <w:rPr>
            <w:noProof/>
            <w:webHidden/>
          </w:rPr>
          <w:fldChar w:fldCharType="separate"/>
        </w:r>
        <w:r>
          <w:rPr>
            <w:noProof/>
            <w:webHidden/>
          </w:rPr>
          <w:t>30</w:t>
        </w:r>
        <w:r>
          <w:rPr>
            <w:noProof/>
            <w:webHidden/>
          </w:rPr>
          <w:fldChar w:fldCharType="end"/>
        </w:r>
      </w:hyperlink>
    </w:p>
    <w:p w14:paraId="73AEDAC9" w14:textId="5F4D5A29"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4" w:history="1">
        <w:r w:rsidRPr="001B4709">
          <w:rPr>
            <w:rStyle w:val="Hyperlink"/>
            <w:rFonts w:eastAsia="PMingLiU"/>
            <w:noProof/>
            <w:lang w:val="en-US"/>
          </w:rPr>
          <w:t xml:space="preserve">Azure </w:t>
        </w:r>
        <w:r w:rsidRPr="001B4709">
          <w:rPr>
            <w:rStyle w:val="Hyperlink"/>
            <w:rFonts w:eastAsia="PMingLiU"/>
            <w:noProof/>
            <w:lang w:val="en-US"/>
          </w:rPr>
          <w:t>受管理</w:t>
        </w:r>
        <w:r w:rsidRPr="001B4709">
          <w:rPr>
            <w:rStyle w:val="Hyperlink"/>
            <w:rFonts w:eastAsia="PMingLiU"/>
            <w:noProof/>
            <w:lang w:val="en-US"/>
          </w:rPr>
          <w:t xml:space="preserve"> Redis</w:t>
        </w:r>
        <w:r>
          <w:rPr>
            <w:noProof/>
            <w:webHidden/>
          </w:rPr>
          <w:tab/>
        </w:r>
        <w:r>
          <w:rPr>
            <w:noProof/>
            <w:webHidden/>
          </w:rPr>
          <w:fldChar w:fldCharType="begin"/>
        </w:r>
        <w:r>
          <w:rPr>
            <w:noProof/>
            <w:webHidden/>
          </w:rPr>
          <w:instrText xml:space="preserve"> PAGEREF _Toc231475184 \h </w:instrText>
        </w:r>
        <w:r>
          <w:rPr>
            <w:noProof/>
            <w:webHidden/>
          </w:rPr>
        </w:r>
        <w:r>
          <w:rPr>
            <w:noProof/>
            <w:webHidden/>
          </w:rPr>
          <w:fldChar w:fldCharType="separate"/>
        </w:r>
        <w:r>
          <w:rPr>
            <w:noProof/>
            <w:webHidden/>
          </w:rPr>
          <w:t>31</w:t>
        </w:r>
        <w:r>
          <w:rPr>
            <w:noProof/>
            <w:webHidden/>
          </w:rPr>
          <w:fldChar w:fldCharType="end"/>
        </w:r>
      </w:hyperlink>
    </w:p>
    <w:p w14:paraId="160C5366" w14:textId="5869A889"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5" w:history="1">
        <w:r w:rsidRPr="001B4709">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_Toc231475185 \h </w:instrText>
        </w:r>
        <w:r>
          <w:rPr>
            <w:noProof/>
            <w:webHidden/>
          </w:rPr>
        </w:r>
        <w:r>
          <w:rPr>
            <w:noProof/>
            <w:webHidden/>
          </w:rPr>
          <w:fldChar w:fldCharType="separate"/>
        </w:r>
        <w:r>
          <w:rPr>
            <w:noProof/>
            <w:webHidden/>
          </w:rPr>
          <w:t>32</w:t>
        </w:r>
        <w:r>
          <w:rPr>
            <w:noProof/>
            <w:webHidden/>
          </w:rPr>
          <w:fldChar w:fldCharType="end"/>
        </w:r>
      </w:hyperlink>
    </w:p>
    <w:p w14:paraId="71E825A0" w14:textId="3164B7CA"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6" w:history="1">
        <w:r w:rsidRPr="001B4709">
          <w:rPr>
            <w:rStyle w:val="Hyperlink"/>
            <w:rFonts w:ascii="Calibri Light" w:hAnsi="Calibri Light" w:cs="Calibri Light"/>
            <w:noProof/>
          </w:rPr>
          <w:t>Azure</w:t>
        </w:r>
        <w:r w:rsidRPr="001B4709">
          <w:rPr>
            <w:rStyle w:val="Hyperlink"/>
            <w:rFonts w:ascii="PMingLiU" w:eastAsia="PMingLiU" w:hAnsi="PMingLiU" w:cs="Calibri Light"/>
            <w:noProof/>
          </w:rPr>
          <w:t xml:space="preserve"> 雲端 </w:t>
        </w:r>
        <w:r w:rsidRPr="001B4709">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_Toc231475186 \h </w:instrText>
        </w:r>
        <w:r>
          <w:rPr>
            <w:noProof/>
            <w:webHidden/>
          </w:rPr>
        </w:r>
        <w:r>
          <w:rPr>
            <w:noProof/>
            <w:webHidden/>
          </w:rPr>
          <w:fldChar w:fldCharType="separate"/>
        </w:r>
        <w:r>
          <w:rPr>
            <w:noProof/>
            <w:webHidden/>
          </w:rPr>
          <w:t>32</w:t>
        </w:r>
        <w:r>
          <w:rPr>
            <w:noProof/>
            <w:webHidden/>
          </w:rPr>
          <w:fldChar w:fldCharType="end"/>
        </w:r>
      </w:hyperlink>
    </w:p>
    <w:p w14:paraId="71F86674" w14:textId="0B409D20"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7" w:history="1">
        <w:r w:rsidRPr="001B4709">
          <w:rPr>
            <w:rStyle w:val="Hyperlink"/>
            <w:rFonts w:eastAsia="PMingLiU"/>
            <w:noProof/>
          </w:rPr>
          <w:t>雲端服務</w:t>
        </w:r>
        <w:r>
          <w:rPr>
            <w:noProof/>
            <w:webHidden/>
          </w:rPr>
          <w:tab/>
        </w:r>
        <w:r>
          <w:rPr>
            <w:noProof/>
            <w:webHidden/>
          </w:rPr>
          <w:fldChar w:fldCharType="begin"/>
        </w:r>
        <w:r>
          <w:rPr>
            <w:noProof/>
            <w:webHidden/>
          </w:rPr>
          <w:instrText xml:space="preserve"> PAGEREF _Toc231475187 \h </w:instrText>
        </w:r>
        <w:r>
          <w:rPr>
            <w:noProof/>
            <w:webHidden/>
          </w:rPr>
        </w:r>
        <w:r>
          <w:rPr>
            <w:noProof/>
            <w:webHidden/>
          </w:rPr>
          <w:fldChar w:fldCharType="separate"/>
        </w:r>
        <w:r>
          <w:rPr>
            <w:noProof/>
            <w:webHidden/>
          </w:rPr>
          <w:t>32</w:t>
        </w:r>
        <w:r>
          <w:rPr>
            <w:noProof/>
            <w:webHidden/>
          </w:rPr>
          <w:fldChar w:fldCharType="end"/>
        </w:r>
      </w:hyperlink>
    </w:p>
    <w:p w14:paraId="617F6FBE" w14:textId="37430F99"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8" w:history="1">
        <w:r w:rsidRPr="001B4709">
          <w:rPr>
            <w:rStyle w:val="Hyperlink"/>
            <w:rFonts w:eastAsia="PMingLiU"/>
            <w:noProof/>
          </w:rPr>
          <w:t xml:space="preserve">Azure </w:t>
        </w:r>
        <w:r w:rsidRPr="001B4709">
          <w:rPr>
            <w:rStyle w:val="Hyperlink"/>
            <w:rFonts w:cstheme="majorHAnsi"/>
            <w:noProof/>
          </w:rPr>
          <w:t xml:space="preserve">AI </w:t>
        </w:r>
        <w:r w:rsidRPr="001B4709">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_Toc231475188 \h </w:instrText>
        </w:r>
        <w:r>
          <w:rPr>
            <w:noProof/>
            <w:webHidden/>
          </w:rPr>
        </w:r>
        <w:r>
          <w:rPr>
            <w:noProof/>
            <w:webHidden/>
          </w:rPr>
          <w:fldChar w:fldCharType="separate"/>
        </w:r>
        <w:r>
          <w:rPr>
            <w:noProof/>
            <w:webHidden/>
          </w:rPr>
          <w:t>33</w:t>
        </w:r>
        <w:r>
          <w:rPr>
            <w:noProof/>
            <w:webHidden/>
          </w:rPr>
          <w:fldChar w:fldCharType="end"/>
        </w:r>
      </w:hyperlink>
    </w:p>
    <w:p w14:paraId="70EEB2BF" w14:textId="5DEFCC70" w:rsidR="00A420E9" w:rsidRDefault="00A420E9">
      <w:pPr>
        <w:pStyle w:val="TOC4"/>
        <w:rPr>
          <w:rFonts w:eastAsiaTheme="minorEastAsia"/>
          <w:smallCaps w:val="0"/>
          <w:noProof/>
          <w:kern w:val="2"/>
          <w:sz w:val="24"/>
          <w:szCs w:val="24"/>
          <w:lang w:val="en-US" w:eastAsia="zh-CN" w:bidi="he-IL"/>
          <w14:ligatures w14:val="standardContextual"/>
        </w:rPr>
      </w:pPr>
      <w:hyperlink w:anchor="_Toc231475189" w:history="1">
        <w:r w:rsidRPr="001B4709">
          <w:rPr>
            <w:rStyle w:val="Hyperlink"/>
            <w:rFonts w:eastAsia="PMingLiU"/>
            <w:noProof/>
          </w:rPr>
          <w:t xml:space="preserve">Azure </w:t>
        </w:r>
        <w:r w:rsidRPr="001B4709">
          <w:rPr>
            <w:rStyle w:val="Hyperlink"/>
            <w:rFonts w:cstheme="majorHAnsi"/>
            <w:noProof/>
          </w:rPr>
          <w:t xml:space="preserve">AI </w:t>
        </w:r>
        <w:r w:rsidRPr="001B4709">
          <w:rPr>
            <w:rStyle w:val="Hyperlink"/>
            <w:rFonts w:ascii="MS Gothic" w:eastAsia="MS Gothic" w:hAnsi="MS Gothic" w:cs="MS Gothic"/>
            <w:noProof/>
          </w:rPr>
          <w:t>服務</w:t>
        </w:r>
        <w:r>
          <w:rPr>
            <w:noProof/>
            <w:webHidden/>
          </w:rPr>
          <w:tab/>
        </w:r>
        <w:r>
          <w:rPr>
            <w:noProof/>
            <w:webHidden/>
          </w:rPr>
          <w:fldChar w:fldCharType="begin"/>
        </w:r>
        <w:r>
          <w:rPr>
            <w:noProof/>
            <w:webHidden/>
          </w:rPr>
          <w:instrText xml:space="preserve"> PAGEREF _Toc231475189 \h </w:instrText>
        </w:r>
        <w:r>
          <w:rPr>
            <w:noProof/>
            <w:webHidden/>
          </w:rPr>
        </w:r>
        <w:r>
          <w:rPr>
            <w:noProof/>
            <w:webHidden/>
          </w:rPr>
          <w:fldChar w:fldCharType="separate"/>
        </w:r>
        <w:r>
          <w:rPr>
            <w:noProof/>
            <w:webHidden/>
          </w:rPr>
          <w:t>33</w:t>
        </w:r>
        <w:r>
          <w:rPr>
            <w:noProof/>
            <w:webHidden/>
          </w:rPr>
          <w:fldChar w:fldCharType="end"/>
        </w:r>
      </w:hyperlink>
    </w:p>
    <w:p w14:paraId="104C4AB7" w14:textId="5D6069D9"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0" w:history="1">
        <w:r w:rsidRPr="001B4709">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_Toc231475190 \h </w:instrText>
        </w:r>
        <w:r>
          <w:rPr>
            <w:noProof/>
            <w:webHidden/>
          </w:rPr>
        </w:r>
        <w:r>
          <w:rPr>
            <w:noProof/>
            <w:webHidden/>
          </w:rPr>
          <w:fldChar w:fldCharType="separate"/>
        </w:r>
        <w:r>
          <w:rPr>
            <w:noProof/>
            <w:webHidden/>
          </w:rPr>
          <w:t>34</w:t>
        </w:r>
        <w:r>
          <w:rPr>
            <w:noProof/>
            <w:webHidden/>
          </w:rPr>
          <w:fldChar w:fldCharType="end"/>
        </w:r>
      </w:hyperlink>
    </w:p>
    <w:p w14:paraId="59DB15BC" w14:textId="0C0C6C51"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1" w:history="1">
        <w:r w:rsidRPr="001B4709">
          <w:rPr>
            <w:rStyle w:val="Hyperlink"/>
            <w:rFonts w:eastAsia="PMingLiU"/>
            <w:noProof/>
          </w:rPr>
          <w:t xml:space="preserve">Azure </w:t>
        </w:r>
        <w:r w:rsidRPr="001B4709">
          <w:rPr>
            <w:rStyle w:val="Hyperlink"/>
            <w:rFonts w:eastAsia="PMingLiU"/>
            <w:noProof/>
          </w:rPr>
          <w:t>通訊服務</w:t>
        </w:r>
        <w:r>
          <w:rPr>
            <w:noProof/>
            <w:webHidden/>
          </w:rPr>
          <w:tab/>
        </w:r>
        <w:r>
          <w:rPr>
            <w:noProof/>
            <w:webHidden/>
          </w:rPr>
          <w:fldChar w:fldCharType="begin"/>
        </w:r>
        <w:r>
          <w:rPr>
            <w:noProof/>
            <w:webHidden/>
          </w:rPr>
          <w:instrText xml:space="preserve"> PAGEREF _Toc231475191 \h </w:instrText>
        </w:r>
        <w:r>
          <w:rPr>
            <w:noProof/>
            <w:webHidden/>
          </w:rPr>
        </w:r>
        <w:r>
          <w:rPr>
            <w:noProof/>
            <w:webHidden/>
          </w:rPr>
          <w:fldChar w:fldCharType="separate"/>
        </w:r>
        <w:r>
          <w:rPr>
            <w:noProof/>
            <w:webHidden/>
          </w:rPr>
          <w:t>34</w:t>
        </w:r>
        <w:r>
          <w:rPr>
            <w:noProof/>
            <w:webHidden/>
          </w:rPr>
          <w:fldChar w:fldCharType="end"/>
        </w:r>
      </w:hyperlink>
    </w:p>
    <w:p w14:paraId="44DDC389" w14:textId="564E126B"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2" w:history="1">
        <w:r w:rsidRPr="001B4709">
          <w:rPr>
            <w:rStyle w:val="Hyperlink"/>
            <w:rFonts w:eastAsia="PMingLiU"/>
            <w:noProof/>
          </w:rPr>
          <w:t xml:space="preserve">Azure </w:t>
        </w:r>
        <w:r w:rsidRPr="001B4709">
          <w:rPr>
            <w:rStyle w:val="Hyperlink"/>
            <w:rFonts w:eastAsia="PMingLiU"/>
            <w:noProof/>
          </w:rPr>
          <w:t>機密總帳</w:t>
        </w:r>
        <w:r>
          <w:rPr>
            <w:noProof/>
            <w:webHidden/>
          </w:rPr>
          <w:tab/>
        </w:r>
        <w:r>
          <w:rPr>
            <w:noProof/>
            <w:webHidden/>
          </w:rPr>
          <w:fldChar w:fldCharType="begin"/>
        </w:r>
        <w:r>
          <w:rPr>
            <w:noProof/>
            <w:webHidden/>
          </w:rPr>
          <w:instrText xml:space="preserve"> PAGEREF _Toc231475192 \h </w:instrText>
        </w:r>
        <w:r>
          <w:rPr>
            <w:noProof/>
            <w:webHidden/>
          </w:rPr>
        </w:r>
        <w:r>
          <w:rPr>
            <w:noProof/>
            <w:webHidden/>
          </w:rPr>
          <w:fldChar w:fldCharType="separate"/>
        </w:r>
        <w:r>
          <w:rPr>
            <w:noProof/>
            <w:webHidden/>
          </w:rPr>
          <w:t>34</w:t>
        </w:r>
        <w:r>
          <w:rPr>
            <w:noProof/>
            <w:webHidden/>
          </w:rPr>
          <w:fldChar w:fldCharType="end"/>
        </w:r>
      </w:hyperlink>
    </w:p>
    <w:p w14:paraId="0AA32A60" w14:textId="164EEB2F"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3" w:history="1">
        <w:r w:rsidRPr="001B4709">
          <w:rPr>
            <w:rStyle w:val="Hyperlink"/>
            <w:rFonts w:eastAsia="PMingLiU"/>
            <w:noProof/>
          </w:rPr>
          <w:t xml:space="preserve">Azure </w:t>
        </w:r>
        <w:r w:rsidRPr="001B4709">
          <w:rPr>
            <w:rStyle w:val="Hyperlink"/>
            <w:rFonts w:eastAsia="PMingLiU"/>
            <w:noProof/>
          </w:rPr>
          <w:t>容器應用程式</w:t>
        </w:r>
        <w:r>
          <w:rPr>
            <w:noProof/>
            <w:webHidden/>
          </w:rPr>
          <w:tab/>
        </w:r>
        <w:r>
          <w:rPr>
            <w:noProof/>
            <w:webHidden/>
          </w:rPr>
          <w:fldChar w:fldCharType="begin"/>
        </w:r>
        <w:r>
          <w:rPr>
            <w:noProof/>
            <w:webHidden/>
          </w:rPr>
          <w:instrText xml:space="preserve"> PAGEREF _Toc231475193 \h </w:instrText>
        </w:r>
        <w:r>
          <w:rPr>
            <w:noProof/>
            <w:webHidden/>
          </w:rPr>
        </w:r>
        <w:r>
          <w:rPr>
            <w:noProof/>
            <w:webHidden/>
          </w:rPr>
          <w:fldChar w:fldCharType="separate"/>
        </w:r>
        <w:r>
          <w:rPr>
            <w:noProof/>
            <w:webHidden/>
          </w:rPr>
          <w:t>35</w:t>
        </w:r>
        <w:r>
          <w:rPr>
            <w:noProof/>
            <w:webHidden/>
          </w:rPr>
          <w:fldChar w:fldCharType="end"/>
        </w:r>
      </w:hyperlink>
    </w:p>
    <w:p w14:paraId="309D62EB" w14:textId="7D72EAD2"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4" w:history="1">
        <w:r w:rsidRPr="001B4709">
          <w:rPr>
            <w:rStyle w:val="Hyperlink"/>
            <w:rFonts w:eastAsia="PMingLiU"/>
            <w:noProof/>
          </w:rPr>
          <w:t xml:space="preserve">Azure </w:t>
        </w:r>
        <w:r w:rsidRPr="001B4709">
          <w:rPr>
            <w:rStyle w:val="Hyperlink"/>
            <w:rFonts w:eastAsia="PMingLiU"/>
            <w:noProof/>
          </w:rPr>
          <w:t>容器執行個體</w:t>
        </w:r>
        <w:r>
          <w:rPr>
            <w:noProof/>
            <w:webHidden/>
          </w:rPr>
          <w:tab/>
        </w:r>
        <w:r>
          <w:rPr>
            <w:noProof/>
            <w:webHidden/>
          </w:rPr>
          <w:fldChar w:fldCharType="begin"/>
        </w:r>
        <w:r>
          <w:rPr>
            <w:noProof/>
            <w:webHidden/>
          </w:rPr>
          <w:instrText xml:space="preserve"> PAGEREF _Toc231475194 \h </w:instrText>
        </w:r>
        <w:r>
          <w:rPr>
            <w:noProof/>
            <w:webHidden/>
          </w:rPr>
        </w:r>
        <w:r>
          <w:rPr>
            <w:noProof/>
            <w:webHidden/>
          </w:rPr>
          <w:fldChar w:fldCharType="separate"/>
        </w:r>
        <w:r>
          <w:rPr>
            <w:noProof/>
            <w:webHidden/>
          </w:rPr>
          <w:t>35</w:t>
        </w:r>
        <w:r>
          <w:rPr>
            <w:noProof/>
            <w:webHidden/>
          </w:rPr>
          <w:fldChar w:fldCharType="end"/>
        </w:r>
      </w:hyperlink>
    </w:p>
    <w:p w14:paraId="20E89422" w14:textId="7EFF11EF"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5" w:history="1">
        <w:r w:rsidRPr="001B4709">
          <w:rPr>
            <w:rStyle w:val="Hyperlink"/>
            <w:rFonts w:eastAsia="PMingLiU"/>
            <w:noProof/>
          </w:rPr>
          <w:t>Azure Container Registry</w:t>
        </w:r>
        <w:r>
          <w:rPr>
            <w:noProof/>
            <w:webHidden/>
          </w:rPr>
          <w:tab/>
        </w:r>
        <w:r>
          <w:rPr>
            <w:noProof/>
            <w:webHidden/>
          </w:rPr>
          <w:fldChar w:fldCharType="begin"/>
        </w:r>
        <w:r>
          <w:rPr>
            <w:noProof/>
            <w:webHidden/>
          </w:rPr>
          <w:instrText xml:space="preserve"> PAGEREF _Toc231475195 \h </w:instrText>
        </w:r>
        <w:r>
          <w:rPr>
            <w:noProof/>
            <w:webHidden/>
          </w:rPr>
        </w:r>
        <w:r>
          <w:rPr>
            <w:noProof/>
            <w:webHidden/>
          </w:rPr>
          <w:fldChar w:fldCharType="separate"/>
        </w:r>
        <w:r>
          <w:rPr>
            <w:noProof/>
            <w:webHidden/>
          </w:rPr>
          <w:t>36</w:t>
        </w:r>
        <w:r>
          <w:rPr>
            <w:noProof/>
            <w:webHidden/>
          </w:rPr>
          <w:fldChar w:fldCharType="end"/>
        </w:r>
      </w:hyperlink>
    </w:p>
    <w:p w14:paraId="1587B020" w14:textId="6CA766A2"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6" w:history="1">
        <w:r w:rsidRPr="001B4709">
          <w:rPr>
            <w:rStyle w:val="Hyperlink"/>
            <w:rFonts w:eastAsia="PMingLiU"/>
            <w:noProof/>
          </w:rPr>
          <w:t>內容傳遞網路</w:t>
        </w:r>
        <w:r w:rsidRPr="001B4709">
          <w:rPr>
            <w:rStyle w:val="Hyperlink"/>
            <w:rFonts w:eastAsia="PMingLiU"/>
            <w:noProof/>
          </w:rPr>
          <w:t xml:space="preserve"> (CDN)</w:t>
        </w:r>
        <w:r>
          <w:rPr>
            <w:noProof/>
            <w:webHidden/>
          </w:rPr>
          <w:tab/>
        </w:r>
        <w:r>
          <w:rPr>
            <w:noProof/>
            <w:webHidden/>
          </w:rPr>
          <w:fldChar w:fldCharType="begin"/>
        </w:r>
        <w:r>
          <w:rPr>
            <w:noProof/>
            <w:webHidden/>
          </w:rPr>
          <w:instrText xml:space="preserve"> PAGEREF _Toc231475196 \h </w:instrText>
        </w:r>
        <w:r>
          <w:rPr>
            <w:noProof/>
            <w:webHidden/>
          </w:rPr>
        </w:r>
        <w:r>
          <w:rPr>
            <w:noProof/>
            <w:webHidden/>
          </w:rPr>
          <w:fldChar w:fldCharType="separate"/>
        </w:r>
        <w:r>
          <w:rPr>
            <w:noProof/>
            <w:webHidden/>
          </w:rPr>
          <w:t>36</w:t>
        </w:r>
        <w:r>
          <w:rPr>
            <w:noProof/>
            <w:webHidden/>
          </w:rPr>
          <w:fldChar w:fldCharType="end"/>
        </w:r>
      </w:hyperlink>
    </w:p>
    <w:p w14:paraId="117C71F4" w14:textId="7ED577EE"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7" w:history="1">
        <w:r w:rsidRPr="001B4709">
          <w:rPr>
            <w:rStyle w:val="Hyperlink"/>
            <w:rFonts w:eastAsia="PMingLiU"/>
            <w:noProof/>
          </w:rPr>
          <w:t>Azure Cosmos DB</w:t>
        </w:r>
        <w:r>
          <w:rPr>
            <w:noProof/>
            <w:webHidden/>
          </w:rPr>
          <w:tab/>
        </w:r>
        <w:r>
          <w:rPr>
            <w:noProof/>
            <w:webHidden/>
          </w:rPr>
          <w:fldChar w:fldCharType="begin"/>
        </w:r>
        <w:r>
          <w:rPr>
            <w:noProof/>
            <w:webHidden/>
          </w:rPr>
          <w:instrText xml:space="preserve"> PAGEREF _Toc231475197 \h </w:instrText>
        </w:r>
        <w:r>
          <w:rPr>
            <w:noProof/>
            <w:webHidden/>
          </w:rPr>
        </w:r>
        <w:r>
          <w:rPr>
            <w:noProof/>
            <w:webHidden/>
          </w:rPr>
          <w:fldChar w:fldCharType="separate"/>
        </w:r>
        <w:r>
          <w:rPr>
            <w:noProof/>
            <w:webHidden/>
          </w:rPr>
          <w:t>37</w:t>
        </w:r>
        <w:r>
          <w:rPr>
            <w:noProof/>
            <w:webHidden/>
          </w:rPr>
          <w:fldChar w:fldCharType="end"/>
        </w:r>
      </w:hyperlink>
    </w:p>
    <w:p w14:paraId="6E2C4533" w14:textId="2E7F65BF"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8" w:history="1">
        <w:r w:rsidRPr="001B4709">
          <w:rPr>
            <w:rStyle w:val="Hyperlink"/>
            <w:rFonts w:eastAsia="PMingLiU"/>
            <w:noProof/>
          </w:rPr>
          <w:t>資料目錄</w:t>
        </w:r>
        <w:r>
          <w:rPr>
            <w:noProof/>
            <w:webHidden/>
          </w:rPr>
          <w:tab/>
        </w:r>
        <w:r>
          <w:rPr>
            <w:noProof/>
            <w:webHidden/>
          </w:rPr>
          <w:fldChar w:fldCharType="begin"/>
        </w:r>
        <w:r>
          <w:rPr>
            <w:noProof/>
            <w:webHidden/>
          </w:rPr>
          <w:instrText xml:space="preserve"> PAGEREF _Toc231475198 \h </w:instrText>
        </w:r>
        <w:r>
          <w:rPr>
            <w:noProof/>
            <w:webHidden/>
          </w:rPr>
        </w:r>
        <w:r>
          <w:rPr>
            <w:noProof/>
            <w:webHidden/>
          </w:rPr>
          <w:fldChar w:fldCharType="separate"/>
        </w:r>
        <w:r>
          <w:rPr>
            <w:noProof/>
            <w:webHidden/>
          </w:rPr>
          <w:t>40</w:t>
        </w:r>
        <w:r>
          <w:rPr>
            <w:noProof/>
            <w:webHidden/>
          </w:rPr>
          <w:fldChar w:fldCharType="end"/>
        </w:r>
      </w:hyperlink>
    </w:p>
    <w:p w14:paraId="3367B222" w14:textId="07781580" w:rsidR="00A420E9" w:rsidRDefault="00A420E9">
      <w:pPr>
        <w:pStyle w:val="TOC4"/>
        <w:rPr>
          <w:rFonts w:eastAsiaTheme="minorEastAsia"/>
          <w:smallCaps w:val="0"/>
          <w:noProof/>
          <w:kern w:val="2"/>
          <w:sz w:val="24"/>
          <w:szCs w:val="24"/>
          <w:lang w:val="en-US" w:eastAsia="zh-CN" w:bidi="he-IL"/>
          <w14:ligatures w14:val="standardContextual"/>
        </w:rPr>
      </w:pPr>
      <w:hyperlink w:anchor="_Toc231475199" w:history="1">
        <w:r w:rsidRPr="001B4709">
          <w:rPr>
            <w:rStyle w:val="Hyperlink"/>
            <w:rFonts w:eastAsia="PMingLiU"/>
            <w:noProof/>
          </w:rPr>
          <w:t xml:space="preserve">Azure </w:t>
        </w:r>
        <w:r w:rsidRPr="001B4709">
          <w:rPr>
            <w:rStyle w:val="Hyperlink"/>
            <w:rFonts w:eastAsia="PMingLiU"/>
            <w:noProof/>
          </w:rPr>
          <w:t>資料總管</w:t>
        </w:r>
        <w:r w:rsidRPr="001B4709">
          <w:rPr>
            <w:rStyle w:val="Hyperlink"/>
            <w:rFonts w:eastAsia="PMingLiU"/>
            <w:noProof/>
          </w:rPr>
          <w:t xml:space="preserve"> (Kusto)</w:t>
        </w:r>
        <w:r>
          <w:rPr>
            <w:noProof/>
            <w:webHidden/>
          </w:rPr>
          <w:tab/>
        </w:r>
        <w:r>
          <w:rPr>
            <w:noProof/>
            <w:webHidden/>
          </w:rPr>
          <w:fldChar w:fldCharType="begin"/>
        </w:r>
        <w:r>
          <w:rPr>
            <w:noProof/>
            <w:webHidden/>
          </w:rPr>
          <w:instrText xml:space="preserve"> PAGEREF _Toc231475199 \h </w:instrText>
        </w:r>
        <w:r>
          <w:rPr>
            <w:noProof/>
            <w:webHidden/>
          </w:rPr>
        </w:r>
        <w:r>
          <w:rPr>
            <w:noProof/>
            <w:webHidden/>
          </w:rPr>
          <w:fldChar w:fldCharType="separate"/>
        </w:r>
        <w:r>
          <w:rPr>
            <w:noProof/>
            <w:webHidden/>
          </w:rPr>
          <w:t>40</w:t>
        </w:r>
        <w:r>
          <w:rPr>
            <w:noProof/>
            <w:webHidden/>
          </w:rPr>
          <w:fldChar w:fldCharType="end"/>
        </w:r>
      </w:hyperlink>
    </w:p>
    <w:p w14:paraId="2C299EE4" w14:textId="63C2424A"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0" w:history="1">
        <w:r w:rsidRPr="001B4709">
          <w:rPr>
            <w:rStyle w:val="Hyperlink"/>
            <w:rFonts w:eastAsia="PMingLiU"/>
            <w:noProof/>
          </w:rPr>
          <w:t>Azure Data Factory</w:t>
        </w:r>
        <w:r>
          <w:rPr>
            <w:noProof/>
            <w:webHidden/>
          </w:rPr>
          <w:tab/>
        </w:r>
        <w:r>
          <w:rPr>
            <w:noProof/>
            <w:webHidden/>
          </w:rPr>
          <w:fldChar w:fldCharType="begin"/>
        </w:r>
        <w:r>
          <w:rPr>
            <w:noProof/>
            <w:webHidden/>
          </w:rPr>
          <w:instrText xml:space="preserve"> PAGEREF _Toc231475200 \h </w:instrText>
        </w:r>
        <w:r>
          <w:rPr>
            <w:noProof/>
            <w:webHidden/>
          </w:rPr>
        </w:r>
        <w:r>
          <w:rPr>
            <w:noProof/>
            <w:webHidden/>
          </w:rPr>
          <w:fldChar w:fldCharType="separate"/>
        </w:r>
        <w:r>
          <w:rPr>
            <w:noProof/>
            <w:webHidden/>
          </w:rPr>
          <w:t>40</w:t>
        </w:r>
        <w:r>
          <w:rPr>
            <w:noProof/>
            <w:webHidden/>
          </w:rPr>
          <w:fldChar w:fldCharType="end"/>
        </w:r>
      </w:hyperlink>
    </w:p>
    <w:p w14:paraId="53C150D1" w14:textId="7E1C1CF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1" w:history="1">
        <w:r w:rsidRPr="001B4709">
          <w:rPr>
            <w:rStyle w:val="Hyperlink"/>
            <w:rFonts w:eastAsia="PMingLiU"/>
            <w:noProof/>
          </w:rPr>
          <w:t xml:space="preserve">Data Lake </w:t>
        </w:r>
        <w:r w:rsidRPr="001B4709">
          <w:rPr>
            <w:rStyle w:val="Hyperlink"/>
            <w:rFonts w:eastAsia="PMingLiU"/>
            <w:noProof/>
          </w:rPr>
          <w:t>分析</w:t>
        </w:r>
        <w:r>
          <w:rPr>
            <w:noProof/>
            <w:webHidden/>
          </w:rPr>
          <w:tab/>
        </w:r>
        <w:r>
          <w:rPr>
            <w:noProof/>
            <w:webHidden/>
          </w:rPr>
          <w:fldChar w:fldCharType="begin"/>
        </w:r>
        <w:r>
          <w:rPr>
            <w:noProof/>
            <w:webHidden/>
          </w:rPr>
          <w:instrText xml:space="preserve"> PAGEREF _Toc231475201 \h </w:instrText>
        </w:r>
        <w:r>
          <w:rPr>
            <w:noProof/>
            <w:webHidden/>
          </w:rPr>
        </w:r>
        <w:r>
          <w:rPr>
            <w:noProof/>
            <w:webHidden/>
          </w:rPr>
          <w:fldChar w:fldCharType="separate"/>
        </w:r>
        <w:r>
          <w:rPr>
            <w:noProof/>
            <w:webHidden/>
          </w:rPr>
          <w:t>41</w:t>
        </w:r>
        <w:r>
          <w:rPr>
            <w:noProof/>
            <w:webHidden/>
          </w:rPr>
          <w:fldChar w:fldCharType="end"/>
        </w:r>
      </w:hyperlink>
    </w:p>
    <w:p w14:paraId="3A464069" w14:textId="1600E22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2" w:history="1">
        <w:r w:rsidRPr="001B4709">
          <w:rPr>
            <w:rStyle w:val="Hyperlink"/>
            <w:rFonts w:eastAsia="PMingLiU"/>
            <w:noProof/>
          </w:rPr>
          <w:t>Data Lake Storage Gen1</w:t>
        </w:r>
        <w:r>
          <w:rPr>
            <w:noProof/>
            <w:webHidden/>
          </w:rPr>
          <w:tab/>
        </w:r>
        <w:r>
          <w:rPr>
            <w:noProof/>
            <w:webHidden/>
          </w:rPr>
          <w:fldChar w:fldCharType="begin"/>
        </w:r>
        <w:r>
          <w:rPr>
            <w:noProof/>
            <w:webHidden/>
          </w:rPr>
          <w:instrText xml:space="preserve"> PAGEREF _Toc231475202 \h </w:instrText>
        </w:r>
        <w:r>
          <w:rPr>
            <w:noProof/>
            <w:webHidden/>
          </w:rPr>
        </w:r>
        <w:r>
          <w:rPr>
            <w:noProof/>
            <w:webHidden/>
          </w:rPr>
          <w:fldChar w:fldCharType="separate"/>
        </w:r>
        <w:r>
          <w:rPr>
            <w:noProof/>
            <w:webHidden/>
          </w:rPr>
          <w:t>41</w:t>
        </w:r>
        <w:r>
          <w:rPr>
            <w:noProof/>
            <w:webHidden/>
          </w:rPr>
          <w:fldChar w:fldCharType="end"/>
        </w:r>
      </w:hyperlink>
    </w:p>
    <w:p w14:paraId="3421D7DC" w14:textId="44C643C4"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3" w:history="1">
        <w:r w:rsidRPr="001B4709">
          <w:rPr>
            <w:rStyle w:val="Hyperlink"/>
            <w:rFonts w:eastAsia="PMingLiU"/>
            <w:noProof/>
          </w:rPr>
          <w:t>適用於</w:t>
        </w:r>
        <w:r w:rsidRPr="001B4709">
          <w:rPr>
            <w:rStyle w:val="Hyperlink"/>
            <w:rFonts w:eastAsia="PMingLiU"/>
            <w:noProof/>
          </w:rPr>
          <w:t xml:space="preserve"> MariaDB </w:t>
        </w:r>
        <w:r w:rsidRPr="001B4709">
          <w:rPr>
            <w:rStyle w:val="Hyperlink"/>
            <w:rFonts w:eastAsia="PMingLiU"/>
            <w:noProof/>
          </w:rPr>
          <w:t>的</w:t>
        </w:r>
        <w:r w:rsidRPr="001B4709">
          <w:rPr>
            <w:rStyle w:val="Hyperlink"/>
            <w:rFonts w:eastAsia="PMingLiU"/>
            <w:noProof/>
          </w:rPr>
          <w:t xml:space="preserve"> Azure </w:t>
        </w:r>
        <w:r w:rsidRPr="001B4709">
          <w:rPr>
            <w:rStyle w:val="Hyperlink"/>
            <w:rFonts w:eastAsia="PMingLiU"/>
            <w:noProof/>
          </w:rPr>
          <w:t>資料庫</w:t>
        </w:r>
        <w:r>
          <w:rPr>
            <w:noProof/>
            <w:webHidden/>
          </w:rPr>
          <w:tab/>
        </w:r>
        <w:r>
          <w:rPr>
            <w:noProof/>
            <w:webHidden/>
          </w:rPr>
          <w:fldChar w:fldCharType="begin"/>
        </w:r>
        <w:r>
          <w:rPr>
            <w:noProof/>
            <w:webHidden/>
          </w:rPr>
          <w:instrText xml:space="preserve"> PAGEREF _Toc231475203 \h </w:instrText>
        </w:r>
        <w:r>
          <w:rPr>
            <w:noProof/>
            <w:webHidden/>
          </w:rPr>
        </w:r>
        <w:r>
          <w:rPr>
            <w:noProof/>
            <w:webHidden/>
          </w:rPr>
          <w:fldChar w:fldCharType="separate"/>
        </w:r>
        <w:r>
          <w:rPr>
            <w:noProof/>
            <w:webHidden/>
          </w:rPr>
          <w:t>42</w:t>
        </w:r>
        <w:r>
          <w:rPr>
            <w:noProof/>
            <w:webHidden/>
          </w:rPr>
          <w:fldChar w:fldCharType="end"/>
        </w:r>
      </w:hyperlink>
    </w:p>
    <w:p w14:paraId="1162D2FD" w14:textId="1B139B20"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4" w:history="1">
        <w:r w:rsidRPr="001B4709">
          <w:rPr>
            <w:rStyle w:val="Hyperlink"/>
            <w:rFonts w:eastAsia="PMingLiU"/>
            <w:noProof/>
          </w:rPr>
          <w:t>適用於</w:t>
        </w:r>
        <w:r w:rsidRPr="001B4709">
          <w:rPr>
            <w:rStyle w:val="Hyperlink"/>
            <w:rFonts w:eastAsia="PMingLiU"/>
            <w:noProof/>
          </w:rPr>
          <w:t xml:space="preserve"> MySQL </w:t>
        </w:r>
        <w:r w:rsidRPr="001B4709">
          <w:rPr>
            <w:rStyle w:val="Hyperlink"/>
            <w:rFonts w:eastAsia="PMingLiU"/>
            <w:noProof/>
          </w:rPr>
          <w:t>的</w:t>
        </w:r>
        <w:r w:rsidRPr="001B4709">
          <w:rPr>
            <w:rStyle w:val="Hyperlink"/>
            <w:rFonts w:eastAsia="PMingLiU"/>
            <w:noProof/>
          </w:rPr>
          <w:t xml:space="preserve"> Azure </w:t>
        </w:r>
        <w:r w:rsidRPr="001B4709">
          <w:rPr>
            <w:rStyle w:val="Hyperlink"/>
            <w:rFonts w:eastAsia="PMingLiU"/>
            <w:noProof/>
          </w:rPr>
          <w:t>資料庫</w:t>
        </w:r>
        <w:r>
          <w:rPr>
            <w:noProof/>
            <w:webHidden/>
          </w:rPr>
          <w:tab/>
        </w:r>
        <w:r>
          <w:rPr>
            <w:noProof/>
            <w:webHidden/>
          </w:rPr>
          <w:fldChar w:fldCharType="begin"/>
        </w:r>
        <w:r>
          <w:rPr>
            <w:noProof/>
            <w:webHidden/>
          </w:rPr>
          <w:instrText xml:space="preserve"> PAGEREF _Toc231475204 \h </w:instrText>
        </w:r>
        <w:r>
          <w:rPr>
            <w:noProof/>
            <w:webHidden/>
          </w:rPr>
        </w:r>
        <w:r>
          <w:rPr>
            <w:noProof/>
            <w:webHidden/>
          </w:rPr>
          <w:fldChar w:fldCharType="separate"/>
        </w:r>
        <w:r>
          <w:rPr>
            <w:noProof/>
            <w:webHidden/>
          </w:rPr>
          <w:t>42</w:t>
        </w:r>
        <w:r>
          <w:rPr>
            <w:noProof/>
            <w:webHidden/>
          </w:rPr>
          <w:fldChar w:fldCharType="end"/>
        </w:r>
      </w:hyperlink>
    </w:p>
    <w:p w14:paraId="1744F301" w14:textId="6D5E077B"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5" w:history="1">
        <w:r w:rsidRPr="001B4709">
          <w:rPr>
            <w:rStyle w:val="Hyperlink"/>
            <w:rFonts w:eastAsia="PMingLiU"/>
            <w:noProof/>
          </w:rPr>
          <w:t>適用於</w:t>
        </w:r>
        <w:r w:rsidRPr="001B4709">
          <w:rPr>
            <w:rStyle w:val="Hyperlink"/>
            <w:rFonts w:eastAsia="PMingLiU"/>
            <w:noProof/>
          </w:rPr>
          <w:t xml:space="preserve"> PostgreSQL </w:t>
        </w:r>
        <w:r w:rsidRPr="001B4709">
          <w:rPr>
            <w:rStyle w:val="Hyperlink"/>
            <w:rFonts w:eastAsia="PMingLiU"/>
            <w:noProof/>
          </w:rPr>
          <w:t>的</w:t>
        </w:r>
        <w:r w:rsidRPr="001B4709">
          <w:rPr>
            <w:rStyle w:val="Hyperlink"/>
            <w:rFonts w:eastAsia="PMingLiU"/>
            <w:noProof/>
          </w:rPr>
          <w:t xml:space="preserve"> Azure </w:t>
        </w:r>
        <w:r w:rsidRPr="001B4709">
          <w:rPr>
            <w:rStyle w:val="Hyperlink"/>
            <w:rFonts w:eastAsia="PMingLiU"/>
            <w:noProof/>
          </w:rPr>
          <w:t>資料庫</w:t>
        </w:r>
        <w:r>
          <w:rPr>
            <w:noProof/>
            <w:webHidden/>
          </w:rPr>
          <w:tab/>
        </w:r>
        <w:r>
          <w:rPr>
            <w:noProof/>
            <w:webHidden/>
          </w:rPr>
          <w:fldChar w:fldCharType="begin"/>
        </w:r>
        <w:r>
          <w:rPr>
            <w:noProof/>
            <w:webHidden/>
          </w:rPr>
          <w:instrText xml:space="preserve"> PAGEREF _Toc231475205 \h </w:instrText>
        </w:r>
        <w:r>
          <w:rPr>
            <w:noProof/>
            <w:webHidden/>
          </w:rPr>
        </w:r>
        <w:r>
          <w:rPr>
            <w:noProof/>
            <w:webHidden/>
          </w:rPr>
          <w:fldChar w:fldCharType="separate"/>
        </w:r>
        <w:r>
          <w:rPr>
            <w:noProof/>
            <w:webHidden/>
          </w:rPr>
          <w:t>43</w:t>
        </w:r>
        <w:r>
          <w:rPr>
            <w:noProof/>
            <w:webHidden/>
          </w:rPr>
          <w:fldChar w:fldCharType="end"/>
        </w:r>
      </w:hyperlink>
    </w:p>
    <w:p w14:paraId="4B2B1E97" w14:textId="215CBD1D"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6" w:history="1">
        <w:r w:rsidRPr="001B4709">
          <w:rPr>
            <w:rStyle w:val="Hyperlink"/>
            <w:rFonts w:eastAsia="PMingLiU"/>
            <w:noProof/>
          </w:rPr>
          <w:t>Azure Databricks</w:t>
        </w:r>
        <w:r>
          <w:rPr>
            <w:noProof/>
            <w:webHidden/>
          </w:rPr>
          <w:tab/>
        </w:r>
        <w:r>
          <w:rPr>
            <w:noProof/>
            <w:webHidden/>
          </w:rPr>
          <w:fldChar w:fldCharType="begin"/>
        </w:r>
        <w:r>
          <w:rPr>
            <w:noProof/>
            <w:webHidden/>
          </w:rPr>
          <w:instrText xml:space="preserve"> PAGEREF _Toc231475206 \h </w:instrText>
        </w:r>
        <w:r>
          <w:rPr>
            <w:noProof/>
            <w:webHidden/>
          </w:rPr>
        </w:r>
        <w:r>
          <w:rPr>
            <w:noProof/>
            <w:webHidden/>
          </w:rPr>
          <w:fldChar w:fldCharType="separate"/>
        </w:r>
        <w:r>
          <w:rPr>
            <w:noProof/>
            <w:webHidden/>
          </w:rPr>
          <w:t>44</w:t>
        </w:r>
        <w:r>
          <w:rPr>
            <w:noProof/>
            <w:webHidden/>
          </w:rPr>
          <w:fldChar w:fldCharType="end"/>
        </w:r>
      </w:hyperlink>
    </w:p>
    <w:p w14:paraId="50416DA8" w14:textId="29A9E8DA"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7" w:history="1">
        <w:r w:rsidRPr="001B4709">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_Toc231475207 \h </w:instrText>
        </w:r>
        <w:r>
          <w:rPr>
            <w:noProof/>
            <w:webHidden/>
          </w:rPr>
        </w:r>
        <w:r>
          <w:rPr>
            <w:noProof/>
            <w:webHidden/>
          </w:rPr>
          <w:fldChar w:fldCharType="separate"/>
        </w:r>
        <w:r>
          <w:rPr>
            <w:noProof/>
            <w:webHidden/>
          </w:rPr>
          <w:t>44</w:t>
        </w:r>
        <w:r>
          <w:rPr>
            <w:noProof/>
            <w:webHidden/>
          </w:rPr>
          <w:fldChar w:fldCharType="end"/>
        </w:r>
      </w:hyperlink>
    </w:p>
    <w:p w14:paraId="7918A7F6" w14:textId="77898C0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8" w:history="1">
        <w:r w:rsidRPr="001B4709">
          <w:rPr>
            <w:rStyle w:val="Hyperlink"/>
            <w:rFonts w:eastAsia="PMingLiU"/>
            <w:noProof/>
          </w:rPr>
          <w:t xml:space="preserve">Azure DDoS </w:t>
        </w:r>
        <w:r w:rsidRPr="001B4709">
          <w:rPr>
            <w:rStyle w:val="Hyperlink"/>
            <w:rFonts w:eastAsia="PMingLiU"/>
            <w:noProof/>
          </w:rPr>
          <w:t>保護</w:t>
        </w:r>
        <w:r>
          <w:rPr>
            <w:noProof/>
            <w:webHidden/>
          </w:rPr>
          <w:tab/>
        </w:r>
        <w:r>
          <w:rPr>
            <w:noProof/>
            <w:webHidden/>
          </w:rPr>
          <w:fldChar w:fldCharType="begin"/>
        </w:r>
        <w:r>
          <w:rPr>
            <w:noProof/>
            <w:webHidden/>
          </w:rPr>
          <w:instrText xml:space="preserve"> PAGEREF _Toc231475208 \h </w:instrText>
        </w:r>
        <w:r>
          <w:rPr>
            <w:noProof/>
            <w:webHidden/>
          </w:rPr>
        </w:r>
        <w:r>
          <w:rPr>
            <w:noProof/>
            <w:webHidden/>
          </w:rPr>
          <w:fldChar w:fldCharType="separate"/>
        </w:r>
        <w:r>
          <w:rPr>
            <w:noProof/>
            <w:webHidden/>
          </w:rPr>
          <w:t>45</w:t>
        </w:r>
        <w:r>
          <w:rPr>
            <w:noProof/>
            <w:webHidden/>
          </w:rPr>
          <w:fldChar w:fldCharType="end"/>
        </w:r>
      </w:hyperlink>
    </w:p>
    <w:p w14:paraId="41F071B7" w14:textId="621025FE" w:rsidR="00A420E9" w:rsidRDefault="00A420E9">
      <w:pPr>
        <w:pStyle w:val="TOC4"/>
        <w:rPr>
          <w:rFonts w:eastAsiaTheme="minorEastAsia"/>
          <w:smallCaps w:val="0"/>
          <w:noProof/>
          <w:kern w:val="2"/>
          <w:sz w:val="24"/>
          <w:szCs w:val="24"/>
          <w:lang w:val="en-US" w:eastAsia="zh-CN" w:bidi="he-IL"/>
          <w14:ligatures w14:val="standardContextual"/>
        </w:rPr>
      </w:pPr>
      <w:hyperlink w:anchor="_Toc231475209" w:history="1">
        <w:r w:rsidRPr="001B4709">
          <w:rPr>
            <w:rStyle w:val="Hyperlink"/>
            <w:rFonts w:eastAsia="PMingLiU"/>
            <w:noProof/>
          </w:rPr>
          <w:t>Azure Defender</w:t>
        </w:r>
        <w:r>
          <w:rPr>
            <w:noProof/>
            <w:webHidden/>
          </w:rPr>
          <w:tab/>
        </w:r>
        <w:r>
          <w:rPr>
            <w:noProof/>
            <w:webHidden/>
          </w:rPr>
          <w:fldChar w:fldCharType="begin"/>
        </w:r>
        <w:r>
          <w:rPr>
            <w:noProof/>
            <w:webHidden/>
          </w:rPr>
          <w:instrText xml:space="preserve"> PAGEREF _Toc231475209 \h </w:instrText>
        </w:r>
        <w:r>
          <w:rPr>
            <w:noProof/>
            <w:webHidden/>
          </w:rPr>
        </w:r>
        <w:r>
          <w:rPr>
            <w:noProof/>
            <w:webHidden/>
          </w:rPr>
          <w:fldChar w:fldCharType="separate"/>
        </w:r>
        <w:r>
          <w:rPr>
            <w:noProof/>
            <w:webHidden/>
          </w:rPr>
          <w:t>45</w:t>
        </w:r>
        <w:r>
          <w:rPr>
            <w:noProof/>
            <w:webHidden/>
          </w:rPr>
          <w:fldChar w:fldCharType="end"/>
        </w:r>
      </w:hyperlink>
    </w:p>
    <w:p w14:paraId="4047624E" w14:textId="11DCA71B"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0" w:history="1">
        <w:r w:rsidRPr="001B4709">
          <w:rPr>
            <w:rStyle w:val="Hyperlink"/>
            <w:rFonts w:eastAsia="PMingLiU"/>
            <w:noProof/>
          </w:rPr>
          <w:t xml:space="preserve">Defender </w:t>
        </w:r>
        <w:r w:rsidRPr="001B4709">
          <w:rPr>
            <w:rStyle w:val="Hyperlink"/>
            <w:rFonts w:eastAsia="PMingLiU"/>
            <w:noProof/>
          </w:rPr>
          <w:t>外部受攻擊面管理</w:t>
        </w:r>
        <w:r>
          <w:rPr>
            <w:noProof/>
            <w:webHidden/>
          </w:rPr>
          <w:tab/>
        </w:r>
        <w:r>
          <w:rPr>
            <w:noProof/>
            <w:webHidden/>
          </w:rPr>
          <w:fldChar w:fldCharType="begin"/>
        </w:r>
        <w:r>
          <w:rPr>
            <w:noProof/>
            <w:webHidden/>
          </w:rPr>
          <w:instrText xml:space="preserve"> PAGEREF _Toc231475210 \h </w:instrText>
        </w:r>
        <w:r>
          <w:rPr>
            <w:noProof/>
            <w:webHidden/>
          </w:rPr>
        </w:r>
        <w:r>
          <w:rPr>
            <w:noProof/>
            <w:webHidden/>
          </w:rPr>
          <w:fldChar w:fldCharType="separate"/>
        </w:r>
        <w:r>
          <w:rPr>
            <w:noProof/>
            <w:webHidden/>
          </w:rPr>
          <w:t>46</w:t>
        </w:r>
        <w:r>
          <w:rPr>
            <w:noProof/>
            <w:webHidden/>
          </w:rPr>
          <w:fldChar w:fldCharType="end"/>
        </w:r>
      </w:hyperlink>
    </w:p>
    <w:p w14:paraId="0D932899" w14:textId="72C6878D"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1" w:history="1">
        <w:r w:rsidRPr="001B4709">
          <w:rPr>
            <w:rStyle w:val="Hyperlink"/>
            <w:rFonts w:eastAsia="PMingLiU"/>
            <w:noProof/>
          </w:rPr>
          <w:t>Azure Dev Ops</w:t>
        </w:r>
        <w:r>
          <w:rPr>
            <w:noProof/>
            <w:webHidden/>
          </w:rPr>
          <w:tab/>
        </w:r>
        <w:r>
          <w:rPr>
            <w:noProof/>
            <w:webHidden/>
          </w:rPr>
          <w:fldChar w:fldCharType="begin"/>
        </w:r>
        <w:r>
          <w:rPr>
            <w:noProof/>
            <w:webHidden/>
          </w:rPr>
          <w:instrText xml:space="preserve"> PAGEREF _Toc231475211 \h </w:instrText>
        </w:r>
        <w:r>
          <w:rPr>
            <w:noProof/>
            <w:webHidden/>
          </w:rPr>
        </w:r>
        <w:r>
          <w:rPr>
            <w:noProof/>
            <w:webHidden/>
          </w:rPr>
          <w:fldChar w:fldCharType="separate"/>
        </w:r>
        <w:r>
          <w:rPr>
            <w:noProof/>
            <w:webHidden/>
          </w:rPr>
          <w:t>46</w:t>
        </w:r>
        <w:r>
          <w:rPr>
            <w:noProof/>
            <w:webHidden/>
          </w:rPr>
          <w:fldChar w:fldCharType="end"/>
        </w:r>
      </w:hyperlink>
    </w:p>
    <w:p w14:paraId="61893C63" w14:textId="6EB231D4"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2" w:history="1">
        <w:r w:rsidRPr="001B4709">
          <w:rPr>
            <w:rStyle w:val="Hyperlink"/>
            <w:rFonts w:eastAsia="PMingLiU"/>
            <w:noProof/>
          </w:rPr>
          <w:t xml:space="preserve">Microsoft </w:t>
        </w:r>
        <w:r w:rsidRPr="001B4709">
          <w:rPr>
            <w:rStyle w:val="Hyperlink"/>
            <w:rFonts w:eastAsia="PMingLiU"/>
            <w:noProof/>
          </w:rPr>
          <w:t>開發箱</w:t>
        </w:r>
        <w:r>
          <w:rPr>
            <w:noProof/>
            <w:webHidden/>
          </w:rPr>
          <w:tab/>
        </w:r>
        <w:r>
          <w:rPr>
            <w:noProof/>
            <w:webHidden/>
          </w:rPr>
          <w:fldChar w:fldCharType="begin"/>
        </w:r>
        <w:r>
          <w:rPr>
            <w:noProof/>
            <w:webHidden/>
          </w:rPr>
          <w:instrText xml:space="preserve"> PAGEREF _Toc231475212 \h </w:instrText>
        </w:r>
        <w:r>
          <w:rPr>
            <w:noProof/>
            <w:webHidden/>
          </w:rPr>
        </w:r>
        <w:r>
          <w:rPr>
            <w:noProof/>
            <w:webHidden/>
          </w:rPr>
          <w:fldChar w:fldCharType="separate"/>
        </w:r>
        <w:r>
          <w:rPr>
            <w:noProof/>
            <w:webHidden/>
          </w:rPr>
          <w:t>47</w:t>
        </w:r>
        <w:r>
          <w:rPr>
            <w:noProof/>
            <w:webHidden/>
          </w:rPr>
          <w:fldChar w:fldCharType="end"/>
        </w:r>
      </w:hyperlink>
    </w:p>
    <w:p w14:paraId="68DE94C1" w14:textId="22149510"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3" w:history="1">
        <w:r w:rsidRPr="001B4709">
          <w:rPr>
            <w:rStyle w:val="Hyperlink"/>
            <w:rFonts w:eastAsia="PMingLiU"/>
            <w:noProof/>
          </w:rPr>
          <w:t>Azure Digital Twins</w:t>
        </w:r>
        <w:r>
          <w:rPr>
            <w:noProof/>
            <w:webHidden/>
          </w:rPr>
          <w:tab/>
        </w:r>
        <w:r>
          <w:rPr>
            <w:noProof/>
            <w:webHidden/>
          </w:rPr>
          <w:fldChar w:fldCharType="begin"/>
        </w:r>
        <w:r>
          <w:rPr>
            <w:noProof/>
            <w:webHidden/>
          </w:rPr>
          <w:instrText xml:space="preserve"> PAGEREF _Toc231475213 \h </w:instrText>
        </w:r>
        <w:r>
          <w:rPr>
            <w:noProof/>
            <w:webHidden/>
          </w:rPr>
        </w:r>
        <w:r>
          <w:rPr>
            <w:noProof/>
            <w:webHidden/>
          </w:rPr>
          <w:fldChar w:fldCharType="separate"/>
        </w:r>
        <w:r>
          <w:rPr>
            <w:noProof/>
            <w:webHidden/>
          </w:rPr>
          <w:t>47</w:t>
        </w:r>
        <w:r>
          <w:rPr>
            <w:noProof/>
            <w:webHidden/>
          </w:rPr>
          <w:fldChar w:fldCharType="end"/>
        </w:r>
      </w:hyperlink>
    </w:p>
    <w:p w14:paraId="3DFD9471" w14:textId="4E1A878B"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4" w:history="1">
        <w:r w:rsidRPr="001B4709">
          <w:rPr>
            <w:rStyle w:val="Hyperlink"/>
            <w:rFonts w:eastAsia="PMingLiU"/>
            <w:noProof/>
          </w:rPr>
          <w:t>Azure DNS</w:t>
        </w:r>
        <w:r>
          <w:rPr>
            <w:noProof/>
            <w:webHidden/>
          </w:rPr>
          <w:tab/>
        </w:r>
        <w:r>
          <w:rPr>
            <w:noProof/>
            <w:webHidden/>
          </w:rPr>
          <w:fldChar w:fldCharType="begin"/>
        </w:r>
        <w:r>
          <w:rPr>
            <w:noProof/>
            <w:webHidden/>
          </w:rPr>
          <w:instrText xml:space="preserve"> PAGEREF _Toc231475214 \h </w:instrText>
        </w:r>
        <w:r>
          <w:rPr>
            <w:noProof/>
            <w:webHidden/>
          </w:rPr>
        </w:r>
        <w:r>
          <w:rPr>
            <w:noProof/>
            <w:webHidden/>
          </w:rPr>
          <w:fldChar w:fldCharType="separate"/>
        </w:r>
        <w:r>
          <w:rPr>
            <w:noProof/>
            <w:webHidden/>
          </w:rPr>
          <w:t>48</w:t>
        </w:r>
        <w:r>
          <w:rPr>
            <w:noProof/>
            <w:webHidden/>
          </w:rPr>
          <w:fldChar w:fldCharType="end"/>
        </w:r>
      </w:hyperlink>
    </w:p>
    <w:p w14:paraId="44349535" w14:textId="18CB3CDB"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5" w:history="1">
        <w:r w:rsidRPr="001B4709">
          <w:rPr>
            <w:rStyle w:val="Hyperlink"/>
            <w:rFonts w:eastAsia="PMingLiU"/>
            <w:noProof/>
          </w:rPr>
          <w:t>Azure DNS</w:t>
        </w:r>
        <w:r w:rsidRPr="001B4709">
          <w:rPr>
            <w:rStyle w:val="Hyperlink"/>
            <w:rFonts w:eastAsia="PMingLiU"/>
            <w:noProof/>
            <w:lang w:val="en-US"/>
          </w:rPr>
          <w:t xml:space="preserve"> </w:t>
        </w:r>
        <w:r w:rsidRPr="001B4709">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_Toc231475215 \h </w:instrText>
        </w:r>
        <w:r>
          <w:rPr>
            <w:noProof/>
            <w:webHidden/>
          </w:rPr>
        </w:r>
        <w:r>
          <w:rPr>
            <w:noProof/>
            <w:webHidden/>
          </w:rPr>
          <w:fldChar w:fldCharType="separate"/>
        </w:r>
        <w:r>
          <w:rPr>
            <w:noProof/>
            <w:webHidden/>
          </w:rPr>
          <w:t>48</w:t>
        </w:r>
        <w:r>
          <w:rPr>
            <w:noProof/>
            <w:webHidden/>
          </w:rPr>
          <w:fldChar w:fldCharType="end"/>
        </w:r>
      </w:hyperlink>
    </w:p>
    <w:p w14:paraId="304CEA25" w14:textId="04028EA2"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6" w:history="1">
        <w:r w:rsidRPr="001B4709">
          <w:rPr>
            <w:rStyle w:val="Hyperlink"/>
            <w:rFonts w:eastAsia="PMingLiU"/>
            <w:noProof/>
          </w:rPr>
          <w:t>Azure DocumentDB (</w:t>
        </w:r>
        <w:r w:rsidRPr="001B4709">
          <w:rPr>
            <w:rStyle w:val="Hyperlink"/>
            <w:rFonts w:eastAsia="PMingLiU"/>
            <w:noProof/>
          </w:rPr>
          <w:t>含</w:t>
        </w:r>
        <w:r w:rsidRPr="001B4709">
          <w:rPr>
            <w:rStyle w:val="Hyperlink"/>
            <w:rFonts w:eastAsia="PMingLiU"/>
            <w:noProof/>
          </w:rPr>
          <w:t xml:space="preserve"> MongoDB </w:t>
        </w:r>
        <w:r w:rsidRPr="001B4709">
          <w:rPr>
            <w:rStyle w:val="Hyperlink"/>
            <w:rFonts w:eastAsia="PMingLiU"/>
            <w:noProof/>
          </w:rPr>
          <w:t>相容性</w:t>
        </w:r>
        <w:r w:rsidRPr="001B4709">
          <w:rPr>
            <w:rStyle w:val="Hyperlink"/>
            <w:rFonts w:eastAsia="PMingLiU"/>
            <w:noProof/>
          </w:rPr>
          <w:t>)</w:t>
        </w:r>
        <w:r>
          <w:rPr>
            <w:noProof/>
            <w:webHidden/>
          </w:rPr>
          <w:tab/>
        </w:r>
        <w:r>
          <w:rPr>
            <w:noProof/>
            <w:webHidden/>
          </w:rPr>
          <w:fldChar w:fldCharType="begin"/>
        </w:r>
        <w:r>
          <w:rPr>
            <w:noProof/>
            <w:webHidden/>
          </w:rPr>
          <w:instrText xml:space="preserve"> PAGEREF _Toc231475216 \h </w:instrText>
        </w:r>
        <w:r>
          <w:rPr>
            <w:noProof/>
            <w:webHidden/>
          </w:rPr>
        </w:r>
        <w:r>
          <w:rPr>
            <w:noProof/>
            <w:webHidden/>
          </w:rPr>
          <w:fldChar w:fldCharType="separate"/>
        </w:r>
        <w:r>
          <w:rPr>
            <w:noProof/>
            <w:webHidden/>
          </w:rPr>
          <w:t>48</w:t>
        </w:r>
        <w:r>
          <w:rPr>
            <w:noProof/>
            <w:webHidden/>
          </w:rPr>
          <w:fldChar w:fldCharType="end"/>
        </w:r>
      </w:hyperlink>
    </w:p>
    <w:p w14:paraId="11BF69C2" w14:textId="70F1675F"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7" w:history="1">
        <w:r w:rsidRPr="001B4709">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_Toc231475217 \h </w:instrText>
        </w:r>
        <w:r>
          <w:rPr>
            <w:noProof/>
            <w:webHidden/>
          </w:rPr>
        </w:r>
        <w:r>
          <w:rPr>
            <w:noProof/>
            <w:webHidden/>
          </w:rPr>
          <w:fldChar w:fldCharType="separate"/>
        </w:r>
        <w:r>
          <w:rPr>
            <w:noProof/>
            <w:webHidden/>
          </w:rPr>
          <w:t>49</w:t>
        </w:r>
        <w:r>
          <w:rPr>
            <w:noProof/>
            <w:webHidden/>
          </w:rPr>
          <w:fldChar w:fldCharType="end"/>
        </w:r>
      </w:hyperlink>
    </w:p>
    <w:p w14:paraId="7748E28F" w14:textId="3EAC67AD"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8" w:history="1">
        <w:r w:rsidRPr="001B4709">
          <w:rPr>
            <w:rStyle w:val="Hyperlink"/>
            <w:rFonts w:eastAsia="PMingLiU"/>
            <w:noProof/>
          </w:rPr>
          <w:t>事件格線</w:t>
        </w:r>
        <w:r>
          <w:rPr>
            <w:noProof/>
            <w:webHidden/>
          </w:rPr>
          <w:tab/>
        </w:r>
        <w:r>
          <w:rPr>
            <w:noProof/>
            <w:webHidden/>
          </w:rPr>
          <w:fldChar w:fldCharType="begin"/>
        </w:r>
        <w:r>
          <w:rPr>
            <w:noProof/>
            <w:webHidden/>
          </w:rPr>
          <w:instrText xml:space="preserve"> PAGEREF _Toc231475218 \h </w:instrText>
        </w:r>
        <w:r>
          <w:rPr>
            <w:noProof/>
            <w:webHidden/>
          </w:rPr>
        </w:r>
        <w:r>
          <w:rPr>
            <w:noProof/>
            <w:webHidden/>
          </w:rPr>
          <w:fldChar w:fldCharType="separate"/>
        </w:r>
        <w:r>
          <w:rPr>
            <w:noProof/>
            <w:webHidden/>
          </w:rPr>
          <w:t>49</w:t>
        </w:r>
        <w:r>
          <w:rPr>
            <w:noProof/>
            <w:webHidden/>
          </w:rPr>
          <w:fldChar w:fldCharType="end"/>
        </w:r>
      </w:hyperlink>
    </w:p>
    <w:p w14:paraId="422872CC" w14:textId="0F5C865F" w:rsidR="00A420E9" w:rsidRDefault="00A420E9">
      <w:pPr>
        <w:pStyle w:val="TOC4"/>
        <w:rPr>
          <w:rFonts w:eastAsiaTheme="minorEastAsia"/>
          <w:smallCaps w:val="0"/>
          <w:noProof/>
          <w:kern w:val="2"/>
          <w:sz w:val="24"/>
          <w:szCs w:val="24"/>
          <w:lang w:val="en-US" w:eastAsia="zh-CN" w:bidi="he-IL"/>
          <w14:ligatures w14:val="standardContextual"/>
        </w:rPr>
      </w:pPr>
      <w:hyperlink w:anchor="_Toc231475219" w:history="1">
        <w:r w:rsidRPr="001B4709">
          <w:rPr>
            <w:rStyle w:val="Hyperlink"/>
            <w:rFonts w:eastAsia="PMingLiU"/>
            <w:noProof/>
          </w:rPr>
          <w:t>異地備援儲存體</w:t>
        </w:r>
        <w:r w:rsidRPr="001B4709">
          <w:rPr>
            <w:rStyle w:val="Hyperlink"/>
            <w:rFonts w:eastAsia="PMingLiU"/>
            <w:noProof/>
          </w:rPr>
          <w:t xml:space="preserve"> (GRS) - </w:t>
        </w:r>
        <w:r w:rsidRPr="001B4709">
          <w:rPr>
            <w:rStyle w:val="Hyperlink"/>
            <w:rFonts w:eastAsia="PMingLiU"/>
            <w:noProof/>
          </w:rPr>
          <w:t>優先順序複寫</w:t>
        </w:r>
        <w:r>
          <w:rPr>
            <w:noProof/>
            <w:webHidden/>
          </w:rPr>
          <w:tab/>
        </w:r>
        <w:r>
          <w:rPr>
            <w:noProof/>
            <w:webHidden/>
          </w:rPr>
          <w:fldChar w:fldCharType="begin"/>
        </w:r>
        <w:r>
          <w:rPr>
            <w:noProof/>
            <w:webHidden/>
          </w:rPr>
          <w:instrText xml:space="preserve"> PAGEREF _Toc231475219 \h </w:instrText>
        </w:r>
        <w:r>
          <w:rPr>
            <w:noProof/>
            <w:webHidden/>
          </w:rPr>
        </w:r>
        <w:r>
          <w:rPr>
            <w:noProof/>
            <w:webHidden/>
          </w:rPr>
          <w:fldChar w:fldCharType="separate"/>
        </w:r>
        <w:r>
          <w:rPr>
            <w:noProof/>
            <w:webHidden/>
          </w:rPr>
          <w:t>50</w:t>
        </w:r>
        <w:r>
          <w:rPr>
            <w:noProof/>
            <w:webHidden/>
          </w:rPr>
          <w:fldChar w:fldCharType="end"/>
        </w:r>
      </w:hyperlink>
    </w:p>
    <w:p w14:paraId="24C8D6D9" w14:textId="4E8CA79D"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0" w:history="1">
        <w:r w:rsidRPr="001B4709">
          <w:rPr>
            <w:rStyle w:val="Hyperlink"/>
            <w:rFonts w:eastAsia="PMingLiU"/>
            <w:noProof/>
          </w:rPr>
          <w:t>事件中樞</w:t>
        </w:r>
        <w:r>
          <w:rPr>
            <w:noProof/>
            <w:webHidden/>
          </w:rPr>
          <w:tab/>
        </w:r>
        <w:r>
          <w:rPr>
            <w:noProof/>
            <w:webHidden/>
          </w:rPr>
          <w:fldChar w:fldCharType="begin"/>
        </w:r>
        <w:r>
          <w:rPr>
            <w:noProof/>
            <w:webHidden/>
          </w:rPr>
          <w:instrText xml:space="preserve"> PAGEREF _Toc231475220 \h </w:instrText>
        </w:r>
        <w:r>
          <w:rPr>
            <w:noProof/>
            <w:webHidden/>
          </w:rPr>
        </w:r>
        <w:r>
          <w:rPr>
            <w:noProof/>
            <w:webHidden/>
          </w:rPr>
          <w:fldChar w:fldCharType="separate"/>
        </w:r>
        <w:r>
          <w:rPr>
            <w:noProof/>
            <w:webHidden/>
          </w:rPr>
          <w:t>50</w:t>
        </w:r>
        <w:r>
          <w:rPr>
            <w:noProof/>
            <w:webHidden/>
          </w:rPr>
          <w:fldChar w:fldCharType="end"/>
        </w:r>
      </w:hyperlink>
    </w:p>
    <w:p w14:paraId="47E71B66" w14:textId="79F7E6B3"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1" w:history="1">
        <w:r w:rsidRPr="001B4709">
          <w:rPr>
            <w:rStyle w:val="Hyperlink"/>
            <w:rFonts w:eastAsia="PMingLiU"/>
            <w:noProof/>
          </w:rPr>
          <w:t>Azure ExpressRoute</w:t>
        </w:r>
        <w:r>
          <w:rPr>
            <w:noProof/>
            <w:webHidden/>
          </w:rPr>
          <w:tab/>
        </w:r>
        <w:r>
          <w:rPr>
            <w:noProof/>
            <w:webHidden/>
          </w:rPr>
          <w:fldChar w:fldCharType="begin"/>
        </w:r>
        <w:r>
          <w:rPr>
            <w:noProof/>
            <w:webHidden/>
          </w:rPr>
          <w:instrText xml:space="preserve"> PAGEREF _Toc231475221 \h </w:instrText>
        </w:r>
        <w:r>
          <w:rPr>
            <w:noProof/>
            <w:webHidden/>
          </w:rPr>
        </w:r>
        <w:r>
          <w:rPr>
            <w:noProof/>
            <w:webHidden/>
          </w:rPr>
          <w:fldChar w:fldCharType="separate"/>
        </w:r>
        <w:r>
          <w:rPr>
            <w:noProof/>
            <w:webHidden/>
          </w:rPr>
          <w:t>51</w:t>
        </w:r>
        <w:r>
          <w:rPr>
            <w:noProof/>
            <w:webHidden/>
          </w:rPr>
          <w:fldChar w:fldCharType="end"/>
        </w:r>
      </w:hyperlink>
    </w:p>
    <w:p w14:paraId="0812E65C" w14:textId="437C2FC0"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2" w:history="1">
        <w:r w:rsidRPr="001B4709">
          <w:rPr>
            <w:rStyle w:val="Hyperlink"/>
            <w:rFonts w:eastAsia="PMingLiU"/>
            <w:noProof/>
          </w:rPr>
          <w:t>Azure ExpressRoute</w:t>
        </w:r>
        <w:r w:rsidRPr="001B4709">
          <w:rPr>
            <w:rStyle w:val="Hyperlink"/>
            <w:rFonts w:eastAsia="PMingLiU"/>
            <w:noProof/>
            <w:lang w:val="en-US"/>
          </w:rPr>
          <w:t xml:space="preserve"> </w:t>
        </w:r>
        <w:r w:rsidRPr="001B4709">
          <w:rPr>
            <w:rStyle w:val="Hyperlink"/>
            <w:rFonts w:ascii="Calibri" w:eastAsia="PMingLiU" w:hAnsi="Calibri" w:cs="Calibri"/>
            <w:noProof/>
          </w:rPr>
          <w:t>流量收集器</w:t>
        </w:r>
        <w:r>
          <w:rPr>
            <w:noProof/>
            <w:webHidden/>
          </w:rPr>
          <w:tab/>
        </w:r>
        <w:r>
          <w:rPr>
            <w:noProof/>
            <w:webHidden/>
          </w:rPr>
          <w:fldChar w:fldCharType="begin"/>
        </w:r>
        <w:r>
          <w:rPr>
            <w:noProof/>
            <w:webHidden/>
          </w:rPr>
          <w:instrText xml:space="preserve"> PAGEREF _Toc231475222 \h </w:instrText>
        </w:r>
        <w:r>
          <w:rPr>
            <w:noProof/>
            <w:webHidden/>
          </w:rPr>
        </w:r>
        <w:r>
          <w:rPr>
            <w:noProof/>
            <w:webHidden/>
          </w:rPr>
          <w:fldChar w:fldCharType="separate"/>
        </w:r>
        <w:r>
          <w:rPr>
            <w:noProof/>
            <w:webHidden/>
          </w:rPr>
          <w:t>52</w:t>
        </w:r>
        <w:r>
          <w:rPr>
            <w:noProof/>
            <w:webHidden/>
          </w:rPr>
          <w:fldChar w:fldCharType="end"/>
        </w:r>
      </w:hyperlink>
    </w:p>
    <w:p w14:paraId="581C03C7" w14:textId="63BF74A3"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3" w:history="1">
        <w:r w:rsidRPr="001B4709">
          <w:rPr>
            <w:rStyle w:val="Hyperlink"/>
            <w:rFonts w:eastAsia="PMingLiU"/>
            <w:noProof/>
            <w:lang w:val="en-US"/>
          </w:rPr>
          <w:t xml:space="preserve">Azure </w:t>
        </w:r>
        <w:r w:rsidRPr="001B4709">
          <w:rPr>
            <w:rStyle w:val="Hyperlink"/>
            <w:rFonts w:eastAsia="PMingLiU"/>
            <w:noProof/>
            <w:bdr w:val="none" w:sz="0" w:space="0" w:color="auto" w:frame="1"/>
          </w:rPr>
          <w:t>檔案高階層</w:t>
        </w:r>
        <w:r>
          <w:rPr>
            <w:noProof/>
            <w:webHidden/>
          </w:rPr>
          <w:tab/>
        </w:r>
        <w:r>
          <w:rPr>
            <w:noProof/>
            <w:webHidden/>
          </w:rPr>
          <w:fldChar w:fldCharType="begin"/>
        </w:r>
        <w:r>
          <w:rPr>
            <w:noProof/>
            <w:webHidden/>
          </w:rPr>
          <w:instrText xml:space="preserve"> PAGEREF _Toc231475223 \h </w:instrText>
        </w:r>
        <w:r>
          <w:rPr>
            <w:noProof/>
            <w:webHidden/>
          </w:rPr>
        </w:r>
        <w:r>
          <w:rPr>
            <w:noProof/>
            <w:webHidden/>
          </w:rPr>
          <w:fldChar w:fldCharType="separate"/>
        </w:r>
        <w:r>
          <w:rPr>
            <w:noProof/>
            <w:webHidden/>
          </w:rPr>
          <w:t>52</w:t>
        </w:r>
        <w:r>
          <w:rPr>
            <w:noProof/>
            <w:webHidden/>
          </w:rPr>
          <w:fldChar w:fldCharType="end"/>
        </w:r>
      </w:hyperlink>
    </w:p>
    <w:p w14:paraId="45C9D783" w14:textId="389ACCEB"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4" w:history="1">
        <w:r w:rsidRPr="001B4709">
          <w:rPr>
            <w:rStyle w:val="Hyperlink"/>
            <w:rFonts w:eastAsia="PMingLiU"/>
            <w:noProof/>
          </w:rPr>
          <w:t xml:space="preserve">Azure </w:t>
        </w:r>
        <w:r w:rsidRPr="001B4709">
          <w:rPr>
            <w:rStyle w:val="Hyperlink"/>
            <w:rFonts w:eastAsia="PMingLiU"/>
            <w:noProof/>
          </w:rPr>
          <w:t>防火牆</w:t>
        </w:r>
        <w:r>
          <w:rPr>
            <w:noProof/>
            <w:webHidden/>
          </w:rPr>
          <w:tab/>
        </w:r>
        <w:r>
          <w:rPr>
            <w:noProof/>
            <w:webHidden/>
          </w:rPr>
          <w:fldChar w:fldCharType="begin"/>
        </w:r>
        <w:r>
          <w:rPr>
            <w:noProof/>
            <w:webHidden/>
          </w:rPr>
          <w:instrText xml:space="preserve"> PAGEREF _Toc231475224 \h </w:instrText>
        </w:r>
        <w:r>
          <w:rPr>
            <w:noProof/>
            <w:webHidden/>
          </w:rPr>
        </w:r>
        <w:r>
          <w:rPr>
            <w:noProof/>
            <w:webHidden/>
          </w:rPr>
          <w:fldChar w:fldCharType="separate"/>
        </w:r>
        <w:r>
          <w:rPr>
            <w:noProof/>
            <w:webHidden/>
          </w:rPr>
          <w:t>53</w:t>
        </w:r>
        <w:r>
          <w:rPr>
            <w:noProof/>
            <w:webHidden/>
          </w:rPr>
          <w:fldChar w:fldCharType="end"/>
        </w:r>
      </w:hyperlink>
    </w:p>
    <w:p w14:paraId="6B5D9DD8" w14:textId="0C68201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5" w:history="1">
        <w:r w:rsidRPr="001B4709">
          <w:rPr>
            <w:rStyle w:val="Hyperlink"/>
            <w:rFonts w:eastAsia="PMingLiU"/>
            <w:noProof/>
          </w:rPr>
          <w:t xml:space="preserve">Azure </w:t>
        </w:r>
        <w:r w:rsidRPr="001B4709">
          <w:rPr>
            <w:rStyle w:val="Hyperlink"/>
            <w:rFonts w:eastAsia="PMingLiU"/>
            <w:noProof/>
          </w:rPr>
          <w:t>流體轉送</w:t>
        </w:r>
        <w:r>
          <w:rPr>
            <w:noProof/>
            <w:webHidden/>
          </w:rPr>
          <w:tab/>
        </w:r>
        <w:r>
          <w:rPr>
            <w:noProof/>
            <w:webHidden/>
          </w:rPr>
          <w:fldChar w:fldCharType="begin"/>
        </w:r>
        <w:r>
          <w:rPr>
            <w:noProof/>
            <w:webHidden/>
          </w:rPr>
          <w:instrText xml:space="preserve"> PAGEREF _Toc231475225 \h </w:instrText>
        </w:r>
        <w:r>
          <w:rPr>
            <w:noProof/>
            <w:webHidden/>
          </w:rPr>
        </w:r>
        <w:r>
          <w:rPr>
            <w:noProof/>
            <w:webHidden/>
          </w:rPr>
          <w:fldChar w:fldCharType="separate"/>
        </w:r>
        <w:r>
          <w:rPr>
            <w:noProof/>
            <w:webHidden/>
          </w:rPr>
          <w:t>53</w:t>
        </w:r>
        <w:r>
          <w:rPr>
            <w:noProof/>
            <w:webHidden/>
          </w:rPr>
          <w:fldChar w:fldCharType="end"/>
        </w:r>
      </w:hyperlink>
    </w:p>
    <w:p w14:paraId="017D5ED5" w14:textId="5997A11A"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6" w:history="1">
        <w:r w:rsidRPr="001B4709">
          <w:rPr>
            <w:rStyle w:val="Hyperlink"/>
            <w:rFonts w:eastAsia="PMingLiU"/>
            <w:noProof/>
          </w:rPr>
          <w:t xml:space="preserve">Azure Front Door </w:t>
        </w:r>
        <w:r w:rsidRPr="001B4709">
          <w:rPr>
            <w:rStyle w:val="Hyperlink"/>
            <w:rFonts w:eastAsia="PMingLiU"/>
            <w:noProof/>
          </w:rPr>
          <w:t>和</w:t>
        </w:r>
        <w:r w:rsidRPr="001B4709">
          <w:rPr>
            <w:rStyle w:val="Hyperlink"/>
            <w:rFonts w:eastAsia="PMingLiU"/>
            <w:noProof/>
          </w:rPr>
          <w:t xml:space="preserve"> Azure Front Door (</w:t>
        </w:r>
        <w:r w:rsidRPr="001B4709">
          <w:rPr>
            <w:rStyle w:val="Hyperlink"/>
            <w:rFonts w:eastAsia="PMingLiU"/>
            <w:noProof/>
          </w:rPr>
          <w:t>傳統</w:t>
        </w:r>
        <w:r w:rsidRPr="001B4709">
          <w:rPr>
            <w:rStyle w:val="Hyperlink"/>
            <w:rFonts w:eastAsia="PMingLiU"/>
            <w:noProof/>
          </w:rPr>
          <w:t>)</w:t>
        </w:r>
        <w:r>
          <w:rPr>
            <w:noProof/>
            <w:webHidden/>
          </w:rPr>
          <w:tab/>
        </w:r>
        <w:r>
          <w:rPr>
            <w:noProof/>
            <w:webHidden/>
          </w:rPr>
          <w:fldChar w:fldCharType="begin"/>
        </w:r>
        <w:r>
          <w:rPr>
            <w:noProof/>
            <w:webHidden/>
          </w:rPr>
          <w:instrText xml:space="preserve"> PAGEREF _Toc231475226 \h </w:instrText>
        </w:r>
        <w:r>
          <w:rPr>
            <w:noProof/>
            <w:webHidden/>
          </w:rPr>
        </w:r>
        <w:r>
          <w:rPr>
            <w:noProof/>
            <w:webHidden/>
          </w:rPr>
          <w:fldChar w:fldCharType="separate"/>
        </w:r>
        <w:r>
          <w:rPr>
            <w:noProof/>
            <w:webHidden/>
          </w:rPr>
          <w:t>54</w:t>
        </w:r>
        <w:r>
          <w:rPr>
            <w:noProof/>
            <w:webHidden/>
          </w:rPr>
          <w:fldChar w:fldCharType="end"/>
        </w:r>
      </w:hyperlink>
    </w:p>
    <w:p w14:paraId="41ABD27E" w14:textId="55DBE96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7" w:history="1">
        <w:r w:rsidRPr="001B4709">
          <w:rPr>
            <w:rStyle w:val="Hyperlink"/>
            <w:rFonts w:eastAsia="PMingLiU"/>
            <w:noProof/>
          </w:rPr>
          <w:t xml:space="preserve">Azure </w:t>
        </w:r>
        <w:r w:rsidRPr="001B4709">
          <w:rPr>
            <w:rStyle w:val="Hyperlink"/>
            <w:rFonts w:eastAsia="PMingLiU"/>
            <w:noProof/>
          </w:rPr>
          <w:t>功能</w:t>
        </w:r>
        <w:r>
          <w:rPr>
            <w:noProof/>
            <w:webHidden/>
          </w:rPr>
          <w:tab/>
        </w:r>
        <w:r>
          <w:rPr>
            <w:noProof/>
            <w:webHidden/>
          </w:rPr>
          <w:fldChar w:fldCharType="begin"/>
        </w:r>
        <w:r>
          <w:rPr>
            <w:noProof/>
            <w:webHidden/>
          </w:rPr>
          <w:instrText xml:space="preserve"> PAGEREF _Toc231475227 \h </w:instrText>
        </w:r>
        <w:r>
          <w:rPr>
            <w:noProof/>
            <w:webHidden/>
          </w:rPr>
        </w:r>
        <w:r>
          <w:rPr>
            <w:noProof/>
            <w:webHidden/>
          </w:rPr>
          <w:fldChar w:fldCharType="separate"/>
        </w:r>
        <w:r>
          <w:rPr>
            <w:noProof/>
            <w:webHidden/>
          </w:rPr>
          <w:t>54</w:t>
        </w:r>
        <w:r>
          <w:rPr>
            <w:noProof/>
            <w:webHidden/>
          </w:rPr>
          <w:fldChar w:fldCharType="end"/>
        </w:r>
      </w:hyperlink>
    </w:p>
    <w:p w14:paraId="77B6FFB1" w14:textId="48B60887"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8" w:history="1">
        <w:r w:rsidRPr="001B4709">
          <w:rPr>
            <w:rStyle w:val="Hyperlink"/>
            <w:rFonts w:eastAsia="PMingLiU"/>
            <w:noProof/>
          </w:rPr>
          <w:t>全球保全存取</w:t>
        </w:r>
        <w:r>
          <w:rPr>
            <w:noProof/>
            <w:webHidden/>
          </w:rPr>
          <w:tab/>
        </w:r>
        <w:r>
          <w:rPr>
            <w:noProof/>
            <w:webHidden/>
          </w:rPr>
          <w:fldChar w:fldCharType="begin"/>
        </w:r>
        <w:r>
          <w:rPr>
            <w:noProof/>
            <w:webHidden/>
          </w:rPr>
          <w:instrText xml:space="preserve"> PAGEREF _Toc231475228 \h </w:instrText>
        </w:r>
        <w:r>
          <w:rPr>
            <w:noProof/>
            <w:webHidden/>
          </w:rPr>
        </w:r>
        <w:r>
          <w:rPr>
            <w:noProof/>
            <w:webHidden/>
          </w:rPr>
          <w:fldChar w:fldCharType="separate"/>
        </w:r>
        <w:r>
          <w:rPr>
            <w:noProof/>
            <w:webHidden/>
          </w:rPr>
          <w:t>55</w:t>
        </w:r>
        <w:r>
          <w:rPr>
            <w:noProof/>
            <w:webHidden/>
          </w:rPr>
          <w:fldChar w:fldCharType="end"/>
        </w:r>
      </w:hyperlink>
    </w:p>
    <w:p w14:paraId="427C1F63" w14:textId="535DEBFF" w:rsidR="00A420E9" w:rsidRDefault="00A420E9">
      <w:pPr>
        <w:pStyle w:val="TOC4"/>
        <w:rPr>
          <w:rFonts w:eastAsiaTheme="minorEastAsia"/>
          <w:smallCaps w:val="0"/>
          <w:noProof/>
          <w:kern w:val="2"/>
          <w:sz w:val="24"/>
          <w:szCs w:val="24"/>
          <w:lang w:val="en-US" w:eastAsia="zh-CN" w:bidi="he-IL"/>
          <w14:ligatures w14:val="standardContextual"/>
        </w:rPr>
      </w:pPr>
      <w:hyperlink w:anchor="_Toc231475229" w:history="1">
        <w:r w:rsidRPr="001B4709">
          <w:rPr>
            <w:rStyle w:val="Hyperlink"/>
            <w:rFonts w:eastAsia="PMingLiU"/>
            <w:noProof/>
          </w:rPr>
          <w:t>HDInsight</w:t>
        </w:r>
        <w:r>
          <w:rPr>
            <w:noProof/>
            <w:webHidden/>
          </w:rPr>
          <w:tab/>
        </w:r>
        <w:r>
          <w:rPr>
            <w:noProof/>
            <w:webHidden/>
          </w:rPr>
          <w:fldChar w:fldCharType="begin"/>
        </w:r>
        <w:r>
          <w:rPr>
            <w:noProof/>
            <w:webHidden/>
          </w:rPr>
          <w:instrText xml:space="preserve"> PAGEREF _Toc231475229 \h </w:instrText>
        </w:r>
        <w:r>
          <w:rPr>
            <w:noProof/>
            <w:webHidden/>
          </w:rPr>
        </w:r>
        <w:r>
          <w:rPr>
            <w:noProof/>
            <w:webHidden/>
          </w:rPr>
          <w:fldChar w:fldCharType="separate"/>
        </w:r>
        <w:r>
          <w:rPr>
            <w:noProof/>
            <w:webHidden/>
          </w:rPr>
          <w:t>55</w:t>
        </w:r>
        <w:r>
          <w:rPr>
            <w:noProof/>
            <w:webHidden/>
          </w:rPr>
          <w:fldChar w:fldCharType="end"/>
        </w:r>
      </w:hyperlink>
    </w:p>
    <w:p w14:paraId="2ECCFCFF" w14:textId="309BF4C1"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0" w:history="1">
        <w:r w:rsidRPr="001B4709">
          <w:rPr>
            <w:rStyle w:val="Hyperlink"/>
            <w:rFonts w:eastAsia="PMingLiU"/>
            <w:noProof/>
          </w:rPr>
          <w:t xml:space="preserve">Azure </w:t>
        </w:r>
        <w:r w:rsidRPr="001B4709">
          <w:rPr>
            <w:rStyle w:val="Hyperlink"/>
            <w:rFonts w:eastAsia="PMingLiU"/>
            <w:noProof/>
          </w:rPr>
          <w:t>健康資料服務</w:t>
        </w:r>
        <w:r w:rsidRPr="001B4709">
          <w:rPr>
            <w:rStyle w:val="Hyperlink"/>
            <w:rFonts w:eastAsia="PMingLiU"/>
            <w:noProof/>
          </w:rPr>
          <w:t xml:space="preserve"> (</w:t>
        </w:r>
        <w:r w:rsidRPr="001B4709">
          <w:rPr>
            <w:rStyle w:val="Hyperlink"/>
            <w:rFonts w:eastAsia="PMingLiU"/>
            <w:noProof/>
          </w:rPr>
          <w:t>不包括</w:t>
        </w:r>
        <w:r w:rsidRPr="001B4709">
          <w:rPr>
            <w:rStyle w:val="Hyperlink"/>
            <w:rFonts w:eastAsia="PMingLiU"/>
            <w:noProof/>
          </w:rPr>
          <w:t xml:space="preserve"> MedTech </w:t>
        </w:r>
        <w:r w:rsidRPr="001B4709">
          <w:rPr>
            <w:rStyle w:val="Hyperlink"/>
            <w:rFonts w:eastAsia="PMingLiU"/>
            <w:noProof/>
          </w:rPr>
          <w:t>服務</w:t>
        </w:r>
        <w:r w:rsidRPr="001B4709">
          <w:rPr>
            <w:rStyle w:val="Hyperlink"/>
            <w:rFonts w:eastAsia="PMingLiU"/>
            <w:noProof/>
          </w:rPr>
          <w:t>)</w:t>
        </w:r>
        <w:r>
          <w:rPr>
            <w:noProof/>
            <w:webHidden/>
          </w:rPr>
          <w:tab/>
        </w:r>
        <w:r>
          <w:rPr>
            <w:noProof/>
            <w:webHidden/>
          </w:rPr>
          <w:fldChar w:fldCharType="begin"/>
        </w:r>
        <w:r>
          <w:rPr>
            <w:noProof/>
            <w:webHidden/>
          </w:rPr>
          <w:instrText xml:space="preserve"> PAGEREF _Toc231475230 \h </w:instrText>
        </w:r>
        <w:r>
          <w:rPr>
            <w:noProof/>
            <w:webHidden/>
          </w:rPr>
        </w:r>
        <w:r>
          <w:rPr>
            <w:noProof/>
            <w:webHidden/>
          </w:rPr>
          <w:fldChar w:fldCharType="separate"/>
        </w:r>
        <w:r>
          <w:rPr>
            <w:noProof/>
            <w:webHidden/>
          </w:rPr>
          <w:t>56</w:t>
        </w:r>
        <w:r>
          <w:rPr>
            <w:noProof/>
            <w:webHidden/>
          </w:rPr>
          <w:fldChar w:fldCharType="end"/>
        </w:r>
      </w:hyperlink>
    </w:p>
    <w:p w14:paraId="091288EC" w14:textId="02F0ECD2"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1" w:history="1">
        <w:r w:rsidRPr="001B4709">
          <w:rPr>
            <w:rStyle w:val="Hyperlink"/>
            <w:rFonts w:eastAsia="PMingLiU"/>
            <w:noProof/>
          </w:rPr>
          <w:t>Health Bot</w:t>
        </w:r>
        <w:r>
          <w:rPr>
            <w:noProof/>
            <w:webHidden/>
          </w:rPr>
          <w:tab/>
        </w:r>
        <w:r>
          <w:rPr>
            <w:noProof/>
            <w:webHidden/>
          </w:rPr>
          <w:fldChar w:fldCharType="begin"/>
        </w:r>
        <w:r>
          <w:rPr>
            <w:noProof/>
            <w:webHidden/>
          </w:rPr>
          <w:instrText xml:space="preserve"> PAGEREF _Toc231475231 \h </w:instrText>
        </w:r>
        <w:r>
          <w:rPr>
            <w:noProof/>
            <w:webHidden/>
          </w:rPr>
        </w:r>
        <w:r>
          <w:rPr>
            <w:noProof/>
            <w:webHidden/>
          </w:rPr>
          <w:fldChar w:fldCharType="separate"/>
        </w:r>
        <w:r>
          <w:rPr>
            <w:noProof/>
            <w:webHidden/>
          </w:rPr>
          <w:t>56</w:t>
        </w:r>
        <w:r>
          <w:rPr>
            <w:noProof/>
            <w:webHidden/>
          </w:rPr>
          <w:fldChar w:fldCharType="end"/>
        </w:r>
      </w:hyperlink>
    </w:p>
    <w:p w14:paraId="271B87C0" w14:textId="4ACC1291"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2" w:history="1">
        <w:r w:rsidRPr="001B4709">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_Toc231475232 \h </w:instrText>
        </w:r>
        <w:r>
          <w:rPr>
            <w:noProof/>
            <w:webHidden/>
          </w:rPr>
        </w:r>
        <w:r>
          <w:rPr>
            <w:noProof/>
            <w:webHidden/>
          </w:rPr>
          <w:fldChar w:fldCharType="separate"/>
        </w:r>
        <w:r>
          <w:rPr>
            <w:noProof/>
            <w:webHidden/>
          </w:rPr>
          <w:t>57</w:t>
        </w:r>
        <w:r>
          <w:rPr>
            <w:noProof/>
            <w:webHidden/>
          </w:rPr>
          <w:fldChar w:fldCharType="end"/>
        </w:r>
      </w:hyperlink>
    </w:p>
    <w:p w14:paraId="66338533" w14:textId="6957C931"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3" w:history="1">
        <w:r w:rsidRPr="001B4709">
          <w:rPr>
            <w:rStyle w:val="Hyperlink"/>
            <w:rFonts w:eastAsia="PMingLiU"/>
            <w:noProof/>
          </w:rPr>
          <w:t xml:space="preserve">Azure IoT </w:t>
        </w:r>
        <w:r w:rsidRPr="001B4709">
          <w:rPr>
            <w:rStyle w:val="Hyperlink"/>
            <w:rFonts w:eastAsia="PMingLiU"/>
            <w:noProof/>
          </w:rPr>
          <w:t>中心</w:t>
        </w:r>
        <w:r>
          <w:rPr>
            <w:noProof/>
            <w:webHidden/>
          </w:rPr>
          <w:tab/>
        </w:r>
        <w:r>
          <w:rPr>
            <w:noProof/>
            <w:webHidden/>
          </w:rPr>
          <w:fldChar w:fldCharType="begin"/>
        </w:r>
        <w:r>
          <w:rPr>
            <w:noProof/>
            <w:webHidden/>
          </w:rPr>
          <w:instrText xml:space="preserve"> PAGEREF _Toc231475233 \h </w:instrText>
        </w:r>
        <w:r>
          <w:rPr>
            <w:noProof/>
            <w:webHidden/>
          </w:rPr>
        </w:r>
        <w:r>
          <w:rPr>
            <w:noProof/>
            <w:webHidden/>
          </w:rPr>
          <w:fldChar w:fldCharType="separate"/>
        </w:r>
        <w:r>
          <w:rPr>
            <w:noProof/>
            <w:webHidden/>
          </w:rPr>
          <w:t>57</w:t>
        </w:r>
        <w:r>
          <w:rPr>
            <w:noProof/>
            <w:webHidden/>
          </w:rPr>
          <w:fldChar w:fldCharType="end"/>
        </w:r>
      </w:hyperlink>
    </w:p>
    <w:p w14:paraId="6189D50F" w14:textId="7276C52C"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4" w:history="1">
        <w:r w:rsidRPr="001B4709">
          <w:rPr>
            <w:rStyle w:val="Hyperlink"/>
            <w:rFonts w:eastAsia="PMingLiU"/>
            <w:noProof/>
          </w:rPr>
          <w:t xml:space="preserve">Azure IoT </w:t>
        </w:r>
        <w:r w:rsidRPr="001B4709">
          <w:rPr>
            <w:rStyle w:val="Hyperlink"/>
            <w:rFonts w:eastAsia="PMingLiU"/>
            <w:noProof/>
          </w:rPr>
          <w:t>中樞</w:t>
        </w:r>
        <w:r>
          <w:rPr>
            <w:noProof/>
            <w:webHidden/>
          </w:rPr>
          <w:tab/>
        </w:r>
        <w:r>
          <w:rPr>
            <w:noProof/>
            <w:webHidden/>
          </w:rPr>
          <w:fldChar w:fldCharType="begin"/>
        </w:r>
        <w:r>
          <w:rPr>
            <w:noProof/>
            <w:webHidden/>
          </w:rPr>
          <w:instrText xml:space="preserve"> PAGEREF _Toc231475234 \h </w:instrText>
        </w:r>
        <w:r>
          <w:rPr>
            <w:noProof/>
            <w:webHidden/>
          </w:rPr>
        </w:r>
        <w:r>
          <w:rPr>
            <w:noProof/>
            <w:webHidden/>
          </w:rPr>
          <w:fldChar w:fldCharType="separate"/>
        </w:r>
        <w:r>
          <w:rPr>
            <w:noProof/>
            <w:webHidden/>
          </w:rPr>
          <w:t>57</w:t>
        </w:r>
        <w:r>
          <w:rPr>
            <w:noProof/>
            <w:webHidden/>
          </w:rPr>
          <w:fldChar w:fldCharType="end"/>
        </w:r>
      </w:hyperlink>
    </w:p>
    <w:p w14:paraId="7FBF90FD" w14:textId="6026CE34"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5" w:history="1">
        <w:r w:rsidRPr="001B4709">
          <w:rPr>
            <w:rStyle w:val="Hyperlink"/>
            <w:rFonts w:eastAsia="PMingLiU"/>
            <w:noProof/>
          </w:rPr>
          <w:t>金鑰保存庫</w:t>
        </w:r>
        <w:r>
          <w:rPr>
            <w:noProof/>
            <w:webHidden/>
          </w:rPr>
          <w:tab/>
        </w:r>
        <w:r>
          <w:rPr>
            <w:noProof/>
            <w:webHidden/>
          </w:rPr>
          <w:fldChar w:fldCharType="begin"/>
        </w:r>
        <w:r>
          <w:rPr>
            <w:noProof/>
            <w:webHidden/>
          </w:rPr>
          <w:instrText xml:space="preserve"> PAGEREF _Toc231475235 \h </w:instrText>
        </w:r>
        <w:r>
          <w:rPr>
            <w:noProof/>
            <w:webHidden/>
          </w:rPr>
        </w:r>
        <w:r>
          <w:rPr>
            <w:noProof/>
            <w:webHidden/>
          </w:rPr>
          <w:fldChar w:fldCharType="separate"/>
        </w:r>
        <w:r>
          <w:rPr>
            <w:noProof/>
            <w:webHidden/>
          </w:rPr>
          <w:t>58</w:t>
        </w:r>
        <w:r>
          <w:rPr>
            <w:noProof/>
            <w:webHidden/>
          </w:rPr>
          <w:fldChar w:fldCharType="end"/>
        </w:r>
      </w:hyperlink>
    </w:p>
    <w:p w14:paraId="732A335E" w14:textId="5CE0D7D0"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6" w:history="1">
        <w:r w:rsidRPr="001B4709">
          <w:rPr>
            <w:rStyle w:val="Hyperlink"/>
            <w:rFonts w:eastAsia="PMingLiU"/>
            <w:noProof/>
            <w:lang w:val="en-US"/>
          </w:rPr>
          <w:t xml:space="preserve">Azure Key Vault </w:t>
        </w:r>
        <w:r w:rsidRPr="001B4709">
          <w:rPr>
            <w:rStyle w:val="Hyperlink"/>
            <w:rFonts w:eastAsia="PMingLiU"/>
            <w:noProof/>
          </w:rPr>
          <w:t>受控</w:t>
        </w:r>
        <w:r w:rsidRPr="001B4709">
          <w:rPr>
            <w:rStyle w:val="Hyperlink"/>
            <w:rFonts w:eastAsia="PMingLiU"/>
            <w:noProof/>
            <w:lang w:val="en-US"/>
          </w:rPr>
          <w:t xml:space="preserve"> HSM</w:t>
        </w:r>
        <w:r>
          <w:rPr>
            <w:noProof/>
            <w:webHidden/>
          </w:rPr>
          <w:tab/>
        </w:r>
        <w:r>
          <w:rPr>
            <w:noProof/>
            <w:webHidden/>
          </w:rPr>
          <w:fldChar w:fldCharType="begin"/>
        </w:r>
        <w:r>
          <w:rPr>
            <w:noProof/>
            <w:webHidden/>
          </w:rPr>
          <w:instrText xml:space="preserve"> PAGEREF _Toc231475236 \h </w:instrText>
        </w:r>
        <w:r>
          <w:rPr>
            <w:noProof/>
            <w:webHidden/>
          </w:rPr>
        </w:r>
        <w:r>
          <w:rPr>
            <w:noProof/>
            <w:webHidden/>
          </w:rPr>
          <w:fldChar w:fldCharType="separate"/>
        </w:r>
        <w:r>
          <w:rPr>
            <w:noProof/>
            <w:webHidden/>
          </w:rPr>
          <w:t>58</w:t>
        </w:r>
        <w:r>
          <w:rPr>
            <w:noProof/>
            <w:webHidden/>
          </w:rPr>
          <w:fldChar w:fldCharType="end"/>
        </w:r>
      </w:hyperlink>
    </w:p>
    <w:p w14:paraId="350187EC" w14:textId="5ABC5751"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7" w:history="1">
        <w:r w:rsidRPr="001B4709">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_Toc231475237 \h </w:instrText>
        </w:r>
        <w:r>
          <w:rPr>
            <w:noProof/>
            <w:webHidden/>
          </w:rPr>
        </w:r>
        <w:r>
          <w:rPr>
            <w:noProof/>
            <w:webHidden/>
          </w:rPr>
          <w:fldChar w:fldCharType="separate"/>
        </w:r>
        <w:r>
          <w:rPr>
            <w:noProof/>
            <w:webHidden/>
          </w:rPr>
          <w:t>59</w:t>
        </w:r>
        <w:r>
          <w:rPr>
            <w:noProof/>
            <w:webHidden/>
          </w:rPr>
          <w:fldChar w:fldCharType="end"/>
        </w:r>
      </w:hyperlink>
    </w:p>
    <w:p w14:paraId="16C83C6F" w14:textId="5D80871B"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8" w:history="1">
        <w:r w:rsidRPr="001B4709">
          <w:rPr>
            <w:rStyle w:val="Hyperlink"/>
            <w:rFonts w:eastAsia="PMingLiU"/>
            <w:noProof/>
          </w:rPr>
          <w:t xml:space="preserve">Azure Kubernetes Service (AKS) Automatic </w:t>
        </w:r>
        <w:r w:rsidRPr="001B4709">
          <w:rPr>
            <w:rStyle w:val="Hyperlink"/>
            <w:rFonts w:eastAsia="PMingLiU"/>
            <w:noProof/>
          </w:rPr>
          <w:t>叢集</w:t>
        </w:r>
        <w:r>
          <w:rPr>
            <w:noProof/>
            <w:webHidden/>
          </w:rPr>
          <w:tab/>
        </w:r>
        <w:r>
          <w:rPr>
            <w:noProof/>
            <w:webHidden/>
          </w:rPr>
          <w:fldChar w:fldCharType="begin"/>
        </w:r>
        <w:r>
          <w:rPr>
            <w:noProof/>
            <w:webHidden/>
          </w:rPr>
          <w:instrText xml:space="preserve"> PAGEREF _Toc231475238 \h </w:instrText>
        </w:r>
        <w:r>
          <w:rPr>
            <w:noProof/>
            <w:webHidden/>
          </w:rPr>
        </w:r>
        <w:r>
          <w:rPr>
            <w:noProof/>
            <w:webHidden/>
          </w:rPr>
          <w:fldChar w:fldCharType="separate"/>
        </w:r>
        <w:r>
          <w:rPr>
            <w:noProof/>
            <w:webHidden/>
          </w:rPr>
          <w:t>60</w:t>
        </w:r>
        <w:r>
          <w:rPr>
            <w:noProof/>
            <w:webHidden/>
          </w:rPr>
          <w:fldChar w:fldCharType="end"/>
        </w:r>
      </w:hyperlink>
    </w:p>
    <w:p w14:paraId="1AC31DAE" w14:textId="78C20323" w:rsidR="00A420E9" w:rsidRDefault="00A420E9">
      <w:pPr>
        <w:pStyle w:val="TOC4"/>
        <w:rPr>
          <w:rFonts w:eastAsiaTheme="minorEastAsia"/>
          <w:smallCaps w:val="0"/>
          <w:noProof/>
          <w:kern w:val="2"/>
          <w:sz w:val="24"/>
          <w:szCs w:val="24"/>
          <w:lang w:val="en-US" w:eastAsia="zh-CN" w:bidi="he-IL"/>
          <w14:ligatures w14:val="standardContextual"/>
        </w:rPr>
      </w:pPr>
      <w:hyperlink w:anchor="_Toc231475239" w:history="1">
        <w:r w:rsidRPr="001B4709">
          <w:rPr>
            <w:rStyle w:val="Hyperlink"/>
            <w:rFonts w:eastAsia="PMingLiU"/>
            <w:noProof/>
          </w:rPr>
          <w:t>Azure Lab Services</w:t>
        </w:r>
        <w:r>
          <w:rPr>
            <w:noProof/>
            <w:webHidden/>
          </w:rPr>
          <w:tab/>
        </w:r>
        <w:r>
          <w:rPr>
            <w:noProof/>
            <w:webHidden/>
          </w:rPr>
          <w:fldChar w:fldCharType="begin"/>
        </w:r>
        <w:r>
          <w:rPr>
            <w:noProof/>
            <w:webHidden/>
          </w:rPr>
          <w:instrText xml:space="preserve"> PAGEREF _Toc231475239 \h </w:instrText>
        </w:r>
        <w:r>
          <w:rPr>
            <w:noProof/>
            <w:webHidden/>
          </w:rPr>
        </w:r>
        <w:r>
          <w:rPr>
            <w:noProof/>
            <w:webHidden/>
          </w:rPr>
          <w:fldChar w:fldCharType="separate"/>
        </w:r>
        <w:r>
          <w:rPr>
            <w:noProof/>
            <w:webHidden/>
          </w:rPr>
          <w:t>60</w:t>
        </w:r>
        <w:r>
          <w:rPr>
            <w:noProof/>
            <w:webHidden/>
          </w:rPr>
          <w:fldChar w:fldCharType="end"/>
        </w:r>
      </w:hyperlink>
    </w:p>
    <w:p w14:paraId="4A566E42" w14:textId="6F4DCD04"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0" w:history="1">
        <w:r w:rsidRPr="001B4709">
          <w:rPr>
            <w:rStyle w:val="Hyperlink"/>
            <w:rFonts w:eastAsia="PMingLiU"/>
            <w:noProof/>
          </w:rPr>
          <w:t xml:space="preserve">Azure </w:t>
        </w:r>
        <w:r w:rsidRPr="001B4709">
          <w:rPr>
            <w:rStyle w:val="Hyperlink"/>
            <w:rFonts w:eastAsia="PMingLiU"/>
            <w:noProof/>
          </w:rPr>
          <w:t>負載平衡器</w:t>
        </w:r>
        <w:r>
          <w:rPr>
            <w:noProof/>
            <w:webHidden/>
          </w:rPr>
          <w:tab/>
        </w:r>
        <w:r>
          <w:rPr>
            <w:noProof/>
            <w:webHidden/>
          </w:rPr>
          <w:fldChar w:fldCharType="begin"/>
        </w:r>
        <w:r>
          <w:rPr>
            <w:noProof/>
            <w:webHidden/>
          </w:rPr>
          <w:instrText xml:space="preserve"> PAGEREF _Toc231475240 \h </w:instrText>
        </w:r>
        <w:r>
          <w:rPr>
            <w:noProof/>
            <w:webHidden/>
          </w:rPr>
        </w:r>
        <w:r>
          <w:rPr>
            <w:noProof/>
            <w:webHidden/>
          </w:rPr>
          <w:fldChar w:fldCharType="separate"/>
        </w:r>
        <w:r>
          <w:rPr>
            <w:noProof/>
            <w:webHidden/>
          </w:rPr>
          <w:t>61</w:t>
        </w:r>
        <w:r>
          <w:rPr>
            <w:noProof/>
            <w:webHidden/>
          </w:rPr>
          <w:fldChar w:fldCharType="end"/>
        </w:r>
      </w:hyperlink>
    </w:p>
    <w:p w14:paraId="70D0AFD7" w14:textId="381F4CAD"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1" w:history="1">
        <w:r w:rsidRPr="001B4709">
          <w:rPr>
            <w:rStyle w:val="Hyperlink"/>
            <w:rFonts w:eastAsia="PMingLiU"/>
            <w:noProof/>
          </w:rPr>
          <w:t xml:space="preserve">Azure </w:t>
        </w:r>
        <w:r w:rsidRPr="001B4709">
          <w:rPr>
            <w:rStyle w:val="Hyperlink"/>
            <w:rFonts w:eastAsia="PMingLiU"/>
            <w:noProof/>
          </w:rPr>
          <w:t>負載測試</w:t>
        </w:r>
        <w:r>
          <w:rPr>
            <w:noProof/>
            <w:webHidden/>
          </w:rPr>
          <w:tab/>
        </w:r>
        <w:r>
          <w:rPr>
            <w:noProof/>
            <w:webHidden/>
          </w:rPr>
          <w:fldChar w:fldCharType="begin"/>
        </w:r>
        <w:r>
          <w:rPr>
            <w:noProof/>
            <w:webHidden/>
          </w:rPr>
          <w:instrText xml:space="preserve"> PAGEREF _Toc231475241 \h </w:instrText>
        </w:r>
        <w:r>
          <w:rPr>
            <w:noProof/>
            <w:webHidden/>
          </w:rPr>
        </w:r>
        <w:r>
          <w:rPr>
            <w:noProof/>
            <w:webHidden/>
          </w:rPr>
          <w:fldChar w:fldCharType="separate"/>
        </w:r>
        <w:r>
          <w:rPr>
            <w:noProof/>
            <w:webHidden/>
          </w:rPr>
          <w:t>61</w:t>
        </w:r>
        <w:r>
          <w:rPr>
            <w:noProof/>
            <w:webHidden/>
          </w:rPr>
          <w:fldChar w:fldCharType="end"/>
        </w:r>
      </w:hyperlink>
    </w:p>
    <w:p w14:paraId="10F6D175" w14:textId="19EDE480"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2" w:history="1">
        <w:r w:rsidRPr="001B4709">
          <w:rPr>
            <w:rStyle w:val="Hyperlink"/>
            <w:rFonts w:eastAsia="PMingLiU"/>
            <w:noProof/>
          </w:rPr>
          <w:t>Log Analytics (</w:t>
        </w:r>
        <w:r w:rsidRPr="001B4709">
          <w:rPr>
            <w:rStyle w:val="Hyperlink"/>
            <w:rFonts w:eastAsia="PMingLiU"/>
            <w:noProof/>
          </w:rPr>
          <w:t>查詢可用性</w:t>
        </w:r>
        <w:r w:rsidRPr="001B4709">
          <w:rPr>
            <w:rStyle w:val="Hyperlink"/>
            <w:rFonts w:eastAsia="PMingLiU"/>
            <w:noProof/>
          </w:rPr>
          <w:t xml:space="preserve"> SLA)</w:t>
        </w:r>
        <w:r>
          <w:rPr>
            <w:noProof/>
            <w:webHidden/>
          </w:rPr>
          <w:tab/>
        </w:r>
        <w:r>
          <w:rPr>
            <w:noProof/>
            <w:webHidden/>
          </w:rPr>
          <w:fldChar w:fldCharType="begin"/>
        </w:r>
        <w:r>
          <w:rPr>
            <w:noProof/>
            <w:webHidden/>
          </w:rPr>
          <w:instrText xml:space="preserve"> PAGEREF _Toc231475242 \h </w:instrText>
        </w:r>
        <w:r>
          <w:rPr>
            <w:noProof/>
            <w:webHidden/>
          </w:rPr>
        </w:r>
        <w:r>
          <w:rPr>
            <w:noProof/>
            <w:webHidden/>
          </w:rPr>
          <w:fldChar w:fldCharType="separate"/>
        </w:r>
        <w:r>
          <w:rPr>
            <w:noProof/>
            <w:webHidden/>
          </w:rPr>
          <w:t>62</w:t>
        </w:r>
        <w:r>
          <w:rPr>
            <w:noProof/>
            <w:webHidden/>
          </w:rPr>
          <w:fldChar w:fldCharType="end"/>
        </w:r>
      </w:hyperlink>
    </w:p>
    <w:p w14:paraId="67CE1CD7" w14:textId="4ABEE431"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3" w:history="1">
        <w:r w:rsidRPr="001B4709">
          <w:rPr>
            <w:rStyle w:val="Hyperlink"/>
            <w:rFonts w:eastAsia="PMingLiU"/>
            <w:noProof/>
          </w:rPr>
          <w:t>邏輯應用程式</w:t>
        </w:r>
        <w:r>
          <w:rPr>
            <w:noProof/>
            <w:webHidden/>
          </w:rPr>
          <w:tab/>
        </w:r>
        <w:r>
          <w:rPr>
            <w:noProof/>
            <w:webHidden/>
          </w:rPr>
          <w:fldChar w:fldCharType="begin"/>
        </w:r>
        <w:r>
          <w:rPr>
            <w:noProof/>
            <w:webHidden/>
          </w:rPr>
          <w:instrText xml:space="preserve"> PAGEREF _Toc231475243 \h </w:instrText>
        </w:r>
        <w:r>
          <w:rPr>
            <w:noProof/>
            <w:webHidden/>
          </w:rPr>
        </w:r>
        <w:r>
          <w:rPr>
            <w:noProof/>
            <w:webHidden/>
          </w:rPr>
          <w:fldChar w:fldCharType="separate"/>
        </w:r>
        <w:r>
          <w:rPr>
            <w:noProof/>
            <w:webHidden/>
          </w:rPr>
          <w:t>62</w:t>
        </w:r>
        <w:r>
          <w:rPr>
            <w:noProof/>
            <w:webHidden/>
          </w:rPr>
          <w:fldChar w:fldCharType="end"/>
        </w:r>
      </w:hyperlink>
    </w:p>
    <w:p w14:paraId="69354BCE" w14:textId="2891F1CC"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4" w:history="1">
        <w:r w:rsidRPr="001B4709">
          <w:rPr>
            <w:rStyle w:val="Hyperlink"/>
            <w:rFonts w:eastAsia="PMingLiU"/>
            <w:noProof/>
          </w:rPr>
          <w:t>Azure Machine Learning</w:t>
        </w:r>
        <w:r>
          <w:rPr>
            <w:noProof/>
            <w:webHidden/>
          </w:rPr>
          <w:tab/>
        </w:r>
        <w:r>
          <w:rPr>
            <w:noProof/>
            <w:webHidden/>
          </w:rPr>
          <w:fldChar w:fldCharType="begin"/>
        </w:r>
        <w:r>
          <w:rPr>
            <w:noProof/>
            <w:webHidden/>
          </w:rPr>
          <w:instrText xml:space="preserve"> PAGEREF _Toc231475244 \h </w:instrText>
        </w:r>
        <w:r>
          <w:rPr>
            <w:noProof/>
            <w:webHidden/>
          </w:rPr>
        </w:r>
        <w:r>
          <w:rPr>
            <w:noProof/>
            <w:webHidden/>
          </w:rPr>
          <w:fldChar w:fldCharType="separate"/>
        </w:r>
        <w:r>
          <w:rPr>
            <w:noProof/>
            <w:webHidden/>
          </w:rPr>
          <w:t>62</w:t>
        </w:r>
        <w:r>
          <w:rPr>
            <w:noProof/>
            <w:webHidden/>
          </w:rPr>
          <w:fldChar w:fldCharType="end"/>
        </w:r>
      </w:hyperlink>
    </w:p>
    <w:p w14:paraId="3CAA06A9" w14:textId="539BBC9D"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5" w:history="1">
        <w:r w:rsidRPr="001B4709">
          <w:rPr>
            <w:rStyle w:val="Hyperlink"/>
            <w:rFonts w:eastAsia="PMingLiU"/>
            <w:noProof/>
            <w:lang w:val="en-US"/>
          </w:rPr>
          <w:t xml:space="preserve">Azure </w:t>
        </w:r>
        <w:r w:rsidRPr="001B4709">
          <w:rPr>
            <w:rStyle w:val="Hyperlink"/>
            <w:rFonts w:eastAsia="PMingLiU" w:cstheme="majorHAnsi"/>
            <w:noProof/>
          </w:rPr>
          <w:t>受控</w:t>
        </w:r>
        <w:r w:rsidRPr="001B4709">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_Toc231475245 \h </w:instrText>
        </w:r>
        <w:r>
          <w:rPr>
            <w:noProof/>
            <w:webHidden/>
          </w:rPr>
        </w:r>
        <w:r>
          <w:rPr>
            <w:noProof/>
            <w:webHidden/>
          </w:rPr>
          <w:fldChar w:fldCharType="separate"/>
        </w:r>
        <w:r>
          <w:rPr>
            <w:noProof/>
            <w:webHidden/>
          </w:rPr>
          <w:t>63</w:t>
        </w:r>
        <w:r>
          <w:rPr>
            <w:noProof/>
            <w:webHidden/>
          </w:rPr>
          <w:fldChar w:fldCharType="end"/>
        </w:r>
      </w:hyperlink>
    </w:p>
    <w:p w14:paraId="61CE5FA7" w14:textId="41C909C4"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6" w:history="1">
        <w:r w:rsidRPr="001B4709">
          <w:rPr>
            <w:rStyle w:val="Hyperlink"/>
            <w:rFonts w:eastAsia="PMingLiU"/>
            <w:noProof/>
          </w:rPr>
          <w:t>適用於</w:t>
        </w:r>
        <w:r w:rsidRPr="001B4709">
          <w:rPr>
            <w:rStyle w:val="Hyperlink"/>
            <w:rFonts w:eastAsia="PMingLiU"/>
            <w:noProof/>
          </w:rPr>
          <w:t xml:space="preserve"> Apache Cassandra </w:t>
        </w:r>
        <w:r w:rsidRPr="001B4709">
          <w:rPr>
            <w:rStyle w:val="Hyperlink"/>
            <w:rFonts w:eastAsia="PMingLiU"/>
            <w:noProof/>
          </w:rPr>
          <w:t>的</w:t>
        </w:r>
        <w:r w:rsidRPr="001B4709">
          <w:rPr>
            <w:rStyle w:val="Hyperlink"/>
            <w:rFonts w:eastAsia="PMingLiU"/>
            <w:noProof/>
          </w:rPr>
          <w:t xml:space="preserve"> Azure </w:t>
        </w:r>
        <w:r w:rsidRPr="001B4709">
          <w:rPr>
            <w:rStyle w:val="Hyperlink"/>
            <w:rFonts w:eastAsia="PMingLiU"/>
            <w:noProof/>
          </w:rPr>
          <w:t>受控執行個體</w:t>
        </w:r>
        <w:r>
          <w:rPr>
            <w:noProof/>
            <w:webHidden/>
          </w:rPr>
          <w:tab/>
        </w:r>
        <w:r>
          <w:rPr>
            <w:noProof/>
            <w:webHidden/>
          </w:rPr>
          <w:fldChar w:fldCharType="begin"/>
        </w:r>
        <w:r>
          <w:rPr>
            <w:noProof/>
            <w:webHidden/>
          </w:rPr>
          <w:instrText xml:space="preserve"> PAGEREF _Toc231475246 \h </w:instrText>
        </w:r>
        <w:r>
          <w:rPr>
            <w:noProof/>
            <w:webHidden/>
          </w:rPr>
        </w:r>
        <w:r>
          <w:rPr>
            <w:noProof/>
            <w:webHidden/>
          </w:rPr>
          <w:fldChar w:fldCharType="separate"/>
        </w:r>
        <w:r>
          <w:rPr>
            <w:noProof/>
            <w:webHidden/>
          </w:rPr>
          <w:t>63</w:t>
        </w:r>
        <w:r>
          <w:rPr>
            <w:noProof/>
            <w:webHidden/>
          </w:rPr>
          <w:fldChar w:fldCharType="end"/>
        </w:r>
      </w:hyperlink>
    </w:p>
    <w:p w14:paraId="453876D7" w14:textId="04BD5BAD"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7" w:history="1">
        <w:r w:rsidRPr="001B4709">
          <w:rPr>
            <w:rStyle w:val="Hyperlink"/>
            <w:rFonts w:eastAsia="PMingLiU"/>
            <w:noProof/>
          </w:rPr>
          <w:t xml:space="preserve">Azure </w:t>
        </w:r>
        <w:r w:rsidRPr="001B4709">
          <w:rPr>
            <w:rStyle w:val="Hyperlink"/>
            <w:rFonts w:eastAsia="PMingLiU"/>
            <w:noProof/>
          </w:rPr>
          <w:t>地圖服務</w:t>
        </w:r>
        <w:r>
          <w:rPr>
            <w:noProof/>
            <w:webHidden/>
          </w:rPr>
          <w:tab/>
        </w:r>
        <w:r>
          <w:rPr>
            <w:noProof/>
            <w:webHidden/>
          </w:rPr>
          <w:fldChar w:fldCharType="begin"/>
        </w:r>
        <w:r>
          <w:rPr>
            <w:noProof/>
            <w:webHidden/>
          </w:rPr>
          <w:instrText xml:space="preserve"> PAGEREF _Toc231475247 \h </w:instrText>
        </w:r>
        <w:r>
          <w:rPr>
            <w:noProof/>
            <w:webHidden/>
          </w:rPr>
        </w:r>
        <w:r>
          <w:rPr>
            <w:noProof/>
            <w:webHidden/>
          </w:rPr>
          <w:fldChar w:fldCharType="separate"/>
        </w:r>
        <w:r>
          <w:rPr>
            <w:noProof/>
            <w:webHidden/>
          </w:rPr>
          <w:t>64</w:t>
        </w:r>
        <w:r>
          <w:rPr>
            <w:noProof/>
            <w:webHidden/>
          </w:rPr>
          <w:fldChar w:fldCharType="end"/>
        </w:r>
      </w:hyperlink>
    </w:p>
    <w:p w14:paraId="2233E289" w14:textId="1D389AC7"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8" w:history="1">
        <w:r w:rsidRPr="001B4709">
          <w:rPr>
            <w:rStyle w:val="Hyperlink"/>
            <w:rFonts w:eastAsia="PMingLiU"/>
            <w:noProof/>
          </w:rPr>
          <w:t>媒體服務</w:t>
        </w:r>
        <w:r>
          <w:rPr>
            <w:noProof/>
            <w:webHidden/>
          </w:rPr>
          <w:tab/>
        </w:r>
        <w:r>
          <w:rPr>
            <w:noProof/>
            <w:webHidden/>
          </w:rPr>
          <w:fldChar w:fldCharType="begin"/>
        </w:r>
        <w:r>
          <w:rPr>
            <w:noProof/>
            <w:webHidden/>
          </w:rPr>
          <w:instrText xml:space="preserve"> PAGEREF _Toc231475248 \h </w:instrText>
        </w:r>
        <w:r>
          <w:rPr>
            <w:noProof/>
            <w:webHidden/>
          </w:rPr>
        </w:r>
        <w:r>
          <w:rPr>
            <w:noProof/>
            <w:webHidden/>
          </w:rPr>
          <w:fldChar w:fldCharType="separate"/>
        </w:r>
        <w:r>
          <w:rPr>
            <w:noProof/>
            <w:webHidden/>
          </w:rPr>
          <w:t>65</w:t>
        </w:r>
        <w:r>
          <w:rPr>
            <w:noProof/>
            <w:webHidden/>
          </w:rPr>
          <w:fldChar w:fldCharType="end"/>
        </w:r>
      </w:hyperlink>
    </w:p>
    <w:p w14:paraId="3B865FBC" w14:textId="6A1616E4" w:rsidR="00A420E9" w:rsidRDefault="00A420E9">
      <w:pPr>
        <w:pStyle w:val="TOC4"/>
        <w:rPr>
          <w:rFonts w:eastAsiaTheme="minorEastAsia"/>
          <w:smallCaps w:val="0"/>
          <w:noProof/>
          <w:kern w:val="2"/>
          <w:sz w:val="24"/>
          <w:szCs w:val="24"/>
          <w:lang w:val="en-US" w:eastAsia="zh-CN" w:bidi="he-IL"/>
          <w14:ligatures w14:val="standardContextual"/>
        </w:rPr>
      </w:pPr>
      <w:hyperlink w:anchor="_Toc231475249" w:history="1">
        <w:r w:rsidRPr="001B4709">
          <w:rPr>
            <w:rStyle w:val="Hyperlink"/>
            <w:rFonts w:eastAsia="PMingLiU"/>
            <w:noProof/>
          </w:rPr>
          <w:t xml:space="preserve">MedTech </w:t>
        </w:r>
        <w:r w:rsidRPr="001B4709">
          <w:rPr>
            <w:rStyle w:val="Hyperlink"/>
            <w:rFonts w:eastAsia="PMingLiU"/>
            <w:noProof/>
          </w:rPr>
          <w:t>服務</w:t>
        </w:r>
        <w:r>
          <w:rPr>
            <w:noProof/>
            <w:webHidden/>
          </w:rPr>
          <w:tab/>
        </w:r>
        <w:r>
          <w:rPr>
            <w:noProof/>
            <w:webHidden/>
          </w:rPr>
          <w:fldChar w:fldCharType="begin"/>
        </w:r>
        <w:r>
          <w:rPr>
            <w:noProof/>
            <w:webHidden/>
          </w:rPr>
          <w:instrText xml:space="preserve"> PAGEREF _Toc231475249 \h </w:instrText>
        </w:r>
        <w:r>
          <w:rPr>
            <w:noProof/>
            <w:webHidden/>
          </w:rPr>
        </w:r>
        <w:r>
          <w:rPr>
            <w:noProof/>
            <w:webHidden/>
          </w:rPr>
          <w:fldChar w:fldCharType="separate"/>
        </w:r>
        <w:r>
          <w:rPr>
            <w:noProof/>
            <w:webHidden/>
          </w:rPr>
          <w:t>67</w:t>
        </w:r>
        <w:r>
          <w:rPr>
            <w:noProof/>
            <w:webHidden/>
          </w:rPr>
          <w:fldChar w:fldCharType="end"/>
        </w:r>
      </w:hyperlink>
    </w:p>
    <w:p w14:paraId="2D139174" w14:textId="7E533325"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0" w:history="1">
        <w:r w:rsidRPr="001B4709">
          <w:rPr>
            <w:rStyle w:val="Hyperlink"/>
            <w:rFonts w:ascii="Calibri Light" w:hAnsi="Calibri Light" w:cs="Calibri Light"/>
            <w:noProof/>
          </w:rPr>
          <w:t>Microsoft</w:t>
        </w:r>
        <w:r w:rsidRPr="001B4709">
          <w:rPr>
            <w:rStyle w:val="Hyperlink"/>
            <w:rFonts w:ascii="PMingLiU" w:eastAsia="PMingLiU" w:hAnsi="PMingLiU" w:cs="Calibri Light"/>
            <w:noProof/>
          </w:rPr>
          <w:t xml:space="preserve"> </w:t>
        </w:r>
        <w:r w:rsidRPr="001B4709">
          <w:rPr>
            <w:rStyle w:val="Hyperlink"/>
            <w:rFonts w:ascii="Calibri Light" w:hAnsi="Calibri Light" w:cs="Calibri Light"/>
            <w:noProof/>
          </w:rPr>
          <w:t>Discovery</w:t>
        </w:r>
        <w:r w:rsidRPr="001B4709">
          <w:rPr>
            <w:rStyle w:val="Hyperlink"/>
            <w:rFonts w:ascii="PMingLiU" w:eastAsia="PMingLiU" w:hAnsi="PMingLiU" w:cs="Calibri Light"/>
            <w:noProof/>
          </w:rPr>
          <w:t xml:space="preserve"> 服務</w:t>
        </w:r>
        <w:r>
          <w:rPr>
            <w:noProof/>
            <w:webHidden/>
          </w:rPr>
          <w:tab/>
        </w:r>
        <w:r>
          <w:rPr>
            <w:noProof/>
            <w:webHidden/>
          </w:rPr>
          <w:fldChar w:fldCharType="begin"/>
        </w:r>
        <w:r>
          <w:rPr>
            <w:noProof/>
            <w:webHidden/>
          </w:rPr>
          <w:instrText xml:space="preserve"> PAGEREF _Toc231475250 \h </w:instrText>
        </w:r>
        <w:r>
          <w:rPr>
            <w:noProof/>
            <w:webHidden/>
          </w:rPr>
        </w:r>
        <w:r>
          <w:rPr>
            <w:noProof/>
            <w:webHidden/>
          </w:rPr>
          <w:fldChar w:fldCharType="separate"/>
        </w:r>
        <w:r>
          <w:rPr>
            <w:noProof/>
            <w:webHidden/>
          </w:rPr>
          <w:t>67</w:t>
        </w:r>
        <w:r>
          <w:rPr>
            <w:noProof/>
            <w:webHidden/>
          </w:rPr>
          <w:fldChar w:fldCharType="end"/>
        </w:r>
      </w:hyperlink>
    </w:p>
    <w:p w14:paraId="62BFE708" w14:textId="5A2219D3"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1" w:history="1">
        <w:r w:rsidRPr="001B4709">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_Toc231475251 \h </w:instrText>
        </w:r>
        <w:r>
          <w:rPr>
            <w:noProof/>
            <w:webHidden/>
          </w:rPr>
        </w:r>
        <w:r>
          <w:rPr>
            <w:noProof/>
            <w:webHidden/>
          </w:rPr>
          <w:fldChar w:fldCharType="separate"/>
        </w:r>
        <w:r>
          <w:rPr>
            <w:noProof/>
            <w:webHidden/>
          </w:rPr>
          <w:t>68</w:t>
        </w:r>
        <w:r>
          <w:rPr>
            <w:noProof/>
            <w:webHidden/>
          </w:rPr>
          <w:fldChar w:fldCharType="end"/>
        </w:r>
      </w:hyperlink>
    </w:p>
    <w:p w14:paraId="770EFA37" w14:textId="2FCFE43A"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2" w:history="1">
        <w:r w:rsidRPr="001B4709">
          <w:rPr>
            <w:rStyle w:val="Hyperlink"/>
            <w:rFonts w:eastAsia="PMingLiU"/>
            <w:noProof/>
          </w:rPr>
          <w:t>Microsoft Genomics</w:t>
        </w:r>
        <w:r>
          <w:rPr>
            <w:noProof/>
            <w:webHidden/>
          </w:rPr>
          <w:tab/>
        </w:r>
        <w:r>
          <w:rPr>
            <w:noProof/>
            <w:webHidden/>
          </w:rPr>
          <w:fldChar w:fldCharType="begin"/>
        </w:r>
        <w:r>
          <w:rPr>
            <w:noProof/>
            <w:webHidden/>
          </w:rPr>
          <w:instrText xml:space="preserve"> PAGEREF _Toc231475252 \h </w:instrText>
        </w:r>
        <w:r>
          <w:rPr>
            <w:noProof/>
            <w:webHidden/>
          </w:rPr>
        </w:r>
        <w:r>
          <w:rPr>
            <w:noProof/>
            <w:webHidden/>
          </w:rPr>
          <w:fldChar w:fldCharType="separate"/>
        </w:r>
        <w:r>
          <w:rPr>
            <w:noProof/>
            <w:webHidden/>
          </w:rPr>
          <w:t>69</w:t>
        </w:r>
        <w:r>
          <w:rPr>
            <w:noProof/>
            <w:webHidden/>
          </w:rPr>
          <w:fldChar w:fldCharType="end"/>
        </w:r>
      </w:hyperlink>
    </w:p>
    <w:p w14:paraId="14A207CB" w14:textId="43A2DE1F"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3" w:history="1">
        <w:r w:rsidRPr="001B4709">
          <w:rPr>
            <w:rStyle w:val="Hyperlink"/>
            <w:rFonts w:ascii="Calibri Light" w:hAnsi="Calibri Light" w:cs="Calibri Light"/>
            <w:noProof/>
          </w:rPr>
          <w:t>Microsoft</w:t>
        </w:r>
        <w:r w:rsidRPr="001B4709">
          <w:rPr>
            <w:rStyle w:val="Hyperlink"/>
            <w:rFonts w:ascii="PMingLiU" w:eastAsia="PMingLiU" w:hAnsi="PMingLiU" w:cs="Calibri Light"/>
            <w:noProof/>
          </w:rPr>
          <w:t xml:space="preserve"> </w:t>
        </w:r>
        <w:r w:rsidRPr="001B4709">
          <w:rPr>
            <w:rStyle w:val="Hyperlink"/>
            <w:rFonts w:ascii="Calibri Light" w:hAnsi="Calibri Light" w:cs="Calibri Light"/>
            <w:noProof/>
          </w:rPr>
          <w:t>Planetary</w:t>
        </w:r>
        <w:r w:rsidRPr="001B4709">
          <w:rPr>
            <w:rStyle w:val="Hyperlink"/>
            <w:rFonts w:ascii="PMingLiU" w:eastAsia="PMingLiU" w:hAnsi="PMingLiU" w:cs="Calibri Light"/>
            <w:noProof/>
          </w:rPr>
          <w:t xml:space="preserve"> </w:t>
        </w:r>
        <w:r w:rsidRPr="001B4709">
          <w:rPr>
            <w:rStyle w:val="Hyperlink"/>
            <w:rFonts w:ascii="Calibri Light" w:hAnsi="Calibri Light" w:cs="Calibri Light"/>
            <w:noProof/>
          </w:rPr>
          <w:t>Computer</w:t>
        </w:r>
        <w:r w:rsidRPr="001B4709">
          <w:rPr>
            <w:rStyle w:val="Hyperlink"/>
            <w:rFonts w:ascii="PMingLiU" w:eastAsia="PMingLiU" w:hAnsi="PMingLiU" w:cs="Calibri Light"/>
            <w:noProof/>
          </w:rPr>
          <w:t xml:space="preserve"> </w:t>
        </w:r>
        <w:r w:rsidRPr="001B4709">
          <w:rPr>
            <w:rStyle w:val="Hyperlink"/>
            <w:rFonts w:ascii="Calibri Light" w:hAnsi="Calibri Light" w:cs="Calibri Light"/>
            <w:noProof/>
          </w:rPr>
          <w:t>Pro</w:t>
        </w:r>
        <w:r w:rsidRPr="001B4709">
          <w:rPr>
            <w:rStyle w:val="Hyperlink"/>
            <w:rFonts w:ascii="PMingLiU" w:eastAsia="PMingLiU" w:hAnsi="PMingLiU" w:cs="Calibri Light"/>
            <w:noProof/>
          </w:rPr>
          <w:t xml:space="preserve"> – </w:t>
        </w:r>
        <w:r w:rsidRPr="001B4709">
          <w:rPr>
            <w:rStyle w:val="Hyperlink"/>
            <w:rFonts w:ascii="Calibri Light" w:hAnsi="Calibri Light" w:cs="Calibri Light"/>
            <w:noProof/>
          </w:rPr>
          <w:t>SLA</w:t>
        </w:r>
        <w:r w:rsidRPr="001B4709">
          <w:rPr>
            <w:rStyle w:val="Hyperlink"/>
            <w:rFonts w:ascii="PMingLiU" w:eastAsia="PMingLiU" w:hAnsi="PMingLiU" w:cs="Calibri Light"/>
            <w:noProof/>
          </w:rPr>
          <w:t>:</w:t>
        </w:r>
        <w:r>
          <w:rPr>
            <w:noProof/>
            <w:webHidden/>
          </w:rPr>
          <w:tab/>
        </w:r>
        <w:r>
          <w:rPr>
            <w:noProof/>
            <w:webHidden/>
          </w:rPr>
          <w:fldChar w:fldCharType="begin"/>
        </w:r>
        <w:r>
          <w:rPr>
            <w:noProof/>
            <w:webHidden/>
          </w:rPr>
          <w:instrText xml:space="preserve"> PAGEREF _Toc231475253 \h </w:instrText>
        </w:r>
        <w:r>
          <w:rPr>
            <w:noProof/>
            <w:webHidden/>
          </w:rPr>
        </w:r>
        <w:r>
          <w:rPr>
            <w:noProof/>
            <w:webHidden/>
          </w:rPr>
          <w:fldChar w:fldCharType="separate"/>
        </w:r>
        <w:r>
          <w:rPr>
            <w:noProof/>
            <w:webHidden/>
          </w:rPr>
          <w:t>69</w:t>
        </w:r>
        <w:r>
          <w:rPr>
            <w:noProof/>
            <w:webHidden/>
          </w:rPr>
          <w:fldChar w:fldCharType="end"/>
        </w:r>
      </w:hyperlink>
    </w:p>
    <w:p w14:paraId="2711BB4F" w14:textId="0487C28F"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4" w:history="1">
        <w:r w:rsidRPr="001B4709">
          <w:rPr>
            <w:rStyle w:val="Hyperlink"/>
            <w:rFonts w:eastAsia="PMingLiU"/>
            <w:noProof/>
          </w:rPr>
          <w:t>Microsoft Sentinel</w:t>
        </w:r>
        <w:r>
          <w:rPr>
            <w:noProof/>
            <w:webHidden/>
          </w:rPr>
          <w:tab/>
        </w:r>
        <w:r>
          <w:rPr>
            <w:noProof/>
            <w:webHidden/>
          </w:rPr>
          <w:fldChar w:fldCharType="begin"/>
        </w:r>
        <w:r>
          <w:rPr>
            <w:noProof/>
            <w:webHidden/>
          </w:rPr>
          <w:instrText xml:space="preserve"> PAGEREF _Toc231475254 \h </w:instrText>
        </w:r>
        <w:r>
          <w:rPr>
            <w:noProof/>
            <w:webHidden/>
          </w:rPr>
        </w:r>
        <w:r>
          <w:rPr>
            <w:noProof/>
            <w:webHidden/>
          </w:rPr>
          <w:fldChar w:fldCharType="separate"/>
        </w:r>
        <w:r>
          <w:rPr>
            <w:noProof/>
            <w:webHidden/>
          </w:rPr>
          <w:t>69</w:t>
        </w:r>
        <w:r>
          <w:rPr>
            <w:noProof/>
            <w:webHidden/>
          </w:rPr>
          <w:fldChar w:fldCharType="end"/>
        </w:r>
      </w:hyperlink>
    </w:p>
    <w:p w14:paraId="6E4B80E4" w14:textId="1059BDD5"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5" w:history="1">
        <w:r w:rsidRPr="001B4709">
          <w:rPr>
            <w:rStyle w:val="Hyperlink"/>
            <w:rFonts w:eastAsia="PMingLiU"/>
            <w:noProof/>
          </w:rPr>
          <w:t>行動服務</w:t>
        </w:r>
        <w:r>
          <w:rPr>
            <w:noProof/>
            <w:webHidden/>
          </w:rPr>
          <w:tab/>
        </w:r>
        <w:r>
          <w:rPr>
            <w:noProof/>
            <w:webHidden/>
          </w:rPr>
          <w:fldChar w:fldCharType="begin"/>
        </w:r>
        <w:r>
          <w:rPr>
            <w:noProof/>
            <w:webHidden/>
          </w:rPr>
          <w:instrText xml:space="preserve"> PAGEREF _Toc231475255 \h </w:instrText>
        </w:r>
        <w:r>
          <w:rPr>
            <w:noProof/>
            <w:webHidden/>
          </w:rPr>
        </w:r>
        <w:r>
          <w:rPr>
            <w:noProof/>
            <w:webHidden/>
          </w:rPr>
          <w:fldChar w:fldCharType="separate"/>
        </w:r>
        <w:r>
          <w:rPr>
            <w:noProof/>
            <w:webHidden/>
          </w:rPr>
          <w:t>70</w:t>
        </w:r>
        <w:r>
          <w:rPr>
            <w:noProof/>
            <w:webHidden/>
          </w:rPr>
          <w:fldChar w:fldCharType="end"/>
        </w:r>
      </w:hyperlink>
    </w:p>
    <w:p w14:paraId="619C97B2" w14:textId="3206A30E"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6" w:history="1">
        <w:r w:rsidRPr="001B4709">
          <w:rPr>
            <w:rStyle w:val="Hyperlink"/>
            <w:rFonts w:eastAsia="PMingLiU"/>
            <w:noProof/>
          </w:rPr>
          <w:t xml:space="preserve">Azure </w:t>
        </w:r>
        <w:r w:rsidRPr="001B4709">
          <w:rPr>
            <w:rStyle w:val="Hyperlink"/>
            <w:rFonts w:eastAsia="PMingLiU"/>
            <w:noProof/>
          </w:rPr>
          <w:t>監視器</w:t>
        </w:r>
        <w:r>
          <w:rPr>
            <w:noProof/>
            <w:webHidden/>
          </w:rPr>
          <w:tab/>
        </w:r>
        <w:r>
          <w:rPr>
            <w:noProof/>
            <w:webHidden/>
          </w:rPr>
          <w:fldChar w:fldCharType="begin"/>
        </w:r>
        <w:r>
          <w:rPr>
            <w:noProof/>
            <w:webHidden/>
          </w:rPr>
          <w:instrText xml:space="preserve"> PAGEREF _Toc231475256 \h </w:instrText>
        </w:r>
        <w:r>
          <w:rPr>
            <w:noProof/>
            <w:webHidden/>
          </w:rPr>
        </w:r>
        <w:r>
          <w:rPr>
            <w:noProof/>
            <w:webHidden/>
          </w:rPr>
          <w:fldChar w:fldCharType="separate"/>
        </w:r>
        <w:r>
          <w:rPr>
            <w:noProof/>
            <w:webHidden/>
          </w:rPr>
          <w:t>70</w:t>
        </w:r>
        <w:r>
          <w:rPr>
            <w:noProof/>
            <w:webHidden/>
          </w:rPr>
          <w:fldChar w:fldCharType="end"/>
        </w:r>
      </w:hyperlink>
    </w:p>
    <w:p w14:paraId="4F748505" w14:textId="6DF84A3B"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7" w:history="1">
        <w:r w:rsidRPr="001B4709">
          <w:rPr>
            <w:rStyle w:val="Hyperlink"/>
            <w:rFonts w:eastAsia="PMingLiU"/>
            <w:noProof/>
          </w:rPr>
          <w:t>Azure NetApp Files</w:t>
        </w:r>
        <w:r>
          <w:rPr>
            <w:noProof/>
            <w:webHidden/>
          </w:rPr>
          <w:tab/>
        </w:r>
        <w:r>
          <w:rPr>
            <w:noProof/>
            <w:webHidden/>
          </w:rPr>
          <w:fldChar w:fldCharType="begin"/>
        </w:r>
        <w:r>
          <w:rPr>
            <w:noProof/>
            <w:webHidden/>
          </w:rPr>
          <w:instrText xml:space="preserve"> PAGEREF _Toc231475257 \h </w:instrText>
        </w:r>
        <w:r>
          <w:rPr>
            <w:noProof/>
            <w:webHidden/>
          </w:rPr>
        </w:r>
        <w:r>
          <w:rPr>
            <w:noProof/>
            <w:webHidden/>
          </w:rPr>
          <w:fldChar w:fldCharType="separate"/>
        </w:r>
        <w:r>
          <w:rPr>
            <w:noProof/>
            <w:webHidden/>
          </w:rPr>
          <w:t>71</w:t>
        </w:r>
        <w:r>
          <w:rPr>
            <w:noProof/>
            <w:webHidden/>
          </w:rPr>
          <w:fldChar w:fldCharType="end"/>
        </w:r>
      </w:hyperlink>
    </w:p>
    <w:p w14:paraId="441FE63C" w14:textId="09313AF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8" w:history="1">
        <w:r w:rsidRPr="001B4709">
          <w:rPr>
            <w:rStyle w:val="Hyperlink"/>
            <w:rFonts w:eastAsia="PMingLiU"/>
            <w:noProof/>
          </w:rPr>
          <w:t>網路監看員</w:t>
        </w:r>
        <w:r>
          <w:rPr>
            <w:noProof/>
            <w:webHidden/>
          </w:rPr>
          <w:tab/>
        </w:r>
        <w:r>
          <w:rPr>
            <w:noProof/>
            <w:webHidden/>
          </w:rPr>
          <w:fldChar w:fldCharType="begin"/>
        </w:r>
        <w:r>
          <w:rPr>
            <w:noProof/>
            <w:webHidden/>
          </w:rPr>
          <w:instrText xml:space="preserve"> PAGEREF _Toc231475258 \h </w:instrText>
        </w:r>
        <w:r>
          <w:rPr>
            <w:noProof/>
            <w:webHidden/>
          </w:rPr>
        </w:r>
        <w:r>
          <w:rPr>
            <w:noProof/>
            <w:webHidden/>
          </w:rPr>
          <w:fldChar w:fldCharType="separate"/>
        </w:r>
        <w:r>
          <w:rPr>
            <w:noProof/>
            <w:webHidden/>
          </w:rPr>
          <w:t>71</w:t>
        </w:r>
        <w:r>
          <w:rPr>
            <w:noProof/>
            <w:webHidden/>
          </w:rPr>
          <w:fldChar w:fldCharType="end"/>
        </w:r>
      </w:hyperlink>
    </w:p>
    <w:p w14:paraId="16D06856" w14:textId="36B7BA89" w:rsidR="00A420E9" w:rsidRDefault="00A420E9">
      <w:pPr>
        <w:pStyle w:val="TOC4"/>
        <w:rPr>
          <w:rFonts w:eastAsiaTheme="minorEastAsia"/>
          <w:smallCaps w:val="0"/>
          <w:noProof/>
          <w:kern w:val="2"/>
          <w:sz w:val="24"/>
          <w:szCs w:val="24"/>
          <w:lang w:val="en-US" w:eastAsia="zh-CN" w:bidi="he-IL"/>
          <w14:ligatures w14:val="standardContextual"/>
        </w:rPr>
      </w:pPr>
      <w:hyperlink w:anchor="_Toc231475259" w:history="1">
        <w:r w:rsidRPr="001B4709">
          <w:rPr>
            <w:rStyle w:val="Hyperlink"/>
            <w:rFonts w:eastAsia="PMingLiU"/>
            <w:noProof/>
          </w:rPr>
          <w:t>通知中樞</w:t>
        </w:r>
        <w:r>
          <w:rPr>
            <w:noProof/>
            <w:webHidden/>
          </w:rPr>
          <w:tab/>
        </w:r>
        <w:r>
          <w:rPr>
            <w:noProof/>
            <w:webHidden/>
          </w:rPr>
          <w:fldChar w:fldCharType="begin"/>
        </w:r>
        <w:r>
          <w:rPr>
            <w:noProof/>
            <w:webHidden/>
          </w:rPr>
          <w:instrText xml:space="preserve"> PAGEREF _Toc231475259 \h </w:instrText>
        </w:r>
        <w:r>
          <w:rPr>
            <w:noProof/>
            <w:webHidden/>
          </w:rPr>
        </w:r>
        <w:r>
          <w:rPr>
            <w:noProof/>
            <w:webHidden/>
          </w:rPr>
          <w:fldChar w:fldCharType="separate"/>
        </w:r>
        <w:r>
          <w:rPr>
            <w:noProof/>
            <w:webHidden/>
          </w:rPr>
          <w:t>72</w:t>
        </w:r>
        <w:r>
          <w:rPr>
            <w:noProof/>
            <w:webHidden/>
          </w:rPr>
          <w:fldChar w:fldCharType="end"/>
        </w:r>
      </w:hyperlink>
    </w:p>
    <w:p w14:paraId="543F6B3B" w14:textId="471E88CE"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0" w:history="1">
        <w:r w:rsidRPr="001B4709">
          <w:rPr>
            <w:rStyle w:val="Hyperlink"/>
            <w:rFonts w:eastAsia="PMingLiU"/>
            <w:noProof/>
          </w:rPr>
          <w:t>適用於</w:t>
        </w:r>
        <w:r w:rsidRPr="001B4709">
          <w:rPr>
            <w:rStyle w:val="Hyperlink"/>
            <w:rFonts w:eastAsia="PMingLiU"/>
            <w:noProof/>
          </w:rPr>
          <w:t xml:space="preserve"> Azure </w:t>
        </w:r>
        <w:r w:rsidRPr="001B4709">
          <w:rPr>
            <w:rStyle w:val="Hyperlink"/>
            <w:rFonts w:eastAsia="PMingLiU"/>
            <w:noProof/>
          </w:rPr>
          <w:t>虛擬機器之隨選容量保留</w:t>
        </w:r>
        <w:r>
          <w:rPr>
            <w:noProof/>
            <w:webHidden/>
          </w:rPr>
          <w:tab/>
        </w:r>
        <w:r>
          <w:rPr>
            <w:noProof/>
            <w:webHidden/>
          </w:rPr>
          <w:fldChar w:fldCharType="begin"/>
        </w:r>
        <w:r>
          <w:rPr>
            <w:noProof/>
            <w:webHidden/>
          </w:rPr>
          <w:instrText xml:space="preserve"> PAGEREF _Toc231475260 \h </w:instrText>
        </w:r>
        <w:r>
          <w:rPr>
            <w:noProof/>
            <w:webHidden/>
          </w:rPr>
        </w:r>
        <w:r>
          <w:rPr>
            <w:noProof/>
            <w:webHidden/>
          </w:rPr>
          <w:fldChar w:fldCharType="separate"/>
        </w:r>
        <w:r>
          <w:rPr>
            <w:noProof/>
            <w:webHidden/>
          </w:rPr>
          <w:t>72</w:t>
        </w:r>
        <w:r>
          <w:rPr>
            <w:noProof/>
            <w:webHidden/>
          </w:rPr>
          <w:fldChar w:fldCharType="end"/>
        </w:r>
      </w:hyperlink>
    </w:p>
    <w:p w14:paraId="200194EC" w14:textId="5317E33B"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1" w:history="1">
        <w:r w:rsidRPr="001B4709">
          <w:rPr>
            <w:rStyle w:val="Hyperlink"/>
            <w:rFonts w:eastAsia="PMingLiU"/>
            <w:noProof/>
            <w:lang w:val="en-US"/>
          </w:rPr>
          <w:t xml:space="preserve">Foundry </w:t>
        </w:r>
        <w:r w:rsidRPr="001B4709">
          <w:rPr>
            <w:rStyle w:val="Hyperlink"/>
            <w:rFonts w:ascii="Calibri" w:eastAsia="PMingLiU" w:hAnsi="Calibri" w:cs="Calibri"/>
            <w:noProof/>
          </w:rPr>
          <w:t>模型</w:t>
        </w:r>
        <w:r>
          <w:rPr>
            <w:noProof/>
            <w:webHidden/>
          </w:rPr>
          <w:tab/>
        </w:r>
        <w:r>
          <w:rPr>
            <w:noProof/>
            <w:webHidden/>
          </w:rPr>
          <w:fldChar w:fldCharType="begin"/>
        </w:r>
        <w:r>
          <w:rPr>
            <w:noProof/>
            <w:webHidden/>
          </w:rPr>
          <w:instrText xml:space="preserve"> PAGEREF _Toc231475261 \h </w:instrText>
        </w:r>
        <w:r>
          <w:rPr>
            <w:noProof/>
            <w:webHidden/>
          </w:rPr>
        </w:r>
        <w:r>
          <w:rPr>
            <w:noProof/>
            <w:webHidden/>
          </w:rPr>
          <w:fldChar w:fldCharType="separate"/>
        </w:r>
        <w:r>
          <w:rPr>
            <w:noProof/>
            <w:webHidden/>
          </w:rPr>
          <w:t>73</w:t>
        </w:r>
        <w:r>
          <w:rPr>
            <w:noProof/>
            <w:webHidden/>
          </w:rPr>
          <w:fldChar w:fldCharType="end"/>
        </w:r>
      </w:hyperlink>
    </w:p>
    <w:p w14:paraId="77BAD715" w14:textId="697401A2"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2" w:history="1">
        <w:r w:rsidRPr="001B4709">
          <w:rPr>
            <w:rStyle w:val="Hyperlink"/>
            <w:rFonts w:eastAsia="PMingLiU"/>
            <w:noProof/>
            <w:lang w:val="en-US"/>
          </w:rPr>
          <w:t xml:space="preserve">Foundry </w:t>
        </w:r>
        <w:r w:rsidRPr="001B4709">
          <w:rPr>
            <w:rStyle w:val="Hyperlink"/>
            <w:rFonts w:eastAsia="PMingLiU"/>
            <w:noProof/>
            <w:lang w:val="en-US"/>
          </w:rPr>
          <w:t>可檢視性</w:t>
        </w:r>
        <w:r>
          <w:rPr>
            <w:noProof/>
            <w:webHidden/>
          </w:rPr>
          <w:tab/>
        </w:r>
        <w:r>
          <w:rPr>
            <w:noProof/>
            <w:webHidden/>
          </w:rPr>
          <w:fldChar w:fldCharType="begin"/>
        </w:r>
        <w:r>
          <w:rPr>
            <w:noProof/>
            <w:webHidden/>
          </w:rPr>
          <w:instrText xml:space="preserve"> PAGEREF _Toc231475262 \h </w:instrText>
        </w:r>
        <w:r>
          <w:rPr>
            <w:noProof/>
            <w:webHidden/>
          </w:rPr>
        </w:r>
        <w:r>
          <w:rPr>
            <w:noProof/>
            <w:webHidden/>
          </w:rPr>
          <w:fldChar w:fldCharType="separate"/>
        </w:r>
        <w:r>
          <w:rPr>
            <w:noProof/>
            <w:webHidden/>
          </w:rPr>
          <w:t>74</w:t>
        </w:r>
        <w:r>
          <w:rPr>
            <w:noProof/>
            <w:webHidden/>
          </w:rPr>
          <w:fldChar w:fldCharType="end"/>
        </w:r>
      </w:hyperlink>
    </w:p>
    <w:p w14:paraId="55DA270E" w14:textId="2B1BB6A1"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3" w:history="1">
        <w:r w:rsidRPr="001B4709">
          <w:rPr>
            <w:rStyle w:val="Hyperlink"/>
            <w:rFonts w:eastAsia="PMingLiU"/>
            <w:noProof/>
            <w:lang w:val="en-US"/>
          </w:rPr>
          <w:t>物件複寫</w:t>
        </w:r>
        <w:r w:rsidRPr="001B4709">
          <w:rPr>
            <w:rStyle w:val="Hyperlink"/>
            <w:rFonts w:eastAsia="PMingLiU"/>
            <w:noProof/>
            <w:lang w:val="en-US"/>
          </w:rPr>
          <w:t xml:space="preserve"> - </w:t>
        </w:r>
        <w:r w:rsidRPr="001B4709">
          <w:rPr>
            <w:rStyle w:val="Hyperlink"/>
            <w:rFonts w:eastAsia="PMingLiU"/>
            <w:noProof/>
            <w:lang w:val="en-US"/>
          </w:rPr>
          <w:t>優先順序複寫</w:t>
        </w:r>
        <w:r>
          <w:rPr>
            <w:noProof/>
            <w:webHidden/>
          </w:rPr>
          <w:tab/>
        </w:r>
        <w:r>
          <w:rPr>
            <w:noProof/>
            <w:webHidden/>
          </w:rPr>
          <w:fldChar w:fldCharType="begin"/>
        </w:r>
        <w:r>
          <w:rPr>
            <w:noProof/>
            <w:webHidden/>
          </w:rPr>
          <w:instrText xml:space="preserve"> PAGEREF _Toc231475263 \h </w:instrText>
        </w:r>
        <w:r>
          <w:rPr>
            <w:noProof/>
            <w:webHidden/>
          </w:rPr>
        </w:r>
        <w:r>
          <w:rPr>
            <w:noProof/>
            <w:webHidden/>
          </w:rPr>
          <w:fldChar w:fldCharType="separate"/>
        </w:r>
        <w:r>
          <w:rPr>
            <w:noProof/>
            <w:webHidden/>
          </w:rPr>
          <w:t>75</w:t>
        </w:r>
        <w:r>
          <w:rPr>
            <w:noProof/>
            <w:webHidden/>
          </w:rPr>
          <w:fldChar w:fldCharType="end"/>
        </w:r>
      </w:hyperlink>
    </w:p>
    <w:p w14:paraId="2D19299E" w14:textId="0949084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4" w:history="1">
        <w:r w:rsidRPr="001B4709">
          <w:rPr>
            <w:rStyle w:val="Hyperlink"/>
            <w:rFonts w:eastAsia="PMingLiU"/>
            <w:noProof/>
            <w:lang w:val="en-US"/>
          </w:rPr>
          <w:t xml:space="preserve">Azure Operator </w:t>
        </w:r>
        <w:r w:rsidRPr="001B4709">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_Toc231475264 \h </w:instrText>
        </w:r>
        <w:r>
          <w:rPr>
            <w:noProof/>
            <w:webHidden/>
          </w:rPr>
        </w:r>
        <w:r>
          <w:rPr>
            <w:noProof/>
            <w:webHidden/>
          </w:rPr>
          <w:fldChar w:fldCharType="separate"/>
        </w:r>
        <w:r>
          <w:rPr>
            <w:noProof/>
            <w:webHidden/>
          </w:rPr>
          <w:t>75</w:t>
        </w:r>
        <w:r>
          <w:rPr>
            <w:noProof/>
            <w:webHidden/>
          </w:rPr>
          <w:fldChar w:fldCharType="end"/>
        </w:r>
      </w:hyperlink>
    </w:p>
    <w:p w14:paraId="395E4A98" w14:textId="1E243663"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5" w:history="1">
        <w:r w:rsidRPr="001B4709">
          <w:rPr>
            <w:rStyle w:val="Hyperlink"/>
            <w:rFonts w:eastAsia="PMingLiU"/>
            <w:noProof/>
          </w:rPr>
          <w:t xml:space="preserve">Azure Orbital </w:t>
        </w:r>
        <w:r w:rsidRPr="001B4709">
          <w:rPr>
            <w:rStyle w:val="Hyperlink"/>
            <w:rFonts w:eastAsia="PMingLiU"/>
            <w:noProof/>
          </w:rPr>
          <w:t>地面站</w:t>
        </w:r>
        <w:r>
          <w:rPr>
            <w:noProof/>
            <w:webHidden/>
          </w:rPr>
          <w:tab/>
        </w:r>
        <w:r>
          <w:rPr>
            <w:noProof/>
            <w:webHidden/>
          </w:rPr>
          <w:fldChar w:fldCharType="begin"/>
        </w:r>
        <w:r>
          <w:rPr>
            <w:noProof/>
            <w:webHidden/>
          </w:rPr>
          <w:instrText xml:space="preserve"> PAGEREF _Toc231475265 \h </w:instrText>
        </w:r>
        <w:r>
          <w:rPr>
            <w:noProof/>
            <w:webHidden/>
          </w:rPr>
        </w:r>
        <w:r>
          <w:rPr>
            <w:noProof/>
            <w:webHidden/>
          </w:rPr>
          <w:fldChar w:fldCharType="separate"/>
        </w:r>
        <w:r>
          <w:rPr>
            <w:noProof/>
            <w:webHidden/>
          </w:rPr>
          <w:t>76</w:t>
        </w:r>
        <w:r>
          <w:rPr>
            <w:noProof/>
            <w:webHidden/>
          </w:rPr>
          <w:fldChar w:fldCharType="end"/>
        </w:r>
      </w:hyperlink>
    </w:p>
    <w:p w14:paraId="71608BE6" w14:textId="3B4525C6"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6" w:history="1">
        <w:r w:rsidRPr="001B4709">
          <w:rPr>
            <w:rStyle w:val="Hyperlink"/>
            <w:rFonts w:eastAsia="PMingLiU"/>
            <w:noProof/>
          </w:rPr>
          <w:t xml:space="preserve">Microsoft Playwright </w:t>
        </w:r>
        <w:r w:rsidRPr="001B4709">
          <w:rPr>
            <w:rStyle w:val="Hyperlink"/>
            <w:rFonts w:eastAsia="PMingLiU"/>
            <w:noProof/>
          </w:rPr>
          <w:t>測試</w:t>
        </w:r>
        <w:r>
          <w:rPr>
            <w:noProof/>
            <w:webHidden/>
          </w:rPr>
          <w:tab/>
        </w:r>
        <w:r>
          <w:rPr>
            <w:noProof/>
            <w:webHidden/>
          </w:rPr>
          <w:fldChar w:fldCharType="begin"/>
        </w:r>
        <w:r>
          <w:rPr>
            <w:noProof/>
            <w:webHidden/>
          </w:rPr>
          <w:instrText xml:space="preserve"> PAGEREF _Toc231475266 \h </w:instrText>
        </w:r>
        <w:r>
          <w:rPr>
            <w:noProof/>
            <w:webHidden/>
          </w:rPr>
        </w:r>
        <w:r>
          <w:rPr>
            <w:noProof/>
            <w:webHidden/>
          </w:rPr>
          <w:fldChar w:fldCharType="separate"/>
        </w:r>
        <w:r>
          <w:rPr>
            <w:noProof/>
            <w:webHidden/>
          </w:rPr>
          <w:t>76</w:t>
        </w:r>
        <w:r>
          <w:rPr>
            <w:noProof/>
            <w:webHidden/>
          </w:rPr>
          <w:fldChar w:fldCharType="end"/>
        </w:r>
      </w:hyperlink>
    </w:p>
    <w:p w14:paraId="1FE3D8DD" w14:textId="7A3AB222"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7" w:history="1">
        <w:r w:rsidRPr="001B4709">
          <w:rPr>
            <w:rStyle w:val="Hyperlink"/>
            <w:rFonts w:eastAsia="PMingLiU"/>
            <w:noProof/>
          </w:rPr>
          <w:t>Azure Private Link</w:t>
        </w:r>
        <w:r>
          <w:rPr>
            <w:noProof/>
            <w:webHidden/>
          </w:rPr>
          <w:tab/>
        </w:r>
        <w:r>
          <w:rPr>
            <w:noProof/>
            <w:webHidden/>
          </w:rPr>
          <w:fldChar w:fldCharType="begin"/>
        </w:r>
        <w:r>
          <w:rPr>
            <w:noProof/>
            <w:webHidden/>
          </w:rPr>
          <w:instrText xml:space="preserve"> PAGEREF _Toc231475267 \h </w:instrText>
        </w:r>
        <w:r>
          <w:rPr>
            <w:noProof/>
            <w:webHidden/>
          </w:rPr>
        </w:r>
        <w:r>
          <w:rPr>
            <w:noProof/>
            <w:webHidden/>
          </w:rPr>
          <w:fldChar w:fldCharType="separate"/>
        </w:r>
        <w:r>
          <w:rPr>
            <w:noProof/>
            <w:webHidden/>
          </w:rPr>
          <w:t>77</w:t>
        </w:r>
        <w:r>
          <w:rPr>
            <w:noProof/>
            <w:webHidden/>
          </w:rPr>
          <w:fldChar w:fldCharType="end"/>
        </w:r>
      </w:hyperlink>
    </w:p>
    <w:p w14:paraId="030355C1" w14:textId="38607A64"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8" w:history="1">
        <w:r w:rsidRPr="001B4709">
          <w:rPr>
            <w:rStyle w:val="Hyperlink"/>
            <w:rFonts w:eastAsia="PMingLiU"/>
            <w:noProof/>
          </w:rPr>
          <w:t>Microsoft Purview</w:t>
        </w:r>
        <w:r>
          <w:rPr>
            <w:noProof/>
            <w:webHidden/>
          </w:rPr>
          <w:tab/>
        </w:r>
        <w:r>
          <w:rPr>
            <w:noProof/>
            <w:webHidden/>
          </w:rPr>
          <w:fldChar w:fldCharType="begin"/>
        </w:r>
        <w:r>
          <w:rPr>
            <w:noProof/>
            <w:webHidden/>
          </w:rPr>
          <w:instrText xml:space="preserve"> PAGEREF _Toc231475268 \h </w:instrText>
        </w:r>
        <w:r>
          <w:rPr>
            <w:noProof/>
            <w:webHidden/>
          </w:rPr>
        </w:r>
        <w:r>
          <w:rPr>
            <w:noProof/>
            <w:webHidden/>
          </w:rPr>
          <w:fldChar w:fldCharType="separate"/>
        </w:r>
        <w:r>
          <w:rPr>
            <w:noProof/>
            <w:webHidden/>
          </w:rPr>
          <w:t>77</w:t>
        </w:r>
        <w:r>
          <w:rPr>
            <w:noProof/>
            <w:webHidden/>
          </w:rPr>
          <w:fldChar w:fldCharType="end"/>
        </w:r>
      </w:hyperlink>
    </w:p>
    <w:p w14:paraId="31FD7AD2" w14:textId="1789C50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69" w:history="1">
        <w:r w:rsidRPr="001B4709">
          <w:rPr>
            <w:rStyle w:val="Hyperlink"/>
            <w:rFonts w:eastAsia="PMingLiU"/>
            <w:noProof/>
          </w:rPr>
          <w:t>Azure Red Hat OpenShift</w:t>
        </w:r>
        <w:r>
          <w:rPr>
            <w:noProof/>
            <w:webHidden/>
          </w:rPr>
          <w:tab/>
        </w:r>
        <w:r>
          <w:rPr>
            <w:noProof/>
            <w:webHidden/>
          </w:rPr>
          <w:fldChar w:fldCharType="begin"/>
        </w:r>
        <w:r>
          <w:rPr>
            <w:noProof/>
            <w:webHidden/>
          </w:rPr>
          <w:instrText xml:space="preserve"> PAGEREF _Toc231475269 \h </w:instrText>
        </w:r>
        <w:r>
          <w:rPr>
            <w:noProof/>
            <w:webHidden/>
          </w:rPr>
        </w:r>
        <w:r>
          <w:rPr>
            <w:noProof/>
            <w:webHidden/>
          </w:rPr>
          <w:fldChar w:fldCharType="separate"/>
        </w:r>
        <w:r>
          <w:rPr>
            <w:noProof/>
            <w:webHidden/>
          </w:rPr>
          <w:t>78</w:t>
        </w:r>
        <w:r>
          <w:rPr>
            <w:noProof/>
            <w:webHidden/>
          </w:rPr>
          <w:fldChar w:fldCharType="end"/>
        </w:r>
      </w:hyperlink>
    </w:p>
    <w:p w14:paraId="645D9C7C" w14:textId="2E024417"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0" w:history="1">
        <w:r w:rsidRPr="001B4709">
          <w:rPr>
            <w:rStyle w:val="Hyperlink"/>
            <w:rFonts w:eastAsia="PMingLiU"/>
            <w:noProof/>
          </w:rPr>
          <w:t>遠端轉譯</w:t>
        </w:r>
        <w:r>
          <w:rPr>
            <w:noProof/>
            <w:webHidden/>
          </w:rPr>
          <w:tab/>
        </w:r>
        <w:r>
          <w:rPr>
            <w:noProof/>
            <w:webHidden/>
          </w:rPr>
          <w:fldChar w:fldCharType="begin"/>
        </w:r>
        <w:r>
          <w:rPr>
            <w:noProof/>
            <w:webHidden/>
          </w:rPr>
          <w:instrText xml:space="preserve"> PAGEREF _Toc231475270 \h </w:instrText>
        </w:r>
        <w:r>
          <w:rPr>
            <w:noProof/>
            <w:webHidden/>
          </w:rPr>
        </w:r>
        <w:r>
          <w:rPr>
            <w:noProof/>
            <w:webHidden/>
          </w:rPr>
          <w:fldChar w:fldCharType="separate"/>
        </w:r>
        <w:r>
          <w:rPr>
            <w:noProof/>
            <w:webHidden/>
          </w:rPr>
          <w:t>78</w:t>
        </w:r>
        <w:r>
          <w:rPr>
            <w:noProof/>
            <w:webHidden/>
          </w:rPr>
          <w:fldChar w:fldCharType="end"/>
        </w:r>
      </w:hyperlink>
    </w:p>
    <w:p w14:paraId="76493BDA" w14:textId="62B0B66E"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1" w:history="1">
        <w:r w:rsidRPr="001B4709">
          <w:rPr>
            <w:rStyle w:val="Hyperlink"/>
            <w:rFonts w:eastAsia="PMingLiU"/>
            <w:noProof/>
          </w:rPr>
          <w:t xml:space="preserve">Azure </w:t>
        </w:r>
        <w:r w:rsidRPr="001B4709">
          <w:rPr>
            <w:rStyle w:val="Hyperlink"/>
            <w:rFonts w:eastAsia="PMingLiU"/>
            <w:noProof/>
          </w:rPr>
          <w:t>路由伺服器</w:t>
        </w:r>
        <w:r>
          <w:rPr>
            <w:noProof/>
            <w:webHidden/>
          </w:rPr>
          <w:tab/>
        </w:r>
        <w:r>
          <w:rPr>
            <w:noProof/>
            <w:webHidden/>
          </w:rPr>
          <w:fldChar w:fldCharType="begin"/>
        </w:r>
        <w:r>
          <w:rPr>
            <w:noProof/>
            <w:webHidden/>
          </w:rPr>
          <w:instrText xml:space="preserve"> PAGEREF _Toc231475271 \h </w:instrText>
        </w:r>
        <w:r>
          <w:rPr>
            <w:noProof/>
            <w:webHidden/>
          </w:rPr>
        </w:r>
        <w:r>
          <w:rPr>
            <w:noProof/>
            <w:webHidden/>
          </w:rPr>
          <w:fldChar w:fldCharType="separate"/>
        </w:r>
        <w:r>
          <w:rPr>
            <w:noProof/>
            <w:webHidden/>
          </w:rPr>
          <w:t>79</w:t>
        </w:r>
        <w:r>
          <w:rPr>
            <w:noProof/>
            <w:webHidden/>
          </w:rPr>
          <w:fldChar w:fldCharType="end"/>
        </w:r>
      </w:hyperlink>
    </w:p>
    <w:p w14:paraId="728A0F3B" w14:textId="0F3D523D"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2" w:history="1">
        <w:r w:rsidRPr="001B4709">
          <w:rPr>
            <w:rStyle w:val="Hyperlink"/>
            <w:rFonts w:eastAsia="PMingLiU"/>
            <w:noProof/>
          </w:rPr>
          <w:t xml:space="preserve">SAP HANA on Azure </w:t>
        </w:r>
        <w:r w:rsidRPr="001B4709">
          <w:rPr>
            <w:rStyle w:val="Hyperlink"/>
            <w:rFonts w:eastAsia="PMingLiU"/>
            <w:noProof/>
          </w:rPr>
          <w:t>大型執行個體</w:t>
        </w:r>
        <w:r>
          <w:rPr>
            <w:noProof/>
            <w:webHidden/>
          </w:rPr>
          <w:tab/>
        </w:r>
        <w:r>
          <w:rPr>
            <w:noProof/>
            <w:webHidden/>
          </w:rPr>
          <w:fldChar w:fldCharType="begin"/>
        </w:r>
        <w:r>
          <w:rPr>
            <w:noProof/>
            <w:webHidden/>
          </w:rPr>
          <w:instrText xml:space="preserve"> PAGEREF _Toc231475272 \h </w:instrText>
        </w:r>
        <w:r>
          <w:rPr>
            <w:noProof/>
            <w:webHidden/>
          </w:rPr>
        </w:r>
        <w:r>
          <w:rPr>
            <w:noProof/>
            <w:webHidden/>
          </w:rPr>
          <w:fldChar w:fldCharType="separate"/>
        </w:r>
        <w:r>
          <w:rPr>
            <w:noProof/>
            <w:webHidden/>
          </w:rPr>
          <w:t>79</w:t>
        </w:r>
        <w:r>
          <w:rPr>
            <w:noProof/>
            <w:webHidden/>
          </w:rPr>
          <w:fldChar w:fldCharType="end"/>
        </w:r>
      </w:hyperlink>
    </w:p>
    <w:p w14:paraId="35774026" w14:textId="1C7C8711"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3" w:history="1">
        <w:r w:rsidRPr="001B4709">
          <w:rPr>
            <w:rStyle w:val="Hyperlink"/>
            <w:rFonts w:eastAsia="PMingLiU"/>
            <w:noProof/>
          </w:rPr>
          <w:t>排程器</w:t>
        </w:r>
        <w:r>
          <w:rPr>
            <w:noProof/>
            <w:webHidden/>
          </w:rPr>
          <w:tab/>
        </w:r>
        <w:r>
          <w:rPr>
            <w:noProof/>
            <w:webHidden/>
          </w:rPr>
          <w:fldChar w:fldCharType="begin"/>
        </w:r>
        <w:r>
          <w:rPr>
            <w:noProof/>
            <w:webHidden/>
          </w:rPr>
          <w:instrText xml:space="preserve"> PAGEREF _Toc231475273 \h </w:instrText>
        </w:r>
        <w:r>
          <w:rPr>
            <w:noProof/>
            <w:webHidden/>
          </w:rPr>
        </w:r>
        <w:r>
          <w:rPr>
            <w:noProof/>
            <w:webHidden/>
          </w:rPr>
          <w:fldChar w:fldCharType="separate"/>
        </w:r>
        <w:r>
          <w:rPr>
            <w:noProof/>
            <w:webHidden/>
          </w:rPr>
          <w:t>80</w:t>
        </w:r>
        <w:r>
          <w:rPr>
            <w:noProof/>
            <w:webHidden/>
          </w:rPr>
          <w:fldChar w:fldCharType="end"/>
        </w:r>
      </w:hyperlink>
    </w:p>
    <w:p w14:paraId="3AE4B311" w14:textId="3D772C6E"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4" w:history="1">
        <w:r w:rsidRPr="001B4709">
          <w:rPr>
            <w:rStyle w:val="Hyperlink"/>
            <w:rFonts w:eastAsia="PMingLiU"/>
            <w:noProof/>
          </w:rPr>
          <w:t>服務匯流排</w:t>
        </w:r>
        <w:r>
          <w:rPr>
            <w:noProof/>
            <w:webHidden/>
          </w:rPr>
          <w:tab/>
        </w:r>
        <w:r>
          <w:rPr>
            <w:noProof/>
            <w:webHidden/>
          </w:rPr>
          <w:fldChar w:fldCharType="begin"/>
        </w:r>
        <w:r>
          <w:rPr>
            <w:noProof/>
            <w:webHidden/>
          </w:rPr>
          <w:instrText xml:space="preserve"> PAGEREF _Toc231475274 \h </w:instrText>
        </w:r>
        <w:r>
          <w:rPr>
            <w:noProof/>
            <w:webHidden/>
          </w:rPr>
        </w:r>
        <w:r>
          <w:rPr>
            <w:noProof/>
            <w:webHidden/>
          </w:rPr>
          <w:fldChar w:fldCharType="separate"/>
        </w:r>
        <w:r>
          <w:rPr>
            <w:noProof/>
            <w:webHidden/>
          </w:rPr>
          <w:t>80</w:t>
        </w:r>
        <w:r>
          <w:rPr>
            <w:noProof/>
            <w:webHidden/>
          </w:rPr>
          <w:fldChar w:fldCharType="end"/>
        </w:r>
      </w:hyperlink>
    </w:p>
    <w:p w14:paraId="72B67508" w14:textId="60AA40B7"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5" w:history="1">
        <w:r w:rsidRPr="001B4709">
          <w:rPr>
            <w:rStyle w:val="Hyperlink"/>
            <w:rFonts w:eastAsia="PMingLiU"/>
            <w:noProof/>
          </w:rPr>
          <w:t xml:space="preserve">Azure SignalR </w:t>
        </w:r>
        <w:r w:rsidRPr="001B4709">
          <w:rPr>
            <w:rStyle w:val="Hyperlink"/>
            <w:rFonts w:eastAsia="PMingLiU"/>
            <w:noProof/>
          </w:rPr>
          <w:t>服務</w:t>
        </w:r>
        <w:r>
          <w:rPr>
            <w:noProof/>
            <w:webHidden/>
          </w:rPr>
          <w:tab/>
        </w:r>
        <w:r>
          <w:rPr>
            <w:noProof/>
            <w:webHidden/>
          </w:rPr>
          <w:fldChar w:fldCharType="begin"/>
        </w:r>
        <w:r>
          <w:rPr>
            <w:noProof/>
            <w:webHidden/>
          </w:rPr>
          <w:instrText xml:space="preserve"> PAGEREF _Toc231475275 \h </w:instrText>
        </w:r>
        <w:r>
          <w:rPr>
            <w:noProof/>
            <w:webHidden/>
          </w:rPr>
        </w:r>
        <w:r>
          <w:rPr>
            <w:noProof/>
            <w:webHidden/>
          </w:rPr>
          <w:fldChar w:fldCharType="separate"/>
        </w:r>
        <w:r>
          <w:rPr>
            <w:noProof/>
            <w:webHidden/>
          </w:rPr>
          <w:t>81</w:t>
        </w:r>
        <w:r>
          <w:rPr>
            <w:noProof/>
            <w:webHidden/>
          </w:rPr>
          <w:fldChar w:fldCharType="end"/>
        </w:r>
      </w:hyperlink>
    </w:p>
    <w:p w14:paraId="5CB49649" w14:textId="49AECD99"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6" w:history="1">
        <w:r w:rsidRPr="001B4709">
          <w:rPr>
            <w:rStyle w:val="Hyperlink"/>
            <w:rFonts w:eastAsia="PMingLiU"/>
            <w:noProof/>
          </w:rPr>
          <w:t>Azure Site Recovery</w:t>
        </w:r>
        <w:r>
          <w:rPr>
            <w:noProof/>
            <w:webHidden/>
          </w:rPr>
          <w:tab/>
        </w:r>
        <w:r>
          <w:rPr>
            <w:noProof/>
            <w:webHidden/>
          </w:rPr>
          <w:fldChar w:fldCharType="begin"/>
        </w:r>
        <w:r>
          <w:rPr>
            <w:noProof/>
            <w:webHidden/>
          </w:rPr>
          <w:instrText xml:space="preserve"> PAGEREF _Toc231475276 \h </w:instrText>
        </w:r>
        <w:r>
          <w:rPr>
            <w:noProof/>
            <w:webHidden/>
          </w:rPr>
        </w:r>
        <w:r>
          <w:rPr>
            <w:noProof/>
            <w:webHidden/>
          </w:rPr>
          <w:fldChar w:fldCharType="separate"/>
        </w:r>
        <w:r>
          <w:rPr>
            <w:noProof/>
            <w:webHidden/>
          </w:rPr>
          <w:t>81</w:t>
        </w:r>
        <w:r>
          <w:rPr>
            <w:noProof/>
            <w:webHidden/>
          </w:rPr>
          <w:fldChar w:fldCharType="end"/>
        </w:r>
      </w:hyperlink>
    </w:p>
    <w:p w14:paraId="16F65B65" w14:textId="23B6A475"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7" w:history="1">
        <w:r w:rsidRPr="001B4709">
          <w:rPr>
            <w:rStyle w:val="Hyperlink"/>
            <w:rFonts w:eastAsia="PMingLiU"/>
            <w:noProof/>
          </w:rPr>
          <w:t>Spatial Anchors</w:t>
        </w:r>
        <w:r>
          <w:rPr>
            <w:noProof/>
            <w:webHidden/>
          </w:rPr>
          <w:tab/>
        </w:r>
        <w:r>
          <w:rPr>
            <w:noProof/>
            <w:webHidden/>
          </w:rPr>
          <w:fldChar w:fldCharType="begin"/>
        </w:r>
        <w:r>
          <w:rPr>
            <w:noProof/>
            <w:webHidden/>
          </w:rPr>
          <w:instrText xml:space="preserve"> PAGEREF _Toc231475277 \h </w:instrText>
        </w:r>
        <w:r>
          <w:rPr>
            <w:noProof/>
            <w:webHidden/>
          </w:rPr>
        </w:r>
        <w:r>
          <w:rPr>
            <w:noProof/>
            <w:webHidden/>
          </w:rPr>
          <w:fldChar w:fldCharType="separate"/>
        </w:r>
        <w:r>
          <w:rPr>
            <w:noProof/>
            <w:webHidden/>
          </w:rPr>
          <w:t>82</w:t>
        </w:r>
        <w:r>
          <w:rPr>
            <w:noProof/>
            <w:webHidden/>
          </w:rPr>
          <w:fldChar w:fldCharType="end"/>
        </w:r>
      </w:hyperlink>
    </w:p>
    <w:p w14:paraId="041CE240" w14:textId="3175CA52"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8" w:history="1">
        <w:r w:rsidRPr="001B4709">
          <w:rPr>
            <w:rStyle w:val="Hyperlink"/>
            <w:rFonts w:eastAsia="PMingLiU"/>
            <w:noProof/>
          </w:rPr>
          <w:t>Azure Spring Apps</w:t>
        </w:r>
        <w:r>
          <w:rPr>
            <w:noProof/>
            <w:webHidden/>
          </w:rPr>
          <w:tab/>
        </w:r>
        <w:r>
          <w:rPr>
            <w:noProof/>
            <w:webHidden/>
          </w:rPr>
          <w:fldChar w:fldCharType="begin"/>
        </w:r>
        <w:r>
          <w:rPr>
            <w:noProof/>
            <w:webHidden/>
          </w:rPr>
          <w:instrText xml:space="preserve"> PAGEREF _Toc231475278 \h </w:instrText>
        </w:r>
        <w:r>
          <w:rPr>
            <w:noProof/>
            <w:webHidden/>
          </w:rPr>
        </w:r>
        <w:r>
          <w:rPr>
            <w:noProof/>
            <w:webHidden/>
          </w:rPr>
          <w:fldChar w:fldCharType="separate"/>
        </w:r>
        <w:r>
          <w:rPr>
            <w:noProof/>
            <w:webHidden/>
          </w:rPr>
          <w:t>82</w:t>
        </w:r>
        <w:r>
          <w:rPr>
            <w:noProof/>
            <w:webHidden/>
          </w:rPr>
          <w:fldChar w:fldCharType="end"/>
        </w:r>
      </w:hyperlink>
    </w:p>
    <w:p w14:paraId="63205956" w14:textId="2CDA686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79" w:history="1">
        <w:r w:rsidRPr="001B4709">
          <w:rPr>
            <w:rStyle w:val="Hyperlink"/>
            <w:rFonts w:eastAsia="PMingLiU"/>
            <w:noProof/>
          </w:rPr>
          <w:t>Azure SQL Database</w:t>
        </w:r>
        <w:r>
          <w:rPr>
            <w:noProof/>
            <w:webHidden/>
          </w:rPr>
          <w:tab/>
        </w:r>
        <w:r>
          <w:rPr>
            <w:noProof/>
            <w:webHidden/>
          </w:rPr>
          <w:fldChar w:fldCharType="begin"/>
        </w:r>
        <w:r>
          <w:rPr>
            <w:noProof/>
            <w:webHidden/>
          </w:rPr>
          <w:instrText xml:space="preserve"> PAGEREF _Toc231475279 \h </w:instrText>
        </w:r>
        <w:r>
          <w:rPr>
            <w:noProof/>
            <w:webHidden/>
          </w:rPr>
        </w:r>
        <w:r>
          <w:rPr>
            <w:noProof/>
            <w:webHidden/>
          </w:rPr>
          <w:fldChar w:fldCharType="separate"/>
        </w:r>
        <w:r>
          <w:rPr>
            <w:noProof/>
            <w:webHidden/>
          </w:rPr>
          <w:t>83</w:t>
        </w:r>
        <w:r>
          <w:rPr>
            <w:noProof/>
            <w:webHidden/>
          </w:rPr>
          <w:fldChar w:fldCharType="end"/>
        </w:r>
      </w:hyperlink>
    </w:p>
    <w:p w14:paraId="6B1018E6" w14:textId="3AC96559"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0" w:history="1">
        <w:r w:rsidRPr="001B4709">
          <w:rPr>
            <w:rStyle w:val="Hyperlink"/>
            <w:rFonts w:eastAsia="PMingLiU"/>
            <w:noProof/>
          </w:rPr>
          <w:t xml:space="preserve">Azure SQL </w:t>
        </w:r>
        <w:r w:rsidRPr="001B4709">
          <w:rPr>
            <w:rStyle w:val="Hyperlink"/>
            <w:rFonts w:eastAsia="PMingLiU"/>
            <w:noProof/>
          </w:rPr>
          <w:t>受控執行個體</w:t>
        </w:r>
        <w:r>
          <w:rPr>
            <w:noProof/>
            <w:webHidden/>
          </w:rPr>
          <w:tab/>
        </w:r>
        <w:r>
          <w:rPr>
            <w:noProof/>
            <w:webHidden/>
          </w:rPr>
          <w:fldChar w:fldCharType="begin"/>
        </w:r>
        <w:r>
          <w:rPr>
            <w:noProof/>
            <w:webHidden/>
          </w:rPr>
          <w:instrText xml:space="preserve"> PAGEREF _Toc231475280 \h </w:instrText>
        </w:r>
        <w:r>
          <w:rPr>
            <w:noProof/>
            <w:webHidden/>
          </w:rPr>
        </w:r>
        <w:r>
          <w:rPr>
            <w:noProof/>
            <w:webHidden/>
          </w:rPr>
          <w:fldChar w:fldCharType="separate"/>
        </w:r>
        <w:r>
          <w:rPr>
            <w:noProof/>
            <w:webHidden/>
          </w:rPr>
          <w:t>84</w:t>
        </w:r>
        <w:r>
          <w:rPr>
            <w:noProof/>
            <w:webHidden/>
          </w:rPr>
          <w:fldChar w:fldCharType="end"/>
        </w:r>
      </w:hyperlink>
    </w:p>
    <w:p w14:paraId="63981588" w14:textId="09CFA201"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1" w:history="1">
        <w:r w:rsidRPr="001B4709">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_Toc231475281 \h </w:instrText>
        </w:r>
        <w:r>
          <w:rPr>
            <w:noProof/>
            <w:webHidden/>
          </w:rPr>
        </w:r>
        <w:r>
          <w:rPr>
            <w:noProof/>
            <w:webHidden/>
          </w:rPr>
          <w:fldChar w:fldCharType="separate"/>
        </w:r>
        <w:r>
          <w:rPr>
            <w:noProof/>
            <w:webHidden/>
          </w:rPr>
          <w:t>85</w:t>
        </w:r>
        <w:r>
          <w:rPr>
            <w:noProof/>
            <w:webHidden/>
          </w:rPr>
          <w:fldChar w:fldCharType="end"/>
        </w:r>
      </w:hyperlink>
    </w:p>
    <w:p w14:paraId="5C7EE47C" w14:textId="346048C3"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2" w:history="1">
        <w:r w:rsidRPr="001B4709">
          <w:rPr>
            <w:rStyle w:val="Hyperlink"/>
            <w:rFonts w:eastAsia="PMingLiU"/>
            <w:noProof/>
          </w:rPr>
          <w:t>Static Web Apps</w:t>
        </w:r>
        <w:r>
          <w:rPr>
            <w:noProof/>
            <w:webHidden/>
          </w:rPr>
          <w:tab/>
        </w:r>
        <w:r>
          <w:rPr>
            <w:noProof/>
            <w:webHidden/>
          </w:rPr>
          <w:fldChar w:fldCharType="begin"/>
        </w:r>
        <w:r>
          <w:rPr>
            <w:noProof/>
            <w:webHidden/>
          </w:rPr>
          <w:instrText xml:space="preserve"> PAGEREF _Toc231475282 \h </w:instrText>
        </w:r>
        <w:r>
          <w:rPr>
            <w:noProof/>
            <w:webHidden/>
          </w:rPr>
        </w:r>
        <w:r>
          <w:rPr>
            <w:noProof/>
            <w:webHidden/>
          </w:rPr>
          <w:fldChar w:fldCharType="separate"/>
        </w:r>
        <w:r>
          <w:rPr>
            <w:noProof/>
            <w:webHidden/>
          </w:rPr>
          <w:t>85</w:t>
        </w:r>
        <w:r>
          <w:rPr>
            <w:noProof/>
            <w:webHidden/>
          </w:rPr>
          <w:fldChar w:fldCharType="end"/>
        </w:r>
      </w:hyperlink>
    </w:p>
    <w:p w14:paraId="0B106056" w14:textId="20FF2360"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3" w:history="1">
        <w:r w:rsidRPr="001B4709">
          <w:rPr>
            <w:rStyle w:val="Hyperlink"/>
            <w:rFonts w:eastAsia="PMingLiU"/>
            <w:noProof/>
          </w:rPr>
          <w:t>儲存體帳戶</w:t>
        </w:r>
        <w:r>
          <w:rPr>
            <w:noProof/>
            <w:webHidden/>
          </w:rPr>
          <w:tab/>
        </w:r>
        <w:r>
          <w:rPr>
            <w:noProof/>
            <w:webHidden/>
          </w:rPr>
          <w:fldChar w:fldCharType="begin"/>
        </w:r>
        <w:r>
          <w:rPr>
            <w:noProof/>
            <w:webHidden/>
          </w:rPr>
          <w:instrText xml:space="preserve"> PAGEREF _Toc231475283 \h </w:instrText>
        </w:r>
        <w:r>
          <w:rPr>
            <w:noProof/>
            <w:webHidden/>
          </w:rPr>
        </w:r>
        <w:r>
          <w:rPr>
            <w:noProof/>
            <w:webHidden/>
          </w:rPr>
          <w:fldChar w:fldCharType="separate"/>
        </w:r>
        <w:r>
          <w:rPr>
            <w:noProof/>
            <w:webHidden/>
          </w:rPr>
          <w:t>86</w:t>
        </w:r>
        <w:r>
          <w:rPr>
            <w:noProof/>
            <w:webHidden/>
          </w:rPr>
          <w:fldChar w:fldCharType="end"/>
        </w:r>
      </w:hyperlink>
    </w:p>
    <w:p w14:paraId="0E4C7D51" w14:textId="5B0E4AFD"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4" w:history="1">
        <w:r w:rsidRPr="001B4709">
          <w:rPr>
            <w:rStyle w:val="Hyperlink"/>
            <w:rFonts w:eastAsia="PMingLiU"/>
            <w:noProof/>
          </w:rPr>
          <w:t>StorSimple</w:t>
        </w:r>
        <w:r>
          <w:rPr>
            <w:noProof/>
            <w:webHidden/>
          </w:rPr>
          <w:tab/>
        </w:r>
        <w:r>
          <w:rPr>
            <w:noProof/>
            <w:webHidden/>
          </w:rPr>
          <w:fldChar w:fldCharType="begin"/>
        </w:r>
        <w:r>
          <w:rPr>
            <w:noProof/>
            <w:webHidden/>
          </w:rPr>
          <w:instrText xml:space="preserve"> PAGEREF _Toc231475284 \h </w:instrText>
        </w:r>
        <w:r>
          <w:rPr>
            <w:noProof/>
            <w:webHidden/>
          </w:rPr>
        </w:r>
        <w:r>
          <w:rPr>
            <w:noProof/>
            <w:webHidden/>
          </w:rPr>
          <w:fldChar w:fldCharType="separate"/>
        </w:r>
        <w:r>
          <w:rPr>
            <w:noProof/>
            <w:webHidden/>
          </w:rPr>
          <w:t>88</w:t>
        </w:r>
        <w:r>
          <w:rPr>
            <w:noProof/>
            <w:webHidden/>
          </w:rPr>
          <w:fldChar w:fldCharType="end"/>
        </w:r>
      </w:hyperlink>
    </w:p>
    <w:p w14:paraId="27703723" w14:textId="4666886C"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5" w:history="1">
        <w:r w:rsidRPr="001B4709">
          <w:rPr>
            <w:rStyle w:val="Hyperlink"/>
            <w:rFonts w:eastAsia="PMingLiU"/>
            <w:noProof/>
          </w:rPr>
          <w:t xml:space="preserve">Azure </w:t>
        </w:r>
        <w:r w:rsidRPr="001B4709">
          <w:rPr>
            <w:rStyle w:val="Hyperlink"/>
            <w:rFonts w:eastAsia="PMingLiU"/>
            <w:noProof/>
          </w:rPr>
          <w:t>串流分析</w:t>
        </w:r>
        <w:r>
          <w:rPr>
            <w:noProof/>
            <w:webHidden/>
          </w:rPr>
          <w:tab/>
        </w:r>
        <w:r>
          <w:rPr>
            <w:noProof/>
            <w:webHidden/>
          </w:rPr>
          <w:fldChar w:fldCharType="begin"/>
        </w:r>
        <w:r>
          <w:rPr>
            <w:noProof/>
            <w:webHidden/>
          </w:rPr>
          <w:instrText xml:space="preserve"> PAGEREF _Toc231475285 \h </w:instrText>
        </w:r>
        <w:r>
          <w:rPr>
            <w:noProof/>
            <w:webHidden/>
          </w:rPr>
        </w:r>
        <w:r>
          <w:rPr>
            <w:noProof/>
            <w:webHidden/>
          </w:rPr>
          <w:fldChar w:fldCharType="separate"/>
        </w:r>
        <w:r>
          <w:rPr>
            <w:noProof/>
            <w:webHidden/>
          </w:rPr>
          <w:t>88</w:t>
        </w:r>
        <w:r>
          <w:rPr>
            <w:noProof/>
            <w:webHidden/>
          </w:rPr>
          <w:fldChar w:fldCharType="end"/>
        </w:r>
      </w:hyperlink>
    </w:p>
    <w:p w14:paraId="170001B9" w14:textId="34C9785A"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6" w:history="1">
        <w:r w:rsidRPr="001B4709">
          <w:rPr>
            <w:rStyle w:val="Hyperlink"/>
            <w:rFonts w:eastAsia="PMingLiU"/>
            <w:noProof/>
          </w:rPr>
          <w:t>Azure Synapse Analytics</w:t>
        </w:r>
        <w:r>
          <w:rPr>
            <w:noProof/>
            <w:webHidden/>
          </w:rPr>
          <w:tab/>
        </w:r>
        <w:r>
          <w:rPr>
            <w:noProof/>
            <w:webHidden/>
          </w:rPr>
          <w:fldChar w:fldCharType="begin"/>
        </w:r>
        <w:r>
          <w:rPr>
            <w:noProof/>
            <w:webHidden/>
          </w:rPr>
          <w:instrText xml:space="preserve"> PAGEREF _Toc231475286 \h </w:instrText>
        </w:r>
        <w:r>
          <w:rPr>
            <w:noProof/>
            <w:webHidden/>
          </w:rPr>
        </w:r>
        <w:r>
          <w:rPr>
            <w:noProof/>
            <w:webHidden/>
          </w:rPr>
          <w:fldChar w:fldCharType="separate"/>
        </w:r>
        <w:r>
          <w:rPr>
            <w:noProof/>
            <w:webHidden/>
          </w:rPr>
          <w:t>89</w:t>
        </w:r>
        <w:r>
          <w:rPr>
            <w:noProof/>
            <w:webHidden/>
          </w:rPr>
          <w:fldChar w:fldCharType="end"/>
        </w:r>
      </w:hyperlink>
    </w:p>
    <w:p w14:paraId="764EDF09" w14:textId="122167C2"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7" w:history="1">
        <w:r w:rsidRPr="001B4709">
          <w:rPr>
            <w:rStyle w:val="Hyperlink"/>
            <w:rFonts w:eastAsia="PMingLiU"/>
            <w:noProof/>
          </w:rPr>
          <w:t xml:space="preserve">Azure </w:t>
        </w:r>
        <w:r w:rsidRPr="001B4709">
          <w:rPr>
            <w:rStyle w:val="Hyperlink"/>
            <w:rFonts w:eastAsia="PMingLiU"/>
            <w:noProof/>
          </w:rPr>
          <w:t>時間序列深入解析</w:t>
        </w:r>
        <w:r>
          <w:rPr>
            <w:noProof/>
            <w:webHidden/>
          </w:rPr>
          <w:tab/>
        </w:r>
        <w:r>
          <w:rPr>
            <w:noProof/>
            <w:webHidden/>
          </w:rPr>
          <w:fldChar w:fldCharType="begin"/>
        </w:r>
        <w:r>
          <w:rPr>
            <w:noProof/>
            <w:webHidden/>
          </w:rPr>
          <w:instrText xml:space="preserve"> PAGEREF _Toc231475287 \h </w:instrText>
        </w:r>
        <w:r>
          <w:rPr>
            <w:noProof/>
            <w:webHidden/>
          </w:rPr>
        </w:r>
        <w:r>
          <w:rPr>
            <w:noProof/>
            <w:webHidden/>
          </w:rPr>
          <w:fldChar w:fldCharType="separate"/>
        </w:r>
        <w:r>
          <w:rPr>
            <w:noProof/>
            <w:webHidden/>
          </w:rPr>
          <w:t>90</w:t>
        </w:r>
        <w:r>
          <w:rPr>
            <w:noProof/>
            <w:webHidden/>
          </w:rPr>
          <w:fldChar w:fldCharType="end"/>
        </w:r>
      </w:hyperlink>
    </w:p>
    <w:p w14:paraId="4ACF4B63" w14:textId="6BEF0627"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8" w:history="1">
        <w:r w:rsidRPr="001B4709">
          <w:rPr>
            <w:rStyle w:val="Hyperlink"/>
            <w:rFonts w:eastAsia="PMingLiU"/>
            <w:noProof/>
          </w:rPr>
          <w:t>流量管理員服務</w:t>
        </w:r>
        <w:r>
          <w:rPr>
            <w:noProof/>
            <w:webHidden/>
          </w:rPr>
          <w:tab/>
        </w:r>
        <w:r>
          <w:rPr>
            <w:noProof/>
            <w:webHidden/>
          </w:rPr>
          <w:fldChar w:fldCharType="begin"/>
        </w:r>
        <w:r>
          <w:rPr>
            <w:noProof/>
            <w:webHidden/>
          </w:rPr>
          <w:instrText xml:space="preserve"> PAGEREF _Toc231475288 \h </w:instrText>
        </w:r>
        <w:r>
          <w:rPr>
            <w:noProof/>
            <w:webHidden/>
          </w:rPr>
        </w:r>
        <w:r>
          <w:rPr>
            <w:noProof/>
            <w:webHidden/>
          </w:rPr>
          <w:fldChar w:fldCharType="separate"/>
        </w:r>
        <w:r>
          <w:rPr>
            <w:noProof/>
            <w:webHidden/>
          </w:rPr>
          <w:t>90</w:t>
        </w:r>
        <w:r>
          <w:rPr>
            <w:noProof/>
            <w:webHidden/>
          </w:rPr>
          <w:fldChar w:fldCharType="end"/>
        </w:r>
      </w:hyperlink>
    </w:p>
    <w:p w14:paraId="0D8BFD32" w14:textId="6C7C4380" w:rsidR="00A420E9" w:rsidRDefault="00A420E9">
      <w:pPr>
        <w:pStyle w:val="TOC4"/>
        <w:rPr>
          <w:rFonts w:eastAsiaTheme="minorEastAsia"/>
          <w:smallCaps w:val="0"/>
          <w:noProof/>
          <w:kern w:val="2"/>
          <w:sz w:val="24"/>
          <w:szCs w:val="24"/>
          <w:lang w:val="en-US" w:eastAsia="zh-CN" w:bidi="he-IL"/>
          <w14:ligatures w14:val="standardContextual"/>
        </w:rPr>
      </w:pPr>
      <w:hyperlink w:anchor="_Toc231475289" w:history="1">
        <w:r w:rsidRPr="001B4709">
          <w:rPr>
            <w:rStyle w:val="Hyperlink"/>
            <w:rFonts w:eastAsia="PMingLiU"/>
            <w:noProof/>
          </w:rPr>
          <w:t>應用程式簽名</w:t>
        </w:r>
        <w:r>
          <w:rPr>
            <w:noProof/>
            <w:webHidden/>
          </w:rPr>
          <w:tab/>
        </w:r>
        <w:r>
          <w:rPr>
            <w:noProof/>
            <w:webHidden/>
          </w:rPr>
          <w:fldChar w:fldCharType="begin"/>
        </w:r>
        <w:r>
          <w:rPr>
            <w:noProof/>
            <w:webHidden/>
          </w:rPr>
          <w:instrText xml:space="preserve"> PAGEREF _Toc231475289 \h </w:instrText>
        </w:r>
        <w:r>
          <w:rPr>
            <w:noProof/>
            <w:webHidden/>
          </w:rPr>
        </w:r>
        <w:r>
          <w:rPr>
            <w:noProof/>
            <w:webHidden/>
          </w:rPr>
          <w:fldChar w:fldCharType="separate"/>
        </w:r>
        <w:r>
          <w:rPr>
            <w:noProof/>
            <w:webHidden/>
          </w:rPr>
          <w:t>91</w:t>
        </w:r>
        <w:r>
          <w:rPr>
            <w:noProof/>
            <w:webHidden/>
          </w:rPr>
          <w:fldChar w:fldCharType="end"/>
        </w:r>
      </w:hyperlink>
    </w:p>
    <w:p w14:paraId="4E7D0DAD" w14:textId="20057225" w:rsidR="00A420E9" w:rsidRDefault="00A420E9">
      <w:pPr>
        <w:pStyle w:val="TOC4"/>
        <w:rPr>
          <w:rFonts w:eastAsiaTheme="minorEastAsia"/>
          <w:smallCaps w:val="0"/>
          <w:noProof/>
          <w:kern w:val="2"/>
          <w:sz w:val="24"/>
          <w:szCs w:val="24"/>
          <w:lang w:val="en-US" w:eastAsia="zh-CN" w:bidi="he-IL"/>
          <w14:ligatures w14:val="standardContextual"/>
        </w:rPr>
      </w:pPr>
      <w:hyperlink w:anchor="_Toc231475290" w:history="1">
        <w:r w:rsidRPr="001B4709">
          <w:rPr>
            <w:rStyle w:val="Hyperlink"/>
            <w:rFonts w:eastAsia="PMingLiU"/>
            <w:noProof/>
          </w:rPr>
          <w:t>虛擬機器</w:t>
        </w:r>
        <w:r>
          <w:rPr>
            <w:noProof/>
            <w:webHidden/>
          </w:rPr>
          <w:tab/>
        </w:r>
        <w:r>
          <w:rPr>
            <w:noProof/>
            <w:webHidden/>
          </w:rPr>
          <w:fldChar w:fldCharType="begin"/>
        </w:r>
        <w:r>
          <w:rPr>
            <w:noProof/>
            <w:webHidden/>
          </w:rPr>
          <w:instrText xml:space="preserve"> PAGEREF _Toc231475290 \h </w:instrText>
        </w:r>
        <w:r>
          <w:rPr>
            <w:noProof/>
            <w:webHidden/>
          </w:rPr>
        </w:r>
        <w:r>
          <w:rPr>
            <w:noProof/>
            <w:webHidden/>
          </w:rPr>
          <w:fldChar w:fldCharType="separate"/>
        </w:r>
        <w:r>
          <w:rPr>
            <w:noProof/>
            <w:webHidden/>
          </w:rPr>
          <w:t>91</w:t>
        </w:r>
        <w:r>
          <w:rPr>
            <w:noProof/>
            <w:webHidden/>
          </w:rPr>
          <w:fldChar w:fldCharType="end"/>
        </w:r>
      </w:hyperlink>
    </w:p>
    <w:p w14:paraId="2E828DA0" w14:textId="5E4F8736" w:rsidR="00A420E9" w:rsidRDefault="00A420E9">
      <w:pPr>
        <w:pStyle w:val="TOC4"/>
        <w:rPr>
          <w:rFonts w:eastAsiaTheme="minorEastAsia"/>
          <w:smallCaps w:val="0"/>
          <w:noProof/>
          <w:kern w:val="2"/>
          <w:sz w:val="24"/>
          <w:szCs w:val="24"/>
          <w:lang w:val="en-US" w:eastAsia="zh-CN" w:bidi="he-IL"/>
          <w14:ligatures w14:val="standardContextual"/>
        </w:rPr>
      </w:pPr>
      <w:hyperlink w:anchor="_Toc231475291" w:history="1">
        <w:r w:rsidRPr="001B4709">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_Toc231475291 \h </w:instrText>
        </w:r>
        <w:r>
          <w:rPr>
            <w:noProof/>
            <w:webHidden/>
          </w:rPr>
        </w:r>
        <w:r>
          <w:rPr>
            <w:noProof/>
            <w:webHidden/>
          </w:rPr>
          <w:fldChar w:fldCharType="separate"/>
        </w:r>
        <w:r>
          <w:rPr>
            <w:noProof/>
            <w:webHidden/>
          </w:rPr>
          <w:t>92</w:t>
        </w:r>
        <w:r>
          <w:rPr>
            <w:noProof/>
            <w:webHidden/>
          </w:rPr>
          <w:fldChar w:fldCharType="end"/>
        </w:r>
      </w:hyperlink>
    </w:p>
    <w:p w14:paraId="617FFC8E" w14:textId="0E58EF9B" w:rsidR="00A420E9" w:rsidRDefault="00A420E9">
      <w:pPr>
        <w:pStyle w:val="TOC4"/>
        <w:rPr>
          <w:rFonts w:eastAsiaTheme="minorEastAsia"/>
          <w:smallCaps w:val="0"/>
          <w:noProof/>
          <w:kern w:val="2"/>
          <w:sz w:val="24"/>
          <w:szCs w:val="24"/>
          <w:lang w:val="en-US" w:eastAsia="zh-CN" w:bidi="he-IL"/>
          <w14:ligatures w14:val="standardContextual"/>
        </w:rPr>
      </w:pPr>
      <w:hyperlink w:anchor="_Toc231475292" w:history="1">
        <w:r w:rsidRPr="001B4709">
          <w:rPr>
            <w:rStyle w:val="Hyperlink"/>
            <w:rFonts w:eastAsia="PMingLiU"/>
            <w:noProof/>
          </w:rPr>
          <w:t xml:space="preserve">Azure </w:t>
        </w:r>
        <w:r w:rsidRPr="001B4709">
          <w:rPr>
            <w:rStyle w:val="Hyperlink"/>
            <w:rFonts w:eastAsia="PMingLiU"/>
            <w:noProof/>
          </w:rPr>
          <w:t>虛擬</w:t>
        </w:r>
        <w:r w:rsidRPr="001B4709">
          <w:rPr>
            <w:rStyle w:val="Hyperlink"/>
            <w:rFonts w:eastAsia="PMingLiU"/>
            <w:noProof/>
          </w:rPr>
          <w:t xml:space="preserve"> WAN</w:t>
        </w:r>
        <w:r>
          <w:rPr>
            <w:noProof/>
            <w:webHidden/>
          </w:rPr>
          <w:tab/>
        </w:r>
        <w:r>
          <w:rPr>
            <w:noProof/>
            <w:webHidden/>
          </w:rPr>
          <w:fldChar w:fldCharType="begin"/>
        </w:r>
        <w:r>
          <w:rPr>
            <w:noProof/>
            <w:webHidden/>
          </w:rPr>
          <w:instrText xml:space="preserve"> PAGEREF _Toc231475292 \h </w:instrText>
        </w:r>
        <w:r>
          <w:rPr>
            <w:noProof/>
            <w:webHidden/>
          </w:rPr>
        </w:r>
        <w:r>
          <w:rPr>
            <w:noProof/>
            <w:webHidden/>
          </w:rPr>
          <w:fldChar w:fldCharType="separate"/>
        </w:r>
        <w:r>
          <w:rPr>
            <w:noProof/>
            <w:webHidden/>
          </w:rPr>
          <w:t>93</w:t>
        </w:r>
        <w:r>
          <w:rPr>
            <w:noProof/>
            <w:webHidden/>
          </w:rPr>
          <w:fldChar w:fldCharType="end"/>
        </w:r>
      </w:hyperlink>
    </w:p>
    <w:p w14:paraId="0608ADBB" w14:textId="07B2C775" w:rsidR="00A420E9" w:rsidRDefault="00A420E9">
      <w:pPr>
        <w:pStyle w:val="TOC4"/>
        <w:rPr>
          <w:rFonts w:eastAsiaTheme="minorEastAsia"/>
          <w:smallCaps w:val="0"/>
          <w:noProof/>
          <w:kern w:val="2"/>
          <w:sz w:val="24"/>
          <w:szCs w:val="24"/>
          <w:lang w:val="en-US" w:eastAsia="zh-CN" w:bidi="he-IL"/>
          <w14:ligatures w14:val="standardContextual"/>
        </w:rPr>
      </w:pPr>
      <w:hyperlink w:anchor="_Toc231475293" w:history="1">
        <w:r w:rsidRPr="001B4709">
          <w:rPr>
            <w:rStyle w:val="Hyperlink"/>
            <w:rFonts w:eastAsia="PMingLiU"/>
            <w:noProof/>
          </w:rPr>
          <w:t xml:space="preserve">Azure VMware </w:t>
        </w:r>
        <w:r w:rsidRPr="001B4709">
          <w:rPr>
            <w:rStyle w:val="Hyperlink"/>
            <w:rFonts w:eastAsia="PMingLiU"/>
            <w:noProof/>
          </w:rPr>
          <w:t>解決方案</w:t>
        </w:r>
        <w:r>
          <w:rPr>
            <w:noProof/>
            <w:webHidden/>
          </w:rPr>
          <w:tab/>
        </w:r>
        <w:r>
          <w:rPr>
            <w:noProof/>
            <w:webHidden/>
          </w:rPr>
          <w:fldChar w:fldCharType="begin"/>
        </w:r>
        <w:r>
          <w:rPr>
            <w:noProof/>
            <w:webHidden/>
          </w:rPr>
          <w:instrText xml:space="preserve"> PAGEREF _Toc231475293 \h </w:instrText>
        </w:r>
        <w:r>
          <w:rPr>
            <w:noProof/>
            <w:webHidden/>
          </w:rPr>
        </w:r>
        <w:r>
          <w:rPr>
            <w:noProof/>
            <w:webHidden/>
          </w:rPr>
          <w:fldChar w:fldCharType="separate"/>
        </w:r>
        <w:r>
          <w:rPr>
            <w:noProof/>
            <w:webHidden/>
          </w:rPr>
          <w:t>93</w:t>
        </w:r>
        <w:r>
          <w:rPr>
            <w:noProof/>
            <w:webHidden/>
          </w:rPr>
          <w:fldChar w:fldCharType="end"/>
        </w:r>
      </w:hyperlink>
    </w:p>
    <w:p w14:paraId="15FD7FC1" w14:textId="729DE3D6" w:rsidR="00A420E9" w:rsidRDefault="00A420E9">
      <w:pPr>
        <w:pStyle w:val="TOC4"/>
        <w:rPr>
          <w:rFonts w:eastAsiaTheme="minorEastAsia"/>
          <w:smallCaps w:val="0"/>
          <w:noProof/>
          <w:kern w:val="2"/>
          <w:sz w:val="24"/>
          <w:szCs w:val="24"/>
          <w:lang w:val="en-US" w:eastAsia="zh-CN" w:bidi="he-IL"/>
          <w14:ligatures w14:val="standardContextual"/>
        </w:rPr>
      </w:pPr>
      <w:hyperlink w:anchor="_Toc231475294" w:history="1">
        <w:r w:rsidRPr="001B4709">
          <w:rPr>
            <w:rStyle w:val="Hyperlink"/>
            <w:rFonts w:eastAsia="PMingLiU"/>
            <w:noProof/>
          </w:rPr>
          <w:t xml:space="preserve">CloudSimple </w:t>
        </w:r>
        <w:r w:rsidRPr="001B4709">
          <w:rPr>
            <w:rStyle w:val="Hyperlink"/>
            <w:rFonts w:eastAsia="PMingLiU"/>
            <w:noProof/>
          </w:rPr>
          <w:t>提供的</w:t>
        </w:r>
        <w:r w:rsidRPr="001B4709">
          <w:rPr>
            <w:rStyle w:val="Hyperlink"/>
            <w:rFonts w:eastAsia="PMingLiU"/>
            <w:noProof/>
          </w:rPr>
          <w:t xml:space="preserve"> Azure VMware </w:t>
        </w:r>
        <w:r w:rsidRPr="001B4709">
          <w:rPr>
            <w:rStyle w:val="Hyperlink"/>
            <w:rFonts w:eastAsia="PMingLiU"/>
            <w:noProof/>
          </w:rPr>
          <w:t>解決方案</w:t>
        </w:r>
        <w:r>
          <w:rPr>
            <w:noProof/>
            <w:webHidden/>
          </w:rPr>
          <w:tab/>
        </w:r>
        <w:r>
          <w:rPr>
            <w:noProof/>
            <w:webHidden/>
          </w:rPr>
          <w:fldChar w:fldCharType="begin"/>
        </w:r>
        <w:r>
          <w:rPr>
            <w:noProof/>
            <w:webHidden/>
          </w:rPr>
          <w:instrText xml:space="preserve"> PAGEREF _Toc231475294 \h </w:instrText>
        </w:r>
        <w:r>
          <w:rPr>
            <w:noProof/>
            <w:webHidden/>
          </w:rPr>
        </w:r>
        <w:r>
          <w:rPr>
            <w:noProof/>
            <w:webHidden/>
          </w:rPr>
          <w:fldChar w:fldCharType="separate"/>
        </w:r>
        <w:r>
          <w:rPr>
            <w:noProof/>
            <w:webHidden/>
          </w:rPr>
          <w:t>94</w:t>
        </w:r>
        <w:r>
          <w:rPr>
            <w:noProof/>
            <w:webHidden/>
          </w:rPr>
          <w:fldChar w:fldCharType="end"/>
        </w:r>
      </w:hyperlink>
    </w:p>
    <w:p w14:paraId="391AD805" w14:textId="156E0BA2" w:rsidR="00A420E9" w:rsidRDefault="00A420E9">
      <w:pPr>
        <w:pStyle w:val="TOC4"/>
        <w:rPr>
          <w:rFonts w:eastAsiaTheme="minorEastAsia"/>
          <w:smallCaps w:val="0"/>
          <w:noProof/>
          <w:kern w:val="2"/>
          <w:sz w:val="24"/>
          <w:szCs w:val="24"/>
          <w:lang w:val="en-US" w:eastAsia="zh-CN" w:bidi="he-IL"/>
          <w14:ligatures w14:val="standardContextual"/>
        </w:rPr>
      </w:pPr>
      <w:hyperlink w:anchor="_Toc231475295" w:history="1">
        <w:r w:rsidRPr="001B4709">
          <w:rPr>
            <w:rStyle w:val="Hyperlink"/>
            <w:rFonts w:eastAsia="PMingLiU"/>
            <w:noProof/>
          </w:rPr>
          <w:t xml:space="preserve">Azure </w:t>
        </w:r>
        <w:r w:rsidRPr="001B4709">
          <w:rPr>
            <w:rStyle w:val="Hyperlink"/>
            <w:rFonts w:eastAsia="PMingLiU"/>
            <w:noProof/>
          </w:rPr>
          <w:t>虛擬網路</w:t>
        </w:r>
        <w:r w:rsidRPr="001B4709">
          <w:rPr>
            <w:rStyle w:val="Hyperlink"/>
            <w:rFonts w:eastAsia="PMingLiU"/>
            <w:noProof/>
          </w:rPr>
          <w:t xml:space="preserve"> NAT</w:t>
        </w:r>
        <w:r>
          <w:rPr>
            <w:noProof/>
            <w:webHidden/>
          </w:rPr>
          <w:tab/>
        </w:r>
        <w:r>
          <w:rPr>
            <w:noProof/>
            <w:webHidden/>
          </w:rPr>
          <w:fldChar w:fldCharType="begin"/>
        </w:r>
        <w:r>
          <w:rPr>
            <w:noProof/>
            <w:webHidden/>
          </w:rPr>
          <w:instrText xml:space="preserve"> PAGEREF _Toc231475295 \h </w:instrText>
        </w:r>
        <w:r>
          <w:rPr>
            <w:noProof/>
            <w:webHidden/>
          </w:rPr>
        </w:r>
        <w:r>
          <w:rPr>
            <w:noProof/>
            <w:webHidden/>
          </w:rPr>
          <w:fldChar w:fldCharType="separate"/>
        </w:r>
        <w:r>
          <w:rPr>
            <w:noProof/>
            <w:webHidden/>
          </w:rPr>
          <w:t>95</w:t>
        </w:r>
        <w:r>
          <w:rPr>
            <w:noProof/>
            <w:webHidden/>
          </w:rPr>
          <w:fldChar w:fldCharType="end"/>
        </w:r>
      </w:hyperlink>
    </w:p>
    <w:p w14:paraId="55DE078A" w14:textId="39D98C52" w:rsidR="00A420E9" w:rsidRDefault="00A420E9">
      <w:pPr>
        <w:pStyle w:val="TOC4"/>
        <w:rPr>
          <w:rFonts w:eastAsiaTheme="minorEastAsia"/>
          <w:smallCaps w:val="0"/>
          <w:noProof/>
          <w:kern w:val="2"/>
          <w:sz w:val="24"/>
          <w:szCs w:val="24"/>
          <w:lang w:val="en-US" w:eastAsia="zh-CN" w:bidi="he-IL"/>
          <w14:ligatures w14:val="standardContextual"/>
        </w:rPr>
      </w:pPr>
      <w:hyperlink w:anchor="_Toc231475296" w:history="1">
        <w:r w:rsidRPr="001B4709">
          <w:rPr>
            <w:rStyle w:val="Hyperlink"/>
            <w:rFonts w:eastAsia="PMingLiU"/>
            <w:noProof/>
          </w:rPr>
          <w:t>虛擬網路閘道</w:t>
        </w:r>
        <w:r>
          <w:rPr>
            <w:noProof/>
            <w:webHidden/>
          </w:rPr>
          <w:tab/>
        </w:r>
        <w:r>
          <w:rPr>
            <w:noProof/>
            <w:webHidden/>
          </w:rPr>
          <w:fldChar w:fldCharType="begin"/>
        </w:r>
        <w:r>
          <w:rPr>
            <w:noProof/>
            <w:webHidden/>
          </w:rPr>
          <w:instrText xml:space="preserve"> PAGEREF _Toc231475296 \h </w:instrText>
        </w:r>
        <w:r>
          <w:rPr>
            <w:noProof/>
            <w:webHidden/>
          </w:rPr>
        </w:r>
        <w:r>
          <w:rPr>
            <w:noProof/>
            <w:webHidden/>
          </w:rPr>
          <w:fldChar w:fldCharType="separate"/>
        </w:r>
        <w:r>
          <w:rPr>
            <w:noProof/>
            <w:webHidden/>
          </w:rPr>
          <w:t>95</w:t>
        </w:r>
        <w:r>
          <w:rPr>
            <w:noProof/>
            <w:webHidden/>
          </w:rPr>
          <w:fldChar w:fldCharType="end"/>
        </w:r>
      </w:hyperlink>
    </w:p>
    <w:p w14:paraId="41D41D2A" w14:textId="28171285" w:rsidR="00A420E9" w:rsidRDefault="00A420E9">
      <w:pPr>
        <w:pStyle w:val="TOC4"/>
        <w:rPr>
          <w:rFonts w:eastAsiaTheme="minorEastAsia"/>
          <w:smallCaps w:val="0"/>
          <w:noProof/>
          <w:kern w:val="2"/>
          <w:sz w:val="24"/>
          <w:szCs w:val="24"/>
          <w:lang w:val="en-US" w:eastAsia="zh-CN" w:bidi="he-IL"/>
          <w14:ligatures w14:val="standardContextual"/>
        </w:rPr>
      </w:pPr>
      <w:hyperlink w:anchor="_Toc231475297" w:history="1">
        <w:r w:rsidRPr="001B4709">
          <w:rPr>
            <w:rStyle w:val="Hyperlink"/>
            <w:rFonts w:eastAsia="PMingLiU"/>
            <w:noProof/>
          </w:rPr>
          <w:t>Azure Web PubSub</w:t>
        </w:r>
        <w:r>
          <w:rPr>
            <w:noProof/>
            <w:webHidden/>
          </w:rPr>
          <w:tab/>
        </w:r>
        <w:r>
          <w:rPr>
            <w:noProof/>
            <w:webHidden/>
          </w:rPr>
          <w:fldChar w:fldCharType="begin"/>
        </w:r>
        <w:r>
          <w:rPr>
            <w:noProof/>
            <w:webHidden/>
          </w:rPr>
          <w:instrText xml:space="preserve"> PAGEREF _Toc231475297 \h </w:instrText>
        </w:r>
        <w:r>
          <w:rPr>
            <w:noProof/>
            <w:webHidden/>
          </w:rPr>
        </w:r>
        <w:r>
          <w:rPr>
            <w:noProof/>
            <w:webHidden/>
          </w:rPr>
          <w:fldChar w:fldCharType="separate"/>
        </w:r>
        <w:r>
          <w:rPr>
            <w:noProof/>
            <w:webHidden/>
          </w:rPr>
          <w:t>95</w:t>
        </w:r>
        <w:r>
          <w:rPr>
            <w:noProof/>
            <w:webHidden/>
          </w:rPr>
          <w:fldChar w:fldCharType="end"/>
        </w:r>
      </w:hyperlink>
    </w:p>
    <w:p w14:paraId="016F9A8B" w14:textId="4077E3B8" w:rsidR="00A420E9" w:rsidRDefault="00A420E9">
      <w:pPr>
        <w:pStyle w:val="TOC4"/>
        <w:rPr>
          <w:rFonts w:eastAsiaTheme="minorEastAsia"/>
          <w:smallCaps w:val="0"/>
          <w:noProof/>
          <w:kern w:val="2"/>
          <w:sz w:val="24"/>
          <w:szCs w:val="24"/>
          <w:lang w:val="en-US" w:eastAsia="zh-CN" w:bidi="he-IL"/>
          <w14:ligatures w14:val="standardContextual"/>
        </w:rPr>
      </w:pPr>
      <w:hyperlink w:anchor="_Toc231475298" w:history="1">
        <w:r w:rsidRPr="001B4709">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_Toc231475298 \h </w:instrText>
        </w:r>
        <w:r>
          <w:rPr>
            <w:noProof/>
            <w:webHidden/>
          </w:rPr>
        </w:r>
        <w:r>
          <w:rPr>
            <w:noProof/>
            <w:webHidden/>
          </w:rPr>
          <w:fldChar w:fldCharType="separate"/>
        </w:r>
        <w:r>
          <w:rPr>
            <w:noProof/>
            <w:webHidden/>
          </w:rPr>
          <w:t>96</w:t>
        </w:r>
        <w:r>
          <w:rPr>
            <w:noProof/>
            <w:webHidden/>
          </w:rPr>
          <w:fldChar w:fldCharType="end"/>
        </w:r>
      </w:hyperlink>
    </w:p>
    <w:p w14:paraId="31888882" w14:textId="738B854A" w:rsidR="00A420E9" w:rsidRDefault="00A420E9">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5299" w:history="1">
        <w:r w:rsidRPr="001B4709">
          <w:rPr>
            <w:rStyle w:val="Hyperlink"/>
            <w:rFonts w:eastAsia="PMingLiU"/>
            <w:noProof/>
          </w:rPr>
          <w:t>其他線上服務</w:t>
        </w:r>
        <w:r>
          <w:rPr>
            <w:noProof/>
            <w:webHidden/>
          </w:rPr>
          <w:tab/>
        </w:r>
        <w:r>
          <w:rPr>
            <w:noProof/>
            <w:webHidden/>
          </w:rPr>
          <w:fldChar w:fldCharType="begin"/>
        </w:r>
        <w:r>
          <w:rPr>
            <w:noProof/>
            <w:webHidden/>
          </w:rPr>
          <w:instrText xml:space="preserve"> PAGEREF _Toc231475299 \h </w:instrText>
        </w:r>
        <w:r>
          <w:rPr>
            <w:noProof/>
            <w:webHidden/>
          </w:rPr>
        </w:r>
        <w:r>
          <w:rPr>
            <w:noProof/>
            <w:webHidden/>
          </w:rPr>
          <w:fldChar w:fldCharType="separate"/>
        </w:r>
        <w:r>
          <w:rPr>
            <w:noProof/>
            <w:webHidden/>
          </w:rPr>
          <w:t>96</w:t>
        </w:r>
        <w:r>
          <w:rPr>
            <w:noProof/>
            <w:webHidden/>
          </w:rPr>
          <w:fldChar w:fldCharType="end"/>
        </w:r>
      </w:hyperlink>
    </w:p>
    <w:p w14:paraId="5DE9BE0A" w14:textId="7B897F37"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0" w:history="1">
        <w:r w:rsidRPr="001B4709">
          <w:rPr>
            <w:rStyle w:val="Hyperlink"/>
            <w:rFonts w:eastAsia="PMingLiU"/>
            <w:noProof/>
          </w:rPr>
          <w:t>適用於身分識別的</w:t>
        </w:r>
        <w:r w:rsidRPr="001B4709">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_Toc231475300 \h </w:instrText>
        </w:r>
        <w:r>
          <w:rPr>
            <w:noProof/>
            <w:webHidden/>
          </w:rPr>
        </w:r>
        <w:r>
          <w:rPr>
            <w:noProof/>
            <w:webHidden/>
          </w:rPr>
          <w:fldChar w:fldCharType="separate"/>
        </w:r>
        <w:r>
          <w:rPr>
            <w:noProof/>
            <w:webHidden/>
          </w:rPr>
          <w:t>96</w:t>
        </w:r>
        <w:r>
          <w:rPr>
            <w:noProof/>
            <w:webHidden/>
          </w:rPr>
          <w:fldChar w:fldCharType="end"/>
        </w:r>
      </w:hyperlink>
    </w:p>
    <w:p w14:paraId="6B2C70AA" w14:textId="5AFC424D"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1" w:history="1">
        <w:r w:rsidRPr="001B4709">
          <w:rPr>
            <w:rStyle w:val="Hyperlink"/>
            <w:rFonts w:eastAsia="PMingLiU"/>
            <w:noProof/>
          </w:rPr>
          <w:t>Microsoft Defender for IoT</w:t>
        </w:r>
        <w:r>
          <w:rPr>
            <w:noProof/>
            <w:webHidden/>
          </w:rPr>
          <w:tab/>
        </w:r>
        <w:r>
          <w:rPr>
            <w:noProof/>
            <w:webHidden/>
          </w:rPr>
          <w:fldChar w:fldCharType="begin"/>
        </w:r>
        <w:r>
          <w:rPr>
            <w:noProof/>
            <w:webHidden/>
          </w:rPr>
          <w:instrText xml:space="preserve"> PAGEREF _Toc231475301 \h </w:instrText>
        </w:r>
        <w:r>
          <w:rPr>
            <w:noProof/>
            <w:webHidden/>
          </w:rPr>
        </w:r>
        <w:r>
          <w:rPr>
            <w:noProof/>
            <w:webHidden/>
          </w:rPr>
          <w:fldChar w:fldCharType="separate"/>
        </w:r>
        <w:r>
          <w:rPr>
            <w:noProof/>
            <w:webHidden/>
          </w:rPr>
          <w:t>97</w:t>
        </w:r>
        <w:r>
          <w:rPr>
            <w:noProof/>
            <w:webHidden/>
          </w:rPr>
          <w:fldChar w:fldCharType="end"/>
        </w:r>
      </w:hyperlink>
    </w:p>
    <w:p w14:paraId="22EB28FD" w14:textId="7E6F501E"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2" w:history="1">
        <w:r w:rsidRPr="001B4709">
          <w:rPr>
            <w:rStyle w:val="Hyperlink"/>
            <w:rFonts w:eastAsia="PMingLiU"/>
            <w:noProof/>
          </w:rPr>
          <w:t xml:space="preserve">Bing </w:t>
        </w:r>
        <w:r w:rsidRPr="001B4709">
          <w:rPr>
            <w:rStyle w:val="Hyperlink"/>
            <w:rFonts w:eastAsia="PMingLiU"/>
            <w:noProof/>
          </w:rPr>
          <w:t>地圖服務企業平台</w:t>
        </w:r>
        <w:r>
          <w:rPr>
            <w:noProof/>
            <w:webHidden/>
          </w:rPr>
          <w:tab/>
        </w:r>
        <w:r>
          <w:rPr>
            <w:noProof/>
            <w:webHidden/>
          </w:rPr>
          <w:fldChar w:fldCharType="begin"/>
        </w:r>
        <w:r>
          <w:rPr>
            <w:noProof/>
            <w:webHidden/>
          </w:rPr>
          <w:instrText xml:space="preserve"> PAGEREF _Toc231475302 \h </w:instrText>
        </w:r>
        <w:r>
          <w:rPr>
            <w:noProof/>
            <w:webHidden/>
          </w:rPr>
        </w:r>
        <w:r>
          <w:rPr>
            <w:noProof/>
            <w:webHidden/>
          </w:rPr>
          <w:fldChar w:fldCharType="separate"/>
        </w:r>
        <w:r>
          <w:rPr>
            <w:noProof/>
            <w:webHidden/>
          </w:rPr>
          <w:t>97</w:t>
        </w:r>
        <w:r>
          <w:rPr>
            <w:noProof/>
            <w:webHidden/>
          </w:rPr>
          <w:fldChar w:fldCharType="end"/>
        </w:r>
      </w:hyperlink>
    </w:p>
    <w:p w14:paraId="329035DF" w14:textId="2A8B2356"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3" w:history="1">
        <w:r w:rsidRPr="001B4709">
          <w:rPr>
            <w:rStyle w:val="Hyperlink"/>
            <w:rFonts w:eastAsia="PMingLiU"/>
            <w:noProof/>
          </w:rPr>
          <w:t xml:space="preserve">Bing </w:t>
        </w:r>
        <w:r w:rsidRPr="001B4709">
          <w:rPr>
            <w:rStyle w:val="Hyperlink"/>
            <w:rFonts w:eastAsia="PMingLiU"/>
            <w:noProof/>
          </w:rPr>
          <w:t>地圖服務行動資產管理</w:t>
        </w:r>
        <w:r>
          <w:rPr>
            <w:noProof/>
            <w:webHidden/>
          </w:rPr>
          <w:tab/>
        </w:r>
        <w:r>
          <w:rPr>
            <w:noProof/>
            <w:webHidden/>
          </w:rPr>
          <w:fldChar w:fldCharType="begin"/>
        </w:r>
        <w:r>
          <w:rPr>
            <w:noProof/>
            <w:webHidden/>
          </w:rPr>
          <w:instrText xml:space="preserve"> PAGEREF _Toc231475303 \h </w:instrText>
        </w:r>
        <w:r>
          <w:rPr>
            <w:noProof/>
            <w:webHidden/>
          </w:rPr>
        </w:r>
        <w:r>
          <w:rPr>
            <w:noProof/>
            <w:webHidden/>
          </w:rPr>
          <w:fldChar w:fldCharType="separate"/>
        </w:r>
        <w:r>
          <w:rPr>
            <w:noProof/>
            <w:webHidden/>
          </w:rPr>
          <w:t>97</w:t>
        </w:r>
        <w:r>
          <w:rPr>
            <w:noProof/>
            <w:webHidden/>
          </w:rPr>
          <w:fldChar w:fldCharType="end"/>
        </w:r>
      </w:hyperlink>
    </w:p>
    <w:p w14:paraId="616F7C2F" w14:textId="022E3F93"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4" w:history="1">
        <w:r w:rsidRPr="001B4709">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_Toc231475304 \h </w:instrText>
        </w:r>
        <w:r>
          <w:rPr>
            <w:noProof/>
            <w:webHidden/>
          </w:rPr>
        </w:r>
        <w:r>
          <w:rPr>
            <w:noProof/>
            <w:webHidden/>
          </w:rPr>
          <w:fldChar w:fldCharType="separate"/>
        </w:r>
        <w:r>
          <w:rPr>
            <w:noProof/>
            <w:webHidden/>
          </w:rPr>
          <w:t>98</w:t>
        </w:r>
        <w:r>
          <w:rPr>
            <w:noProof/>
            <w:webHidden/>
          </w:rPr>
          <w:fldChar w:fldCharType="end"/>
        </w:r>
      </w:hyperlink>
    </w:p>
    <w:p w14:paraId="0CFBFE8E" w14:textId="778B9151"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5" w:history="1">
        <w:r w:rsidRPr="001B4709">
          <w:rPr>
            <w:rStyle w:val="Hyperlink"/>
            <w:rFonts w:eastAsia="PMingLiU"/>
            <w:noProof/>
            <w:lang w:val="en-US"/>
          </w:rPr>
          <w:t>Microsoft Dragon Copilot</w:t>
        </w:r>
        <w:r>
          <w:rPr>
            <w:noProof/>
            <w:webHidden/>
          </w:rPr>
          <w:tab/>
        </w:r>
        <w:r>
          <w:rPr>
            <w:noProof/>
            <w:webHidden/>
          </w:rPr>
          <w:fldChar w:fldCharType="begin"/>
        </w:r>
        <w:r>
          <w:rPr>
            <w:noProof/>
            <w:webHidden/>
          </w:rPr>
          <w:instrText xml:space="preserve"> PAGEREF _Toc231475305 \h </w:instrText>
        </w:r>
        <w:r>
          <w:rPr>
            <w:noProof/>
            <w:webHidden/>
          </w:rPr>
        </w:r>
        <w:r>
          <w:rPr>
            <w:noProof/>
            <w:webHidden/>
          </w:rPr>
          <w:fldChar w:fldCharType="separate"/>
        </w:r>
        <w:r>
          <w:rPr>
            <w:noProof/>
            <w:webHidden/>
          </w:rPr>
          <w:t>98</w:t>
        </w:r>
        <w:r>
          <w:rPr>
            <w:noProof/>
            <w:webHidden/>
          </w:rPr>
          <w:fldChar w:fldCharType="end"/>
        </w:r>
      </w:hyperlink>
    </w:p>
    <w:p w14:paraId="3A613B25" w14:textId="459BB0E8"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6" w:history="1">
        <w:r w:rsidRPr="001B4709">
          <w:rPr>
            <w:rStyle w:val="Hyperlink"/>
            <w:rFonts w:eastAsia="PMingLiU"/>
            <w:noProof/>
          </w:rPr>
          <w:t>Microsoft Power Automate</w:t>
        </w:r>
        <w:r>
          <w:rPr>
            <w:noProof/>
            <w:webHidden/>
          </w:rPr>
          <w:tab/>
        </w:r>
        <w:r>
          <w:rPr>
            <w:noProof/>
            <w:webHidden/>
          </w:rPr>
          <w:fldChar w:fldCharType="begin"/>
        </w:r>
        <w:r>
          <w:rPr>
            <w:noProof/>
            <w:webHidden/>
          </w:rPr>
          <w:instrText xml:space="preserve"> PAGEREF _Toc231475306 \h </w:instrText>
        </w:r>
        <w:r>
          <w:rPr>
            <w:noProof/>
            <w:webHidden/>
          </w:rPr>
        </w:r>
        <w:r>
          <w:rPr>
            <w:noProof/>
            <w:webHidden/>
          </w:rPr>
          <w:fldChar w:fldCharType="separate"/>
        </w:r>
        <w:r>
          <w:rPr>
            <w:noProof/>
            <w:webHidden/>
          </w:rPr>
          <w:t>99</w:t>
        </w:r>
        <w:r>
          <w:rPr>
            <w:noProof/>
            <w:webHidden/>
          </w:rPr>
          <w:fldChar w:fldCharType="end"/>
        </w:r>
      </w:hyperlink>
    </w:p>
    <w:p w14:paraId="3F26BEB4" w14:textId="73B47BCE"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7" w:history="1">
        <w:r w:rsidRPr="001B4709">
          <w:rPr>
            <w:rStyle w:val="Hyperlink"/>
            <w:rFonts w:eastAsia="PMingLiU"/>
            <w:noProof/>
          </w:rPr>
          <w:t>Microsoft Power</w:t>
        </w:r>
        <w:r w:rsidRPr="001B4709">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_Toc231475307 \h </w:instrText>
        </w:r>
        <w:r>
          <w:rPr>
            <w:noProof/>
            <w:webHidden/>
          </w:rPr>
        </w:r>
        <w:r>
          <w:rPr>
            <w:noProof/>
            <w:webHidden/>
          </w:rPr>
          <w:fldChar w:fldCharType="separate"/>
        </w:r>
        <w:r>
          <w:rPr>
            <w:noProof/>
            <w:webHidden/>
          </w:rPr>
          <w:t>99</w:t>
        </w:r>
        <w:r>
          <w:rPr>
            <w:noProof/>
            <w:webHidden/>
          </w:rPr>
          <w:fldChar w:fldCharType="end"/>
        </w:r>
      </w:hyperlink>
    </w:p>
    <w:p w14:paraId="4C6EC513" w14:textId="55D33E6D"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8" w:history="1">
        <w:r w:rsidRPr="001B4709">
          <w:rPr>
            <w:rStyle w:val="Hyperlink"/>
            <w:rFonts w:eastAsia="PMingLiU"/>
            <w:noProof/>
          </w:rPr>
          <w:t>Microsoft Intune</w:t>
        </w:r>
        <w:r>
          <w:rPr>
            <w:noProof/>
            <w:webHidden/>
          </w:rPr>
          <w:tab/>
        </w:r>
        <w:r>
          <w:rPr>
            <w:noProof/>
            <w:webHidden/>
          </w:rPr>
          <w:fldChar w:fldCharType="begin"/>
        </w:r>
        <w:r>
          <w:rPr>
            <w:noProof/>
            <w:webHidden/>
          </w:rPr>
          <w:instrText xml:space="preserve"> PAGEREF _Toc231475308 \h </w:instrText>
        </w:r>
        <w:r>
          <w:rPr>
            <w:noProof/>
            <w:webHidden/>
          </w:rPr>
        </w:r>
        <w:r>
          <w:rPr>
            <w:noProof/>
            <w:webHidden/>
          </w:rPr>
          <w:fldChar w:fldCharType="separate"/>
        </w:r>
        <w:r>
          <w:rPr>
            <w:noProof/>
            <w:webHidden/>
          </w:rPr>
          <w:t>100</w:t>
        </w:r>
        <w:r>
          <w:rPr>
            <w:noProof/>
            <w:webHidden/>
          </w:rPr>
          <w:fldChar w:fldCharType="end"/>
        </w:r>
      </w:hyperlink>
    </w:p>
    <w:p w14:paraId="508B40E5" w14:textId="6444D07E" w:rsidR="00A420E9" w:rsidRDefault="00A420E9">
      <w:pPr>
        <w:pStyle w:val="TOC4"/>
        <w:rPr>
          <w:rFonts w:eastAsiaTheme="minorEastAsia"/>
          <w:smallCaps w:val="0"/>
          <w:noProof/>
          <w:kern w:val="2"/>
          <w:sz w:val="24"/>
          <w:szCs w:val="24"/>
          <w:lang w:val="en-US" w:eastAsia="zh-CN" w:bidi="he-IL"/>
          <w14:ligatures w14:val="standardContextual"/>
        </w:rPr>
      </w:pPr>
      <w:hyperlink w:anchor="_Toc231475309" w:history="1">
        <w:r w:rsidRPr="001B4709">
          <w:rPr>
            <w:rStyle w:val="Hyperlink"/>
            <w:rFonts w:eastAsia="PMingLiU"/>
            <w:noProof/>
          </w:rPr>
          <w:t>Microsoft Kaizala Pro</w:t>
        </w:r>
        <w:r>
          <w:rPr>
            <w:noProof/>
            <w:webHidden/>
          </w:rPr>
          <w:tab/>
        </w:r>
        <w:r>
          <w:rPr>
            <w:noProof/>
            <w:webHidden/>
          </w:rPr>
          <w:fldChar w:fldCharType="begin"/>
        </w:r>
        <w:r>
          <w:rPr>
            <w:noProof/>
            <w:webHidden/>
          </w:rPr>
          <w:instrText xml:space="preserve"> PAGEREF _Toc231475309 \h </w:instrText>
        </w:r>
        <w:r>
          <w:rPr>
            <w:noProof/>
            <w:webHidden/>
          </w:rPr>
        </w:r>
        <w:r>
          <w:rPr>
            <w:noProof/>
            <w:webHidden/>
          </w:rPr>
          <w:fldChar w:fldCharType="separate"/>
        </w:r>
        <w:r>
          <w:rPr>
            <w:noProof/>
            <w:webHidden/>
          </w:rPr>
          <w:t>100</w:t>
        </w:r>
        <w:r>
          <w:rPr>
            <w:noProof/>
            <w:webHidden/>
          </w:rPr>
          <w:fldChar w:fldCharType="end"/>
        </w:r>
      </w:hyperlink>
    </w:p>
    <w:p w14:paraId="0945669D" w14:textId="689097D1"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0" w:history="1">
        <w:r w:rsidRPr="001B4709">
          <w:rPr>
            <w:rStyle w:val="Hyperlink"/>
            <w:rFonts w:eastAsia="PMingLiU"/>
            <w:noProof/>
          </w:rPr>
          <w:t xml:space="preserve">Microsoft Power </w:t>
        </w:r>
        <w:r w:rsidRPr="001B4709">
          <w:rPr>
            <w:rStyle w:val="Hyperlink"/>
            <w:rFonts w:eastAsia="PMingLiU"/>
            <w:noProof/>
          </w:rPr>
          <w:t>應用程式</w:t>
        </w:r>
        <w:r>
          <w:rPr>
            <w:noProof/>
            <w:webHidden/>
          </w:rPr>
          <w:tab/>
        </w:r>
        <w:r>
          <w:rPr>
            <w:noProof/>
            <w:webHidden/>
          </w:rPr>
          <w:fldChar w:fldCharType="begin"/>
        </w:r>
        <w:r>
          <w:rPr>
            <w:noProof/>
            <w:webHidden/>
          </w:rPr>
          <w:instrText xml:space="preserve"> PAGEREF _Toc231475310 \h </w:instrText>
        </w:r>
        <w:r>
          <w:rPr>
            <w:noProof/>
            <w:webHidden/>
          </w:rPr>
        </w:r>
        <w:r>
          <w:rPr>
            <w:noProof/>
            <w:webHidden/>
          </w:rPr>
          <w:fldChar w:fldCharType="separate"/>
        </w:r>
        <w:r>
          <w:rPr>
            <w:noProof/>
            <w:webHidden/>
          </w:rPr>
          <w:t>100</w:t>
        </w:r>
        <w:r>
          <w:rPr>
            <w:noProof/>
            <w:webHidden/>
          </w:rPr>
          <w:fldChar w:fldCharType="end"/>
        </w:r>
      </w:hyperlink>
    </w:p>
    <w:p w14:paraId="467E4B35" w14:textId="0FE621D6"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1" w:history="1">
        <w:r w:rsidRPr="001B4709">
          <w:rPr>
            <w:rStyle w:val="Hyperlink"/>
            <w:rFonts w:eastAsia="PMingLiU"/>
            <w:noProof/>
          </w:rPr>
          <w:t>Microsoft Copilot Studio</w:t>
        </w:r>
        <w:r>
          <w:rPr>
            <w:noProof/>
            <w:webHidden/>
          </w:rPr>
          <w:tab/>
        </w:r>
        <w:r>
          <w:rPr>
            <w:noProof/>
            <w:webHidden/>
          </w:rPr>
          <w:fldChar w:fldCharType="begin"/>
        </w:r>
        <w:r>
          <w:rPr>
            <w:noProof/>
            <w:webHidden/>
          </w:rPr>
          <w:instrText xml:space="preserve"> PAGEREF _Toc231475311 \h </w:instrText>
        </w:r>
        <w:r>
          <w:rPr>
            <w:noProof/>
            <w:webHidden/>
          </w:rPr>
        </w:r>
        <w:r>
          <w:rPr>
            <w:noProof/>
            <w:webHidden/>
          </w:rPr>
          <w:fldChar w:fldCharType="separate"/>
        </w:r>
        <w:r>
          <w:rPr>
            <w:noProof/>
            <w:webHidden/>
          </w:rPr>
          <w:t>101</w:t>
        </w:r>
        <w:r>
          <w:rPr>
            <w:noProof/>
            <w:webHidden/>
          </w:rPr>
          <w:fldChar w:fldCharType="end"/>
        </w:r>
      </w:hyperlink>
    </w:p>
    <w:p w14:paraId="7618169A" w14:textId="22475D23"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2" w:history="1">
        <w:r w:rsidRPr="001B4709">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_Toc231475312 \h </w:instrText>
        </w:r>
        <w:r>
          <w:rPr>
            <w:noProof/>
            <w:webHidden/>
          </w:rPr>
        </w:r>
        <w:r>
          <w:rPr>
            <w:noProof/>
            <w:webHidden/>
          </w:rPr>
          <w:fldChar w:fldCharType="separate"/>
        </w:r>
        <w:r>
          <w:rPr>
            <w:noProof/>
            <w:webHidden/>
          </w:rPr>
          <w:t>101</w:t>
        </w:r>
        <w:r>
          <w:rPr>
            <w:noProof/>
            <w:webHidden/>
          </w:rPr>
          <w:fldChar w:fldCharType="end"/>
        </w:r>
      </w:hyperlink>
    </w:p>
    <w:p w14:paraId="152816CC" w14:textId="18F6844D"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3" w:history="1">
        <w:r w:rsidRPr="001B4709">
          <w:rPr>
            <w:rStyle w:val="Hyperlink"/>
            <w:rFonts w:eastAsia="PMingLiU"/>
            <w:noProof/>
          </w:rPr>
          <w:t>Minecraft</w:t>
        </w:r>
        <w:r w:rsidRPr="001B4709">
          <w:rPr>
            <w:rStyle w:val="Hyperlink"/>
            <w:rFonts w:eastAsia="PMingLiU"/>
            <w:noProof/>
          </w:rPr>
          <w:t>：教育版</w:t>
        </w:r>
        <w:r>
          <w:rPr>
            <w:noProof/>
            <w:webHidden/>
          </w:rPr>
          <w:tab/>
        </w:r>
        <w:r>
          <w:rPr>
            <w:noProof/>
            <w:webHidden/>
          </w:rPr>
          <w:fldChar w:fldCharType="begin"/>
        </w:r>
        <w:r>
          <w:rPr>
            <w:noProof/>
            <w:webHidden/>
          </w:rPr>
          <w:instrText xml:space="preserve"> PAGEREF _Toc231475313 \h </w:instrText>
        </w:r>
        <w:r>
          <w:rPr>
            <w:noProof/>
            <w:webHidden/>
          </w:rPr>
        </w:r>
        <w:r>
          <w:rPr>
            <w:noProof/>
            <w:webHidden/>
          </w:rPr>
          <w:fldChar w:fldCharType="separate"/>
        </w:r>
        <w:r>
          <w:rPr>
            <w:noProof/>
            <w:webHidden/>
          </w:rPr>
          <w:t>101</w:t>
        </w:r>
        <w:r>
          <w:rPr>
            <w:noProof/>
            <w:webHidden/>
          </w:rPr>
          <w:fldChar w:fldCharType="end"/>
        </w:r>
      </w:hyperlink>
    </w:p>
    <w:p w14:paraId="3DFF4589" w14:textId="224F0B31"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4" w:history="1">
        <w:r w:rsidRPr="001B4709">
          <w:rPr>
            <w:rStyle w:val="Hyperlink"/>
            <w:rFonts w:eastAsia="PMingLiU"/>
            <w:noProof/>
          </w:rPr>
          <w:t>Power BI Embedded</w:t>
        </w:r>
        <w:r>
          <w:rPr>
            <w:noProof/>
            <w:webHidden/>
          </w:rPr>
          <w:tab/>
        </w:r>
        <w:r>
          <w:rPr>
            <w:noProof/>
            <w:webHidden/>
          </w:rPr>
          <w:fldChar w:fldCharType="begin"/>
        </w:r>
        <w:r>
          <w:rPr>
            <w:noProof/>
            <w:webHidden/>
          </w:rPr>
          <w:instrText xml:space="preserve"> PAGEREF _Toc231475314 \h </w:instrText>
        </w:r>
        <w:r>
          <w:rPr>
            <w:noProof/>
            <w:webHidden/>
          </w:rPr>
        </w:r>
        <w:r>
          <w:rPr>
            <w:noProof/>
            <w:webHidden/>
          </w:rPr>
          <w:fldChar w:fldCharType="separate"/>
        </w:r>
        <w:r>
          <w:rPr>
            <w:noProof/>
            <w:webHidden/>
          </w:rPr>
          <w:t>102</w:t>
        </w:r>
        <w:r>
          <w:rPr>
            <w:noProof/>
            <w:webHidden/>
          </w:rPr>
          <w:fldChar w:fldCharType="end"/>
        </w:r>
      </w:hyperlink>
    </w:p>
    <w:p w14:paraId="051B5FCE" w14:textId="6CFC02C5"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5" w:history="1">
        <w:r w:rsidRPr="001B4709">
          <w:rPr>
            <w:rStyle w:val="Hyperlink"/>
            <w:rFonts w:eastAsia="PMingLiU"/>
            <w:noProof/>
          </w:rPr>
          <w:t>Power BI Premium</w:t>
        </w:r>
        <w:r>
          <w:rPr>
            <w:noProof/>
            <w:webHidden/>
          </w:rPr>
          <w:tab/>
        </w:r>
        <w:r>
          <w:rPr>
            <w:noProof/>
            <w:webHidden/>
          </w:rPr>
          <w:fldChar w:fldCharType="begin"/>
        </w:r>
        <w:r>
          <w:rPr>
            <w:noProof/>
            <w:webHidden/>
          </w:rPr>
          <w:instrText xml:space="preserve"> PAGEREF _Toc231475315 \h </w:instrText>
        </w:r>
        <w:r>
          <w:rPr>
            <w:noProof/>
            <w:webHidden/>
          </w:rPr>
        </w:r>
        <w:r>
          <w:rPr>
            <w:noProof/>
            <w:webHidden/>
          </w:rPr>
          <w:fldChar w:fldCharType="separate"/>
        </w:r>
        <w:r>
          <w:rPr>
            <w:noProof/>
            <w:webHidden/>
          </w:rPr>
          <w:t>102</w:t>
        </w:r>
        <w:r>
          <w:rPr>
            <w:noProof/>
            <w:webHidden/>
          </w:rPr>
          <w:fldChar w:fldCharType="end"/>
        </w:r>
      </w:hyperlink>
    </w:p>
    <w:p w14:paraId="06371CCF" w14:textId="658D0781"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6" w:history="1">
        <w:r w:rsidRPr="001B4709">
          <w:rPr>
            <w:rStyle w:val="Hyperlink"/>
            <w:rFonts w:eastAsia="PMingLiU"/>
            <w:noProof/>
          </w:rPr>
          <w:t>Power BI Pro</w:t>
        </w:r>
        <w:r>
          <w:rPr>
            <w:noProof/>
            <w:webHidden/>
          </w:rPr>
          <w:tab/>
        </w:r>
        <w:r>
          <w:rPr>
            <w:noProof/>
            <w:webHidden/>
          </w:rPr>
          <w:fldChar w:fldCharType="begin"/>
        </w:r>
        <w:r>
          <w:rPr>
            <w:noProof/>
            <w:webHidden/>
          </w:rPr>
          <w:instrText xml:space="preserve"> PAGEREF _Toc231475316 \h </w:instrText>
        </w:r>
        <w:r>
          <w:rPr>
            <w:noProof/>
            <w:webHidden/>
          </w:rPr>
        </w:r>
        <w:r>
          <w:rPr>
            <w:noProof/>
            <w:webHidden/>
          </w:rPr>
          <w:fldChar w:fldCharType="separate"/>
        </w:r>
        <w:r>
          <w:rPr>
            <w:noProof/>
            <w:webHidden/>
          </w:rPr>
          <w:t>102</w:t>
        </w:r>
        <w:r>
          <w:rPr>
            <w:noProof/>
            <w:webHidden/>
          </w:rPr>
          <w:fldChar w:fldCharType="end"/>
        </w:r>
      </w:hyperlink>
    </w:p>
    <w:p w14:paraId="0B58E2CE" w14:textId="504CD7A8"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7" w:history="1">
        <w:r w:rsidRPr="001B4709">
          <w:rPr>
            <w:rStyle w:val="Hyperlink"/>
            <w:rFonts w:eastAsia="PMingLiU"/>
            <w:noProof/>
            <w:lang w:val="en-US"/>
          </w:rPr>
          <w:t xml:space="preserve">Azure </w:t>
        </w:r>
        <w:r w:rsidRPr="001B4709">
          <w:rPr>
            <w:rStyle w:val="Hyperlink"/>
            <w:rFonts w:eastAsia="PMingLiU"/>
            <w:noProof/>
          </w:rPr>
          <w:t>AI</w:t>
        </w:r>
        <w:r w:rsidRPr="001B4709">
          <w:rPr>
            <w:rStyle w:val="Hyperlink"/>
            <w:rFonts w:eastAsia="PMingLiU"/>
            <w:noProof/>
            <w:lang w:val="en-US"/>
          </w:rPr>
          <w:t xml:space="preserve"> </w:t>
        </w:r>
        <w:r w:rsidRPr="001B4709">
          <w:rPr>
            <w:rStyle w:val="Hyperlink"/>
            <w:rFonts w:eastAsia="PMingLiU"/>
            <w:noProof/>
          </w:rPr>
          <w:t>Translator</w:t>
        </w:r>
        <w:r>
          <w:rPr>
            <w:noProof/>
            <w:webHidden/>
          </w:rPr>
          <w:tab/>
        </w:r>
        <w:r>
          <w:rPr>
            <w:noProof/>
            <w:webHidden/>
          </w:rPr>
          <w:fldChar w:fldCharType="begin"/>
        </w:r>
        <w:r>
          <w:rPr>
            <w:noProof/>
            <w:webHidden/>
          </w:rPr>
          <w:instrText xml:space="preserve"> PAGEREF _Toc231475317 \h </w:instrText>
        </w:r>
        <w:r>
          <w:rPr>
            <w:noProof/>
            <w:webHidden/>
          </w:rPr>
        </w:r>
        <w:r>
          <w:rPr>
            <w:noProof/>
            <w:webHidden/>
          </w:rPr>
          <w:fldChar w:fldCharType="separate"/>
        </w:r>
        <w:r>
          <w:rPr>
            <w:noProof/>
            <w:webHidden/>
          </w:rPr>
          <w:t>103</w:t>
        </w:r>
        <w:r>
          <w:rPr>
            <w:noProof/>
            <w:webHidden/>
          </w:rPr>
          <w:fldChar w:fldCharType="end"/>
        </w:r>
      </w:hyperlink>
    </w:p>
    <w:p w14:paraId="6C01B5C0" w14:textId="4CFDB92A"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8" w:history="1">
        <w:r w:rsidRPr="001B4709">
          <w:rPr>
            <w:rStyle w:val="Hyperlink"/>
            <w:rFonts w:eastAsia="PMingLiU"/>
            <w:noProof/>
          </w:rPr>
          <w:t>適用於端點的</w:t>
        </w:r>
        <w:r w:rsidRPr="001B4709">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_Toc231475318 \h </w:instrText>
        </w:r>
        <w:r>
          <w:rPr>
            <w:noProof/>
            <w:webHidden/>
          </w:rPr>
        </w:r>
        <w:r>
          <w:rPr>
            <w:noProof/>
            <w:webHidden/>
          </w:rPr>
          <w:fldChar w:fldCharType="separate"/>
        </w:r>
        <w:r>
          <w:rPr>
            <w:noProof/>
            <w:webHidden/>
          </w:rPr>
          <w:t>103</w:t>
        </w:r>
        <w:r>
          <w:rPr>
            <w:noProof/>
            <w:webHidden/>
          </w:rPr>
          <w:fldChar w:fldCharType="end"/>
        </w:r>
      </w:hyperlink>
    </w:p>
    <w:p w14:paraId="18A67A71" w14:textId="17845DC5" w:rsidR="00A420E9" w:rsidRDefault="00A420E9">
      <w:pPr>
        <w:pStyle w:val="TOC4"/>
        <w:rPr>
          <w:rFonts w:eastAsiaTheme="minorEastAsia"/>
          <w:smallCaps w:val="0"/>
          <w:noProof/>
          <w:kern w:val="2"/>
          <w:sz w:val="24"/>
          <w:szCs w:val="24"/>
          <w:lang w:val="en-US" w:eastAsia="zh-CN" w:bidi="he-IL"/>
          <w14:ligatures w14:val="standardContextual"/>
        </w:rPr>
      </w:pPr>
      <w:hyperlink w:anchor="_Toc231475319" w:history="1">
        <w:r w:rsidRPr="001B4709">
          <w:rPr>
            <w:rStyle w:val="Hyperlink"/>
            <w:rFonts w:eastAsia="PMingLiU"/>
            <w:noProof/>
          </w:rPr>
          <w:t>通用列印</w:t>
        </w:r>
        <w:r>
          <w:rPr>
            <w:noProof/>
            <w:webHidden/>
          </w:rPr>
          <w:tab/>
        </w:r>
        <w:r>
          <w:rPr>
            <w:noProof/>
            <w:webHidden/>
          </w:rPr>
          <w:fldChar w:fldCharType="begin"/>
        </w:r>
        <w:r>
          <w:rPr>
            <w:noProof/>
            <w:webHidden/>
          </w:rPr>
          <w:instrText xml:space="preserve"> PAGEREF _Toc231475319 \h </w:instrText>
        </w:r>
        <w:r>
          <w:rPr>
            <w:noProof/>
            <w:webHidden/>
          </w:rPr>
        </w:r>
        <w:r>
          <w:rPr>
            <w:noProof/>
            <w:webHidden/>
          </w:rPr>
          <w:fldChar w:fldCharType="separate"/>
        </w:r>
        <w:r>
          <w:rPr>
            <w:noProof/>
            <w:webHidden/>
          </w:rPr>
          <w:t>103</w:t>
        </w:r>
        <w:r>
          <w:rPr>
            <w:noProof/>
            <w:webHidden/>
          </w:rPr>
          <w:fldChar w:fldCharType="end"/>
        </w:r>
      </w:hyperlink>
    </w:p>
    <w:p w14:paraId="45B405E9" w14:textId="51F82014" w:rsidR="00A420E9" w:rsidRDefault="00A420E9">
      <w:pPr>
        <w:pStyle w:val="TOC4"/>
        <w:rPr>
          <w:rFonts w:eastAsiaTheme="minorEastAsia"/>
          <w:smallCaps w:val="0"/>
          <w:noProof/>
          <w:kern w:val="2"/>
          <w:sz w:val="24"/>
          <w:szCs w:val="24"/>
          <w:lang w:val="en-US" w:eastAsia="zh-CN" w:bidi="he-IL"/>
          <w14:ligatures w14:val="standardContextual"/>
        </w:rPr>
      </w:pPr>
      <w:hyperlink w:anchor="_Toc231475320" w:history="1">
        <w:r w:rsidRPr="001B4709">
          <w:rPr>
            <w:rStyle w:val="Hyperlink"/>
            <w:rFonts w:eastAsia="PMingLiU"/>
            <w:noProof/>
          </w:rPr>
          <w:t>Windows 365</w:t>
        </w:r>
        <w:r>
          <w:rPr>
            <w:noProof/>
            <w:webHidden/>
          </w:rPr>
          <w:tab/>
        </w:r>
        <w:r>
          <w:rPr>
            <w:noProof/>
            <w:webHidden/>
          </w:rPr>
          <w:fldChar w:fldCharType="begin"/>
        </w:r>
        <w:r>
          <w:rPr>
            <w:noProof/>
            <w:webHidden/>
          </w:rPr>
          <w:instrText xml:space="preserve"> PAGEREF _Toc231475320 \h </w:instrText>
        </w:r>
        <w:r>
          <w:rPr>
            <w:noProof/>
            <w:webHidden/>
          </w:rPr>
        </w:r>
        <w:r>
          <w:rPr>
            <w:noProof/>
            <w:webHidden/>
          </w:rPr>
          <w:fldChar w:fldCharType="separate"/>
        </w:r>
        <w:r>
          <w:rPr>
            <w:noProof/>
            <w:webHidden/>
          </w:rPr>
          <w:t>104</w:t>
        </w:r>
        <w:r>
          <w:rPr>
            <w:noProof/>
            <w:webHidden/>
          </w:rPr>
          <w:fldChar w:fldCharType="end"/>
        </w:r>
      </w:hyperlink>
    </w:p>
    <w:p w14:paraId="265392B7" w14:textId="37A77964" w:rsidR="00A420E9" w:rsidRDefault="00A420E9">
      <w:pPr>
        <w:pStyle w:val="TOC1"/>
        <w:rPr>
          <w:rFonts w:eastAsiaTheme="minorEastAsia"/>
          <w:b w:val="0"/>
          <w:caps w:val="0"/>
          <w:noProof/>
          <w:kern w:val="2"/>
          <w:sz w:val="24"/>
          <w:szCs w:val="24"/>
          <w:lang w:val="en-US" w:eastAsia="zh-CN" w:bidi="he-IL"/>
          <w14:ligatures w14:val="standardContextual"/>
        </w:rPr>
      </w:pPr>
      <w:hyperlink w:anchor="_Toc231475321" w:history="1">
        <w:r w:rsidRPr="001B4709">
          <w:rPr>
            <w:rStyle w:val="Hyperlink"/>
            <w:rFonts w:eastAsia="PMingLiU"/>
            <w:noProof/>
          </w:rPr>
          <w:t>附錄</w:t>
        </w:r>
        <w:r w:rsidRPr="001B4709">
          <w:rPr>
            <w:rStyle w:val="Hyperlink"/>
            <w:rFonts w:eastAsia="PMingLiU"/>
            <w:noProof/>
          </w:rPr>
          <w:t xml:space="preserve"> A – </w:t>
        </w:r>
        <w:r w:rsidRPr="001B4709">
          <w:rPr>
            <w:rStyle w:val="Hyperlink"/>
            <w:rFonts w:eastAsia="PMingLiU"/>
            <w:noProof/>
          </w:rPr>
          <w:t>病毒偵測與封鎖、垃圾郵件有效性或誤判的服務等級承諾</w:t>
        </w:r>
        <w:r>
          <w:rPr>
            <w:noProof/>
            <w:webHidden/>
          </w:rPr>
          <w:tab/>
        </w:r>
        <w:r>
          <w:rPr>
            <w:noProof/>
            <w:webHidden/>
          </w:rPr>
          <w:fldChar w:fldCharType="begin"/>
        </w:r>
        <w:r>
          <w:rPr>
            <w:noProof/>
            <w:webHidden/>
          </w:rPr>
          <w:instrText xml:space="preserve"> PAGEREF _Toc231475321 \h </w:instrText>
        </w:r>
        <w:r>
          <w:rPr>
            <w:noProof/>
            <w:webHidden/>
          </w:rPr>
        </w:r>
        <w:r>
          <w:rPr>
            <w:noProof/>
            <w:webHidden/>
          </w:rPr>
          <w:fldChar w:fldCharType="separate"/>
        </w:r>
        <w:r>
          <w:rPr>
            <w:noProof/>
            <w:webHidden/>
          </w:rPr>
          <w:t>105</w:t>
        </w:r>
        <w:r>
          <w:rPr>
            <w:noProof/>
            <w:webHidden/>
          </w:rPr>
          <w:fldChar w:fldCharType="end"/>
        </w:r>
      </w:hyperlink>
    </w:p>
    <w:p w14:paraId="0F19DC96" w14:textId="6F302C80"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231475126"/>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AA3057" w:rsidRPr="009E2DF0" w14:paraId="297C1EA7" w14:textId="77777777" w:rsidTr="00F1443C">
        <w:trPr>
          <w:tblHeader/>
        </w:trPr>
        <w:tc>
          <w:tcPr>
            <w:tcW w:w="5395" w:type="dxa"/>
          </w:tcPr>
          <w:p w14:paraId="3EDC49AC" w14:textId="269AF5A9" w:rsidR="00AA3057" w:rsidRPr="00F16EC0" w:rsidRDefault="00AA3057" w:rsidP="00AA3057">
            <w:pPr>
              <w:pStyle w:val="ProductList-OfferingBody"/>
              <w:rPr>
                <w:rFonts w:cstheme="minorHAnsi"/>
                <w:color w:val="000000" w:themeColor="text1"/>
                <w:lang w:val="en-US"/>
              </w:rPr>
            </w:pPr>
            <w:r w:rsidRPr="00256462">
              <w:rPr>
                <w:rFonts w:ascii="PMingLiU" w:eastAsia="PMingLiU" w:hAnsi="PMingLiU" w:cs="Calibri"/>
                <w:color w:val="000000"/>
                <w:szCs w:val="16"/>
              </w:rPr>
              <w:t>條款，限制部分</w:t>
            </w:r>
          </w:p>
        </w:tc>
        <w:tc>
          <w:tcPr>
            <w:tcW w:w="5395" w:type="dxa"/>
            <w:vAlign w:val="center"/>
          </w:tcPr>
          <w:p w14:paraId="24033104" w14:textId="77777777" w:rsidR="00AA3057" w:rsidRPr="00CC2DE7" w:rsidRDefault="00AA3057" w:rsidP="00AA3057">
            <w:pPr>
              <w:pStyle w:val="ProductList-Body"/>
              <w:spacing w:before="40" w:after="40"/>
              <w:rPr>
                <w:sz w:val="16"/>
                <w:szCs w:val="16"/>
                <w:lang w:val="en-US"/>
              </w:rPr>
            </w:pPr>
          </w:p>
        </w:tc>
      </w:tr>
      <w:tr w:rsidR="00AA3057" w:rsidRPr="009E2DF0" w14:paraId="23F84B33" w14:textId="77777777" w:rsidTr="00F1443C">
        <w:trPr>
          <w:tblHeader/>
        </w:trPr>
        <w:tc>
          <w:tcPr>
            <w:tcW w:w="5395" w:type="dxa"/>
          </w:tcPr>
          <w:p w14:paraId="3A1D6E3D" w14:textId="21CF1177" w:rsidR="00AA3057" w:rsidRPr="00F16EC0" w:rsidRDefault="00AA3057" w:rsidP="00AA3057">
            <w:pPr>
              <w:pStyle w:val="ProductList-OfferingBody"/>
              <w:rPr>
                <w:rFonts w:cstheme="minorHAnsi"/>
                <w:color w:val="000000" w:themeColor="text1"/>
                <w:lang w:val="en-US"/>
              </w:rPr>
            </w:pPr>
            <w:r w:rsidRPr="00256462">
              <w:rPr>
                <w:rFonts w:ascii="PMingLiU" w:eastAsia="PMingLiU" w:hAnsi="PMingLiU" w:cs="Calibri"/>
                <w:color w:val="000000"/>
                <w:szCs w:val="16"/>
              </w:rPr>
              <w:t>容量區塊</w:t>
            </w:r>
          </w:p>
        </w:tc>
        <w:tc>
          <w:tcPr>
            <w:tcW w:w="5395" w:type="dxa"/>
            <w:vAlign w:val="center"/>
          </w:tcPr>
          <w:p w14:paraId="161AFA12" w14:textId="77777777" w:rsidR="00AA3057" w:rsidRPr="00CC2DE7" w:rsidRDefault="00AA3057" w:rsidP="00AA3057">
            <w:pPr>
              <w:pStyle w:val="ProductList-Body"/>
              <w:spacing w:before="40" w:after="40"/>
              <w:rPr>
                <w:sz w:val="16"/>
                <w:szCs w:val="16"/>
                <w:lang w:val="en-US"/>
              </w:rPr>
            </w:pPr>
          </w:p>
        </w:tc>
      </w:tr>
      <w:tr w:rsidR="00AA3057" w:rsidRPr="009E2DF0" w14:paraId="7045A8C1" w14:textId="77777777" w:rsidTr="00F1443C">
        <w:trPr>
          <w:tblHeader/>
        </w:trPr>
        <w:tc>
          <w:tcPr>
            <w:tcW w:w="5395" w:type="dxa"/>
          </w:tcPr>
          <w:p w14:paraId="1D65A797" w14:textId="1FDDC2A2" w:rsidR="00AA3057" w:rsidRPr="00F16EC0" w:rsidRDefault="00AA3057" w:rsidP="00AA3057">
            <w:pPr>
              <w:pStyle w:val="ProductList-OfferingBody"/>
              <w:rPr>
                <w:rFonts w:cstheme="minorHAnsi"/>
                <w:color w:val="000000" w:themeColor="text1"/>
                <w:lang w:val="en-US"/>
              </w:rPr>
            </w:pPr>
            <w:r w:rsidRPr="00256462">
              <w:rPr>
                <w:rFonts w:ascii="Calibri" w:hAnsi="Calibri" w:cs="Calibri"/>
                <w:color w:val="000000"/>
                <w:szCs w:val="16"/>
              </w:rPr>
              <w:t>Azure</w:t>
            </w:r>
            <w:r w:rsidRPr="00256462">
              <w:rPr>
                <w:rFonts w:ascii="PMingLiU" w:eastAsia="PMingLiU" w:hAnsi="PMingLiU" w:cs="Calibri"/>
                <w:color w:val="000000"/>
                <w:szCs w:val="16"/>
              </w:rPr>
              <w:t xml:space="preserve"> </w:t>
            </w:r>
            <w:r w:rsidRPr="00256462">
              <w:rPr>
                <w:rFonts w:ascii="Calibri" w:hAnsi="Calibri" w:cs="Calibri"/>
                <w:color w:val="000000"/>
                <w:szCs w:val="16"/>
              </w:rPr>
              <w:t>AI</w:t>
            </w:r>
            <w:r w:rsidRPr="00256462">
              <w:rPr>
                <w:rFonts w:ascii="PMingLiU" w:eastAsia="PMingLiU" w:hAnsi="PMingLiU" w:cs="Calibri"/>
                <w:color w:val="000000"/>
                <w:szCs w:val="16"/>
              </w:rPr>
              <w:t xml:space="preserve"> 服務</w:t>
            </w:r>
          </w:p>
        </w:tc>
        <w:tc>
          <w:tcPr>
            <w:tcW w:w="5395" w:type="dxa"/>
            <w:vAlign w:val="center"/>
          </w:tcPr>
          <w:p w14:paraId="5FDB046D" w14:textId="77777777" w:rsidR="00AA3057" w:rsidRPr="00CC2DE7" w:rsidRDefault="00AA3057" w:rsidP="00AA3057">
            <w:pPr>
              <w:pStyle w:val="ProductList-Body"/>
              <w:spacing w:before="40" w:after="40"/>
              <w:rPr>
                <w:sz w:val="16"/>
                <w:szCs w:val="16"/>
                <w:lang w:val="en-US"/>
              </w:rPr>
            </w:pPr>
          </w:p>
        </w:tc>
      </w:tr>
      <w:tr w:rsidR="00C959E7" w:rsidRPr="009E2DF0" w14:paraId="0FA36241" w14:textId="77777777" w:rsidTr="00F1443C">
        <w:trPr>
          <w:tblHeader/>
        </w:trPr>
        <w:tc>
          <w:tcPr>
            <w:tcW w:w="5395" w:type="dxa"/>
          </w:tcPr>
          <w:p w14:paraId="4EB60B0E" w14:textId="525407C8" w:rsidR="00C959E7" w:rsidRPr="00432BF0" w:rsidRDefault="00591121" w:rsidP="00432BF0">
            <w:pPr>
              <w:rPr>
                <w:rFonts w:eastAsia="PMingLiU"/>
                <w:sz w:val="16"/>
                <w:szCs w:val="16"/>
                <w:lang w:val="en-US"/>
              </w:rPr>
            </w:pPr>
            <w:r w:rsidRPr="00591121">
              <w:rPr>
                <w:rFonts w:ascii="Calibri" w:eastAsia="Times New Roman" w:hAnsi="Calibri" w:cs="Calibri"/>
                <w:color w:val="242424"/>
                <w:sz w:val="16"/>
                <w:szCs w:val="16"/>
                <w:bdr w:val="none" w:sz="0" w:space="0" w:color="auto" w:frame="1"/>
              </w:rPr>
              <w:t>Microsoft</w:t>
            </w:r>
            <w:r w:rsidRPr="00591121">
              <w:rPr>
                <w:rFonts w:ascii="PMingLiU" w:eastAsia="PMingLiU" w:hAnsi="PMingLiU" w:cs="Calibri"/>
                <w:color w:val="242424"/>
                <w:sz w:val="16"/>
                <w:szCs w:val="16"/>
                <w:bdr w:val="none" w:sz="0" w:space="0" w:color="auto" w:frame="1"/>
              </w:rPr>
              <w:t xml:space="preserve"> </w:t>
            </w:r>
            <w:r w:rsidRPr="00591121">
              <w:rPr>
                <w:rFonts w:ascii="Calibri" w:eastAsia="Times New Roman" w:hAnsi="Calibri" w:cs="Calibri"/>
                <w:color w:val="242424"/>
                <w:sz w:val="16"/>
                <w:szCs w:val="16"/>
                <w:bdr w:val="none" w:sz="0" w:space="0" w:color="auto" w:frame="1"/>
              </w:rPr>
              <w:t>Discovery</w:t>
            </w:r>
            <w:r w:rsidR="00432BF0" w:rsidRPr="00943EFA">
              <w:rPr>
                <w:rFonts w:ascii="PMingLiU" w:eastAsia="PMingLiU" w:hAnsi="PMingLiU" w:cs="Calibri Light"/>
                <w:sz w:val="16"/>
                <w:szCs w:val="16"/>
              </w:rPr>
              <w:t>服務</w:t>
            </w:r>
          </w:p>
        </w:tc>
        <w:tc>
          <w:tcPr>
            <w:tcW w:w="5395" w:type="dxa"/>
            <w:vAlign w:val="center"/>
          </w:tcPr>
          <w:p w14:paraId="38D2F23A" w14:textId="77777777" w:rsidR="00C959E7" w:rsidRPr="00CC2DE7" w:rsidRDefault="00C959E7" w:rsidP="00A15E11">
            <w:pPr>
              <w:pStyle w:val="ProductList-Body"/>
              <w:spacing w:before="40" w:after="40"/>
              <w:rPr>
                <w:sz w:val="16"/>
                <w:szCs w:val="16"/>
                <w:lang w:val="en-US"/>
              </w:rPr>
            </w:pPr>
          </w:p>
        </w:tc>
      </w:tr>
      <w:tr w:rsidR="00194CCE" w:rsidRPr="009E2DF0" w14:paraId="15713903" w14:textId="77777777" w:rsidTr="00F1443C">
        <w:trPr>
          <w:tblHeader/>
        </w:trPr>
        <w:tc>
          <w:tcPr>
            <w:tcW w:w="5395" w:type="dxa"/>
          </w:tcPr>
          <w:p w14:paraId="6A8589A9" w14:textId="69B83BD5" w:rsidR="00194CCE" w:rsidRPr="00F16EC0" w:rsidRDefault="00194CCE" w:rsidP="00194CCE">
            <w:pPr>
              <w:pStyle w:val="ProductList-OfferingBody"/>
              <w:rPr>
                <w:rFonts w:cstheme="minorHAnsi"/>
                <w:color w:val="000000" w:themeColor="text1"/>
                <w:lang w:val="en-US"/>
              </w:rPr>
            </w:pPr>
            <w:r w:rsidRPr="00340B98">
              <w:rPr>
                <w:rFonts w:ascii="Calibri" w:hAnsi="Calibri" w:cs="Calibri"/>
                <w:color w:val="000000"/>
                <w:szCs w:val="16"/>
                <w:lang w:val="en-US"/>
              </w:rPr>
              <w:t>Microsoft</w:t>
            </w:r>
            <w:r w:rsidRPr="00340B98">
              <w:rPr>
                <w:rFonts w:ascii="PMingLiU" w:eastAsia="PMingLiU" w:hAnsi="PMingLiU" w:cs="Calibri"/>
                <w:color w:val="000000"/>
                <w:szCs w:val="16"/>
                <w:lang w:val="en-US"/>
              </w:rPr>
              <w:t xml:space="preserve"> </w:t>
            </w:r>
            <w:r w:rsidRPr="00340B98">
              <w:rPr>
                <w:rFonts w:ascii="Calibri" w:hAnsi="Calibri" w:cs="Calibri"/>
                <w:color w:val="000000"/>
                <w:szCs w:val="16"/>
                <w:lang w:val="en-US"/>
              </w:rPr>
              <w:t>Planetary</w:t>
            </w:r>
            <w:r w:rsidRPr="00340B98">
              <w:rPr>
                <w:rFonts w:ascii="PMingLiU" w:eastAsia="PMingLiU" w:hAnsi="PMingLiU" w:cs="Calibri"/>
                <w:color w:val="000000"/>
                <w:szCs w:val="16"/>
                <w:lang w:val="en-US"/>
              </w:rPr>
              <w:t xml:space="preserve"> </w:t>
            </w:r>
            <w:r w:rsidRPr="00340B98">
              <w:rPr>
                <w:rFonts w:ascii="Calibri" w:hAnsi="Calibri" w:cs="Calibri"/>
                <w:color w:val="000000"/>
                <w:szCs w:val="16"/>
                <w:lang w:val="en-US"/>
              </w:rPr>
              <w:t>Computer</w:t>
            </w:r>
            <w:r w:rsidRPr="00340B98">
              <w:rPr>
                <w:rFonts w:ascii="PMingLiU" w:eastAsia="PMingLiU" w:hAnsi="PMingLiU" w:cs="Calibri"/>
                <w:color w:val="000000"/>
                <w:szCs w:val="16"/>
                <w:lang w:val="en-US"/>
              </w:rPr>
              <w:t xml:space="preserve"> </w:t>
            </w:r>
            <w:r w:rsidRPr="00340B98">
              <w:rPr>
                <w:rFonts w:ascii="Calibri" w:hAnsi="Calibri" w:cs="Calibri"/>
                <w:color w:val="000000"/>
                <w:szCs w:val="16"/>
                <w:lang w:val="en-US"/>
              </w:rPr>
              <w:t>Pro</w:t>
            </w:r>
            <w:r w:rsidRPr="00340B98">
              <w:rPr>
                <w:rFonts w:ascii="PMingLiU" w:eastAsia="PMingLiU" w:hAnsi="PMingLiU" w:cs="Calibri"/>
                <w:color w:val="000000"/>
                <w:szCs w:val="16"/>
                <w:lang w:val="en-US"/>
              </w:rPr>
              <w:t xml:space="preserve"> - </w:t>
            </w:r>
            <w:r w:rsidRPr="00340B98">
              <w:rPr>
                <w:rFonts w:ascii="Calibri" w:hAnsi="Calibri" w:cs="Calibri"/>
                <w:color w:val="000000"/>
                <w:szCs w:val="16"/>
                <w:lang w:val="en-US"/>
              </w:rPr>
              <w:t>SLA</w:t>
            </w:r>
          </w:p>
        </w:tc>
        <w:tc>
          <w:tcPr>
            <w:tcW w:w="5395" w:type="dxa"/>
            <w:vAlign w:val="center"/>
          </w:tcPr>
          <w:p w14:paraId="1FFF050B" w14:textId="77777777" w:rsidR="00194CCE" w:rsidRPr="00CC2DE7" w:rsidRDefault="00194CCE" w:rsidP="00194CCE">
            <w:pPr>
              <w:pStyle w:val="ProductList-Body"/>
              <w:spacing w:before="40" w:after="40"/>
              <w:rPr>
                <w:sz w:val="16"/>
                <w:szCs w:val="16"/>
                <w:lang w:val="en-US"/>
              </w:rPr>
            </w:pPr>
          </w:p>
        </w:tc>
      </w:tr>
      <w:tr w:rsidR="00194CCE" w:rsidRPr="009E2DF0" w14:paraId="470DD6E0" w14:textId="77777777" w:rsidTr="00F1443C">
        <w:trPr>
          <w:tblHeader/>
        </w:trPr>
        <w:tc>
          <w:tcPr>
            <w:tcW w:w="5395" w:type="dxa"/>
          </w:tcPr>
          <w:p w14:paraId="58215F4D" w14:textId="5BDC4633" w:rsidR="00194CCE" w:rsidRPr="00F16EC0" w:rsidRDefault="00194CCE" w:rsidP="00194CCE">
            <w:pPr>
              <w:pStyle w:val="ProductList-OfferingBody"/>
              <w:rPr>
                <w:rFonts w:cstheme="minorHAnsi"/>
                <w:color w:val="000000" w:themeColor="text1"/>
                <w:lang w:val="en-US"/>
              </w:rPr>
            </w:pPr>
            <w:r w:rsidRPr="00256462">
              <w:rPr>
                <w:rFonts w:ascii="Calibri" w:hAnsi="Calibri" w:cs="Calibri"/>
                <w:color w:val="000000"/>
                <w:szCs w:val="16"/>
              </w:rPr>
              <w:t>Foundry</w:t>
            </w:r>
            <w:r w:rsidRPr="00256462">
              <w:rPr>
                <w:rFonts w:ascii="PMingLiU" w:eastAsia="PMingLiU" w:hAnsi="PMingLiU" w:cs="Calibri"/>
                <w:color w:val="000000"/>
                <w:szCs w:val="16"/>
              </w:rPr>
              <w:t xml:space="preserve"> 智慧體服務</w:t>
            </w:r>
          </w:p>
        </w:tc>
        <w:tc>
          <w:tcPr>
            <w:tcW w:w="5395" w:type="dxa"/>
            <w:vAlign w:val="center"/>
          </w:tcPr>
          <w:p w14:paraId="1351E012" w14:textId="77777777" w:rsidR="00194CCE" w:rsidRPr="00CC2DE7" w:rsidRDefault="00194CCE" w:rsidP="00194CCE">
            <w:pPr>
              <w:pStyle w:val="ProductList-Body"/>
              <w:spacing w:before="40" w:after="40"/>
              <w:rPr>
                <w:sz w:val="16"/>
                <w:szCs w:val="16"/>
                <w:lang w:val="en-US"/>
              </w:rPr>
            </w:pPr>
          </w:p>
        </w:tc>
      </w:tr>
      <w:tr w:rsidR="00194CCE" w:rsidRPr="009E2DF0" w14:paraId="5BACD870" w14:textId="77777777" w:rsidTr="00F1443C">
        <w:trPr>
          <w:tblHeader/>
        </w:trPr>
        <w:tc>
          <w:tcPr>
            <w:tcW w:w="5395" w:type="dxa"/>
          </w:tcPr>
          <w:p w14:paraId="4783B773" w14:textId="2C7DFAFB" w:rsidR="00194CCE" w:rsidRPr="00F16EC0" w:rsidRDefault="00194CCE" w:rsidP="00194CCE">
            <w:pPr>
              <w:pStyle w:val="ProductList-OfferingBody"/>
              <w:rPr>
                <w:rFonts w:cstheme="minorHAnsi"/>
                <w:color w:val="000000" w:themeColor="text1"/>
                <w:lang w:val="en-US"/>
              </w:rPr>
            </w:pPr>
            <w:r w:rsidRPr="00256462">
              <w:rPr>
                <w:rFonts w:ascii="Calibri" w:hAnsi="Calibri" w:cs="Calibri"/>
                <w:color w:val="000000"/>
                <w:szCs w:val="16"/>
              </w:rPr>
              <w:t>Foundry</w:t>
            </w:r>
            <w:r w:rsidRPr="00256462">
              <w:rPr>
                <w:rFonts w:ascii="PMingLiU" w:eastAsia="PMingLiU" w:hAnsi="PMingLiU" w:cs="Calibri"/>
                <w:color w:val="000000"/>
                <w:szCs w:val="16"/>
              </w:rPr>
              <w:t xml:space="preserve"> 內容安全</w:t>
            </w:r>
          </w:p>
        </w:tc>
        <w:tc>
          <w:tcPr>
            <w:tcW w:w="5395" w:type="dxa"/>
            <w:vAlign w:val="center"/>
          </w:tcPr>
          <w:p w14:paraId="23219DBB" w14:textId="77777777" w:rsidR="00194CCE" w:rsidRPr="00CC2DE7" w:rsidRDefault="00194CCE" w:rsidP="00194CCE">
            <w:pPr>
              <w:pStyle w:val="ProductList-Body"/>
              <w:spacing w:before="40" w:after="40"/>
              <w:rPr>
                <w:sz w:val="16"/>
                <w:szCs w:val="16"/>
                <w:lang w:val="en-US"/>
              </w:rPr>
            </w:pPr>
          </w:p>
        </w:tc>
      </w:tr>
      <w:tr w:rsidR="00194CCE" w:rsidRPr="009E2DF0" w14:paraId="0CDFE2B5" w14:textId="77777777" w:rsidTr="00F1443C">
        <w:trPr>
          <w:tblHeader/>
        </w:trPr>
        <w:tc>
          <w:tcPr>
            <w:tcW w:w="5395" w:type="dxa"/>
          </w:tcPr>
          <w:p w14:paraId="0A9E2B45" w14:textId="78122A99" w:rsidR="00194CCE" w:rsidRPr="00F16EC0" w:rsidRDefault="00194CCE" w:rsidP="00194CCE">
            <w:pPr>
              <w:pStyle w:val="ProductList-OfferingBody"/>
              <w:rPr>
                <w:rFonts w:cstheme="minorHAnsi"/>
                <w:color w:val="000000" w:themeColor="text1"/>
                <w:lang w:val="en-US"/>
              </w:rPr>
            </w:pPr>
            <w:r w:rsidRPr="00256462">
              <w:rPr>
                <w:rFonts w:ascii="Calibri" w:hAnsi="Calibri" w:cs="Calibri"/>
                <w:color w:val="000000"/>
                <w:szCs w:val="16"/>
              </w:rPr>
              <w:t>Foundry</w:t>
            </w:r>
            <w:r w:rsidRPr="00256462">
              <w:rPr>
                <w:rFonts w:ascii="PMingLiU" w:eastAsia="PMingLiU" w:hAnsi="PMingLiU" w:cs="Calibri"/>
                <w:color w:val="000000"/>
                <w:szCs w:val="16"/>
              </w:rPr>
              <w:t xml:space="preserve"> 模型</w:t>
            </w:r>
          </w:p>
        </w:tc>
        <w:tc>
          <w:tcPr>
            <w:tcW w:w="5395" w:type="dxa"/>
            <w:vAlign w:val="center"/>
          </w:tcPr>
          <w:p w14:paraId="70EE9BE7" w14:textId="77777777" w:rsidR="00194CCE" w:rsidRPr="00CC2DE7" w:rsidRDefault="00194CCE" w:rsidP="00194CCE">
            <w:pPr>
              <w:pStyle w:val="ProductList-Body"/>
              <w:spacing w:before="40" w:after="40"/>
              <w:rPr>
                <w:sz w:val="16"/>
                <w:szCs w:val="16"/>
                <w:lang w:val="en-US"/>
              </w:rPr>
            </w:pPr>
          </w:p>
        </w:tc>
      </w:tr>
      <w:tr w:rsidR="00194CCE" w:rsidRPr="009E2DF0" w14:paraId="7558EAB5" w14:textId="77777777" w:rsidTr="00F1443C">
        <w:trPr>
          <w:tblHeader/>
        </w:trPr>
        <w:tc>
          <w:tcPr>
            <w:tcW w:w="5395" w:type="dxa"/>
          </w:tcPr>
          <w:p w14:paraId="21EA8906" w14:textId="6BF9315B" w:rsidR="00194CCE" w:rsidRPr="00F16EC0" w:rsidRDefault="00194CCE" w:rsidP="00194CCE">
            <w:pPr>
              <w:pStyle w:val="ProductList-OfferingBody"/>
              <w:rPr>
                <w:rFonts w:cstheme="minorHAnsi"/>
                <w:color w:val="000000" w:themeColor="text1"/>
                <w:lang w:val="en-US"/>
              </w:rPr>
            </w:pPr>
            <w:r w:rsidRPr="00256462">
              <w:rPr>
                <w:rFonts w:ascii="Calibri" w:hAnsi="Calibri" w:cs="Calibri"/>
                <w:color w:val="000000"/>
                <w:szCs w:val="16"/>
              </w:rPr>
              <w:t>Foundry</w:t>
            </w:r>
            <w:r w:rsidRPr="00256462">
              <w:rPr>
                <w:rFonts w:ascii="PMingLiU" w:eastAsia="PMingLiU" w:hAnsi="PMingLiU" w:cs="Calibri"/>
                <w:color w:val="000000"/>
                <w:szCs w:val="16"/>
              </w:rPr>
              <w:t xml:space="preserve"> 可檢視性</w:t>
            </w:r>
          </w:p>
        </w:tc>
        <w:tc>
          <w:tcPr>
            <w:tcW w:w="5395" w:type="dxa"/>
            <w:vAlign w:val="center"/>
          </w:tcPr>
          <w:p w14:paraId="3D976DB7" w14:textId="77777777" w:rsidR="00194CCE" w:rsidRPr="00CC2DE7" w:rsidRDefault="00194CCE" w:rsidP="00194CCE">
            <w:pPr>
              <w:pStyle w:val="ProductList-Body"/>
              <w:spacing w:before="40" w:after="40"/>
              <w:rPr>
                <w:sz w:val="16"/>
                <w:szCs w:val="16"/>
                <w:lang w:val="en-US"/>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231475127"/>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69E4C845" w14:textId="77777777" w:rsidR="002A31D2" w:rsidRPr="000C3604" w:rsidRDefault="002A31D2" w:rsidP="002A31D2">
      <w:pPr>
        <w:pStyle w:val="ProductList-Body"/>
        <w:numPr>
          <w:ilvl w:val="0"/>
          <w:numId w:val="1"/>
        </w:numPr>
        <w:tabs>
          <w:tab w:val="clear" w:pos="360"/>
          <w:tab w:val="clear" w:pos="720"/>
          <w:tab w:val="clear" w:pos="1080"/>
        </w:tabs>
        <w:rPr>
          <w:rFonts w:ascii="PMingLiU" w:eastAsia="PMingLiU" w:hAnsi="PMingLiU" w:cs="Calibri"/>
        </w:rPr>
      </w:pPr>
      <w:r w:rsidRPr="000C3604">
        <w:rPr>
          <w:rFonts w:ascii="PMingLiU" w:eastAsia="PMingLiU" w:hAnsi="PMingLiU" w:cs="Calibri"/>
        </w:rPr>
        <w:t>肇因於　貴用戶試圖執行超出合理使用或所述配額之作業或本公司對疑似濫用行為或帳戶被駭之節流限制；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231475128"/>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231475129"/>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231475130"/>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231475131"/>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3F525FEC"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FF544E" w14:textId="77777777" w:rsidR="007B66E1" w:rsidRDefault="007B66E1">
      <w:pPr>
        <w:rPr>
          <w:rFonts w:asciiTheme="majorHAnsi" w:eastAsia="PMingLiU" w:hAnsiTheme="majorHAnsi"/>
          <w:b/>
          <w:color w:val="0072C6"/>
          <w:sz w:val="28"/>
        </w:rPr>
      </w:pPr>
      <w:r>
        <w:rPr>
          <w:rFonts w:eastAsia="PMingLiU"/>
        </w:rPr>
        <w:br w:type="page"/>
      </w:r>
    </w:p>
    <w:p w14:paraId="27545E45" w14:textId="27183D5E" w:rsidR="003E284C" w:rsidRPr="008211A8" w:rsidRDefault="003E284C"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231475132"/>
      <w:r w:rsidRPr="008211A8">
        <w:rPr>
          <w:rFonts w:eastAsia="PMingLiU"/>
        </w:rPr>
        <w:lastRenderedPageBreak/>
        <w:t>Dynamics 365 Contact Center</w:t>
      </w:r>
      <w:bookmarkEnd w:id="43"/>
    </w:p>
    <w:p w14:paraId="0D0FC9D8" w14:textId="77777777" w:rsidR="008211A8" w:rsidRPr="00FC24F7" w:rsidRDefault="008211A8" w:rsidP="008211A8">
      <w:pPr>
        <w:pStyle w:val="ProductList-Body"/>
        <w:rPr>
          <w:rFonts w:ascii="Calibri" w:eastAsia="PMingLiU" w:hAnsi="Calibri" w:cs="Calibri"/>
          <w:color w:val="000000"/>
        </w:rPr>
      </w:pPr>
      <w:r w:rsidRPr="00FC24F7">
        <w:rPr>
          <w:rFonts w:ascii="Calibri" w:eastAsia="PMingLiU" w:hAnsi="Calibri" w:cs="Calibri"/>
          <w:b/>
          <w:bCs/>
          <w:color w:val="00188F"/>
        </w:rPr>
        <w:t>停機時間</w:t>
      </w:r>
      <w:r w:rsidRPr="00FC24F7">
        <w:rPr>
          <w:rFonts w:ascii="Calibri" w:eastAsia="PMingLiU" w:hAnsi="Calibri" w:cs="Calibri"/>
        </w:rPr>
        <w:t>：</w:t>
      </w:r>
      <w:r w:rsidRPr="00FC24F7">
        <w:rPr>
          <w:rFonts w:ascii="Calibri" w:eastAsia="PMingLiU" w:hAnsi="Calibri" w:cs="Calibri"/>
          <w:color w:val="000000"/>
        </w:rPr>
        <w:t>係指使用者無法發起或接收</w:t>
      </w:r>
      <w:r w:rsidRPr="00FC24F7">
        <w:rPr>
          <w:rFonts w:ascii="Calibri" w:eastAsia="PMingLiU" w:hAnsi="Calibri" w:cs="Calibri"/>
          <w:color w:val="000000"/>
        </w:rPr>
        <w:t xml:space="preserve"> PSTN </w:t>
      </w:r>
      <w:r w:rsidRPr="00FC24F7">
        <w:rPr>
          <w:rFonts w:ascii="Calibri" w:eastAsia="PMingLiU" w:hAnsi="Calibri" w:cs="Calibri"/>
          <w:color w:val="000000"/>
        </w:rPr>
        <w:t>通話或進行實時通信</w:t>
      </w:r>
      <w:r w:rsidRPr="00FC24F7">
        <w:rPr>
          <w:rFonts w:ascii="Calibri" w:eastAsia="PMingLiU" w:hAnsi="Calibri" w:cs="Calibri"/>
          <w:color w:val="000000"/>
        </w:rPr>
        <w:t xml:space="preserve"> (</w:t>
      </w:r>
      <w:r w:rsidRPr="00FC24F7">
        <w:rPr>
          <w:rFonts w:ascii="Calibri" w:eastAsia="PMingLiU" w:hAnsi="Calibri" w:cs="Calibri"/>
          <w:color w:val="000000"/>
        </w:rPr>
        <w:t>例如</w:t>
      </w:r>
      <w:r w:rsidRPr="00FC24F7">
        <w:rPr>
          <w:rFonts w:ascii="Calibri" w:eastAsia="PMingLiU" w:hAnsi="Calibri" w:cs="Calibri"/>
          <w:color w:val="000000"/>
        </w:rPr>
        <w:t xml:space="preserve"> IVR </w:t>
      </w:r>
      <w:r w:rsidRPr="00FC24F7">
        <w:rPr>
          <w:rFonts w:ascii="Calibri" w:eastAsia="PMingLiU" w:hAnsi="Calibri" w:cs="Calibri"/>
          <w:color w:val="000000"/>
        </w:rPr>
        <w:t>路由</w:t>
      </w:r>
      <w:r w:rsidRPr="00FC24F7">
        <w:rPr>
          <w:rFonts w:ascii="Calibri" w:eastAsia="PMingLiU" w:hAnsi="Calibri" w:cs="Calibri"/>
          <w:color w:val="000000"/>
        </w:rPr>
        <w:t xml:space="preserve">) </w:t>
      </w:r>
      <w:r w:rsidRPr="00FC24F7">
        <w:rPr>
          <w:rFonts w:ascii="Calibri" w:eastAsia="PMingLiU" w:hAnsi="Calibri" w:cs="Calibri"/>
          <w:color w:val="000000"/>
        </w:rPr>
        <w:t>的任何時間段。</w:t>
      </w:r>
    </w:p>
    <w:p w14:paraId="31BF17C5"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bCs/>
          <w:color w:val="00188F"/>
        </w:rPr>
        <w:t>上線時間百分比</w:t>
      </w:r>
      <w:r w:rsidRPr="00FC24F7">
        <w:rPr>
          <w:rFonts w:ascii="Calibri" w:eastAsia="PMingLiU" w:hAnsi="Calibri" w:cs="Calibri"/>
        </w:rPr>
        <w:t>：「上線時間百分比」係利用下列公式計算：</w:t>
      </w:r>
    </w:p>
    <w:p w14:paraId="0AFFB22B" w14:textId="77777777" w:rsidR="008211A8" w:rsidRPr="00FC24F7" w:rsidRDefault="008211A8" w:rsidP="008211A8">
      <w:pPr>
        <w:pStyle w:val="ProductList-Body"/>
        <w:rPr>
          <w:rFonts w:ascii="Calibri" w:eastAsia="PMingLiU" w:hAnsi="Calibri" w:cs="Calibri"/>
        </w:rPr>
      </w:pPr>
    </w:p>
    <w:p w14:paraId="0E62C7AF" w14:textId="77777777" w:rsidR="008211A8" w:rsidRPr="00FC24F7" w:rsidRDefault="00000000" w:rsidP="008211A8">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iCs/>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7E93308E"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停機時間以使用者分鐘數計算；亦即針對每個適用期間，停機時間為該適用期間發生之每個事件的總時間長度</w:t>
      </w:r>
      <w:r w:rsidRPr="00FC24F7">
        <w:rPr>
          <w:rFonts w:ascii="Calibri" w:eastAsia="PMingLiU" w:hAnsi="Calibri" w:cs="Calibri"/>
        </w:rPr>
        <w:t xml:space="preserve"> (</w:t>
      </w:r>
      <w:r w:rsidRPr="00FC24F7">
        <w:rPr>
          <w:rFonts w:ascii="Calibri" w:eastAsia="PMingLiU" w:hAnsi="Calibri" w:cs="Calibri"/>
        </w:rPr>
        <w:t>以分鐘計</w:t>
      </w:r>
      <w:r w:rsidRPr="00FC24F7">
        <w:rPr>
          <w:rFonts w:ascii="Calibri" w:eastAsia="PMingLiU" w:hAnsi="Calibri" w:cs="Calibri"/>
        </w:rPr>
        <w:t>)</w:t>
      </w:r>
      <w:r w:rsidRPr="00FC24F7">
        <w:rPr>
          <w:rFonts w:ascii="Calibri" w:eastAsia="PMingLiU" w:hAnsi="Calibri" w:cs="Calibri"/>
        </w:rPr>
        <w:t>，乘以受該事件影響的使用者人數。折讓將僅針對受影響之實際服務支付。</w:t>
      </w:r>
    </w:p>
    <w:p w14:paraId="6FBAA953" w14:textId="77777777" w:rsidR="008211A8" w:rsidRPr="00FC24F7" w:rsidRDefault="008211A8" w:rsidP="008211A8">
      <w:pPr>
        <w:pStyle w:val="ProductList-Body"/>
        <w:rPr>
          <w:rFonts w:ascii="Calibri" w:eastAsia="PMingLiU" w:hAnsi="Calibri" w:cs="Calibri"/>
        </w:rPr>
      </w:pPr>
    </w:p>
    <w:p w14:paraId="66FECB2A"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此</w:t>
      </w:r>
      <w:r w:rsidRPr="00FC24F7">
        <w:rPr>
          <w:rFonts w:ascii="Calibri" w:eastAsia="PMingLiU" w:hAnsi="Calibri" w:cs="Calibri"/>
        </w:rPr>
        <w:t xml:space="preserve"> SLA </w:t>
      </w:r>
      <w:r w:rsidRPr="00FC24F7">
        <w:rPr>
          <w:rFonts w:ascii="Calibri" w:eastAsia="PMingLiU" w:hAnsi="Calibri" w:cs="Calibri"/>
        </w:rPr>
        <w:t>不包括計劃停機時間、服務附加功能的不可用時間、因修改服務而導致無法存取服務的時間、因任何不受</w:t>
      </w:r>
      <w:r w:rsidRPr="00FC24F7">
        <w:rPr>
          <w:rFonts w:ascii="Calibri" w:eastAsia="PMingLiU" w:hAnsi="Calibri" w:cs="Calibri"/>
        </w:rPr>
        <w:t xml:space="preserve"> Microsoft </w:t>
      </w:r>
      <w:r w:rsidRPr="00FC24F7">
        <w:rPr>
          <w:rFonts w:ascii="Calibri" w:eastAsia="PMingLiU" w:hAnsi="Calibri" w:cs="Calibri"/>
        </w:rPr>
        <w:t>控制的第三方軟體、設備或服務故障而造成的中斷，或是非由</w:t>
      </w:r>
      <w:r w:rsidRPr="00FC24F7">
        <w:rPr>
          <w:rFonts w:ascii="Calibri" w:eastAsia="PMingLiU" w:hAnsi="Calibri" w:cs="Calibri"/>
        </w:rPr>
        <w:t xml:space="preserve"> Microsoft </w:t>
      </w:r>
      <w:r w:rsidRPr="00FC24F7">
        <w:rPr>
          <w:rFonts w:ascii="Calibri" w:eastAsia="PMingLiU" w:hAnsi="Calibri" w:cs="Calibri"/>
        </w:rPr>
        <w:t>本身做為本服務之一環而執行之</w:t>
      </w:r>
      <w:r w:rsidRPr="00FC24F7">
        <w:rPr>
          <w:rFonts w:ascii="Calibri" w:eastAsia="PMingLiU" w:hAnsi="Calibri" w:cs="Calibri"/>
        </w:rPr>
        <w:t xml:space="preserve"> Microsoft </w:t>
      </w:r>
      <w:r w:rsidRPr="00FC24F7">
        <w:rPr>
          <w:rFonts w:ascii="Calibri" w:eastAsia="PMingLiU" w:hAnsi="Calibri" w:cs="Calibri"/>
        </w:rPr>
        <w:t>軟體。</w:t>
      </w:r>
    </w:p>
    <w:p w14:paraId="57C4E764" w14:textId="77777777" w:rsidR="008211A8" w:rsidRPr="00FC24F7" w:rsidRDefault="008211A8" w:rsidP="008211A8">
      <w:pPr>
        <w:pStyle w:val="ProductList-Body"/>
        <w:rPr>
          <w:rFonts w:ascii="Calibri" w:eastAsia="PMingLiU" w:hAnsi="Calibri" w:cs="Calibri"/>
        </w:rPr>
      </w:pPr>
    </w:p>
    <w:p w14:paraId="37EDDF10"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color w:val="00188F"/>
        </w:rPr>
        <w:t>服務折讓</w:t>
      </w:r>
      <w:r w:rsidRPr="00FC24F7">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1A8" w:rsidRPr="00FC24F7" w14:paraId="0B1D9A59" w14:textId="77777777" w:rsidTr="00CE6437">
        <w:trPr>
          <w:tblHeader/>
        </w:trPr>
        <w:tc>
          <w:tcPr>
            <w:tcW w:w="5400" w:type="dxa"/>
            <w:shd w:val="clear" w:color="auto" w:fill="0072C6"/>
          </w:tcPr>
          <w:p w14:paraId="3B934CB1"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1CF20103"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8211A8" w:rsidRPr="00FC24F7" w14:paraId="43AC5313" w14:textId="77777777" w:rsidTr="00CE6437">
        <w:tc>
          <w:tcPr>
            <w:tcW w:w="5400" w:type="dxa"/>
          </w:tcPr>
          <w:p w14:paraId="09B6FC0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99.99%</w:t>
            </w:r>
          </w:p>
        </w:tc>
        <w:tc>
          <w:tcPr>
            <w:tcW w:w="5400" w:type="dxa"/>
          </w:tcPr>
          <w:p w14:paraId="4BEFA57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5%</w:t>
            </w:r>
          </w:p>
        </w:tc>
      </w:tr>
      <w:tr w:rsidR="008211A8" w:rsidRPr="00FC24F7" w14:paraId="4B93E05C" w14:textId="77777777" w:rsidTr="00CE6437">
        <w:tc>
          <w:tcPr>
            <w:tcW w:w="5400" w:type="dxa"/>
          </w:tcPr>
          <w:p w14:paraId="44FBCF40"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99.9%</w:t>
            </w:r>
          </w:p>
        </w:tc>
        <w:tc>
          <w:tcPr>
            <w:tcW w:w="5400" w:type="dxa"/>
          </w:tcPr>
          <w:p w14:paraId="0B4AB1C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r w:rsidR="008211A8" w:rsidRPr="00FC24F7" w14:paraId="53A37B01" w14:textId="77777777" w:rsidTr="00CE6437">
        <w:tc>
          <w:tcPr>
            <w:tcW w:w="5400" w:type="dxa"/>
          </w:tcPr>
          <w:p w14:paraId="03130FE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0D56BD2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50%</w:t>
            </w:r>
          </w:p>
        </w:tc>
      </w:tr>
      <w:tr w:rsidR="008211A8" w:rsidRPr="00FC24F7" w14:paraId="630E7477" w14:textId="77777777" w:rsidTr="00CE6437">
        <w:tc>
          <w:tcPr>
            <w:tcW w:w="5400" w:type="dxa"/>
          </w:tcPr>
          <w:p w14:paraId="41B2AD2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95%</w:t>
            </w:r>
          </w:p>
        </w:tc>
        <w:tc>
          <w:tcPr>
            <w:tcW w:w="5400" w:type="dxa"/>
          </w:tcPr>
          <w:p w14:paraId="7EAA370A"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100%</w:t>
            </w:r>
          </w:p>
        </w:tc>
      </w:tr>
    </w:tbl>
    <w:p w14:paraId="46FC258E" w14:textId="77777777" w:rsidR="008211A8" w:rsidRPr="009E2DF0" w:rsidRDefault="008211A8" w:rsidP="008211A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20278635"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4" w:name="_Toc231475133"/>
      <w:r w:rsidRPr="009E2DF0">
        <w:rPr>
          <w:rFonts w:eastAsia="PMingLiU"/>
        </w:rPr>
        <w:t>Dynamics 365 Customer Insights</w:t>
      </w:r>
      <w:bookmarkEnd w:id="44"/>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D55FEE"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lang w:val="en-US"/>
        </w:rPr>
      </w:pPr>
      <w:bookmarkStart w:id="45" w:name="_Toc231475134"/>
      <w:r w:rsidRPr="00D55FEE">
        <w:rPr>
          <w:rFonts w:eastAsia="PMingLiU"/>
          <w:spacing w:val="-2"/>
          <w:lang w:val="en-US"/>
        </w:rPr>
        <w:t>Dynamics 365 Customer Service Enterprise</w:t>
      </w:r>
      <w:r w:rsidR="00BF4933" w:rsidRPr="00D55FEE">
        <w:rPr>
          <w:rFonts w:eastAsia="PMingLiU" w:hint="eastAsia"/>
          <w:spacing w:val="-2"/>
          <w:lang w:val="en-US"/>
        </w:rPr>
        <w:t xml:space="preserve">; </w:t>
      </w:r>
      <w:r w:rsidRPr="00D55FEE">
        <w:rPr>
          <w:rFonts w:eastAsia="PMingLiU"/>
          <w:spacing w:val="-2"/>
          <w:lang w:val="en-US"/>
        </w:rPr>
        <w:t>Dynamics 365 Customer Service Professional</w:t>
      </w:r>
      <w:bookmarkEnd w:id="37"/>
      <w:r w:rsidR="00BF4933" w:rsidRPr="00D55FEE">
        <w:rPr>
          <w:rFonts w:eastAsia="PMingLiU" w:hint="eastAsia"/>
          <w:spacing w:val="-2"/>
          <w:lang w:val="en-US"/>
        </w:rPr>
        <w:t>;</w:t>
      </w:r>
      <w:r w:rsidR="00BF4933">
        <w:rPr>
          <w:rFonts w:eastAsia="PMingLiU"/>
          <w:spacing w:val="-2"/>
          <w:lang w:val="en-US"/>
        </w:rPr>
        <w:t xml:space="preserve"> </w:t>
      </w:r>
      <w:r w:rsidRPr="00D55FEE">
        <w:rPr>
          <w:rFonts w:eastAsia="PMingLiU"/>
          <w:spacing w:val="-2"/>
          <w:lang w:val="en-US"/>
        </w:rPr>
        <w:t>Dynamics 365 Customer Service Insights</w:t>
      </w:r>
      <w:bookmarkEnd w:id="38"/>
      <w:bookmarkEnd w:id="39"/>
      <w:r w:rsidR="00BF4933" w:rsidRPr="00D55FEE">
        <w:rPr>
          <w:rFonts w:eastAsia="PMingLiU" w:hint="eastAsia"/>
          <w:spacing w:val="-2"/>
          <w:lang w:val="en-US"/>
        </w:rPr>
        <w:t xml:space="preserve">; </w:t>
      </w:r>
      <w:r w:rsidRPr="00D55FEE">
        <w:rPr>
          <w:rFonts w:eastAsia="PMingLiU"/>
          <w:spacing w:val="-2"/>
          <w:lang w:val="en-US"/>
        </w:rPr>
        <w:t>Dynamics 365 Field Service</w:t>
      </w:r>
      <w:bookmarkStart w:id="46" w:name="_Hlk51044693"/>
      <w:bookmarkStart w:id="47" w:name="_Hlk51044489"/>
      <w:r w:rsidR="00BF4933" w:rsidRPr="00D55FEE">
        <w:rPr>
          <w:rFonts w:eastAsia="PMingLiU" w:hint="eastAsia"/>
          <w:spacing w:val="-2"/>
          <w:lang w:val="en-US"/>
        </w:rPr>
        <w:t xml:space="preserve">; </w:t>
      </w:r>
      <w:r w:rsidRPr="00D55FEE">
        <w:rPr>
          <w:rFonts w:eastAsia="PMingLiU"/>
          <w:spacing w:val="-2"/>
          <w:lang w:val="en-US"/>
        </w:rPr>
        <w:t>Dynamics 365 Marketing</w:t>
      </w:r>
      <w:bookmarkEnd w:id="45"/>
      <w:bookmarkEnd w:id="46"/>
      <w:bookmarkEnd w:id="47"/>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8" w:name="_Toc510793626"/>
    <w:bookmarkStart w:id="49"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0" w:name="_Toc231475135"/>
      <w:bookmarkStart w:id="51" w:name="MicrosoftDynamics365forFianceandOps"/>
      <w:bookmarkEnd w:id="48"/>
      <w:bookmarkEnd w:id="49"/>
      <w:r w:rsidRPr="009E2DF0">
        <w:rPr>
          <w:rFonts w:eastAsia="PMingLiU"/>
        </w:rPr>
        <w:t>Dynamics 365 Guides</w:t>
      </w:r>
      <w:bookmarkEnd w:id="50"/>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8F33EA8"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231475136"/>
      <w:r w:rsidRPr="009E2DF0">
        <w:rPr>
          <w:rFonts w:eastAsia="PMingLiU"/>
        </w:rPr>
        <w:t>Dynamics 365 Human Resources</w:t>
      </w:r>
      <w:bookmarkEnd w:id="52"/>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6B7787D"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7B66E1">
      <w:pPr>
        <w:pStyle w:val="ProductList-Offering2Heading"/>
        <w:keepNext/>
        <w:pBdr>
          <w:between w:val="single" w:sz="4" w:space="1" w:color="auto"/>
        </w:pBdr>
        <w:tabs>
          <w:tab w:val="clear" w:pos="360"/>
          <w:tab w:val="clear" w:pos="720"/>
          <w:tab w:val="clear" w:pos="1080"/>
        </w:tabs>
        <w:outlineLvl w:val="2"/>
        <w:rPr>
          <w:rFonts w:eastAsia="PMingLiU"/>
        </w:rPr>
      </w:pPr>
      <w:bookmarkStart w:id="53" w:name="_Toc75271387"/>
      <w:bookmarkStart w:id="54" w:name="_Toc231475137"/>
      <w:bookmarkStart w:id="55" w:name="_Toc45621200"/>
      <w:r w:rsidRPr="009E2DF0">
        <w:rPr>
          <w:rFonts w:eastAsia="PMingLiU"/>
        </w:rPr>
        <w:t>Dynamics 365 Intelligent Order Management</w:t>
      </w:r>
      <w:bookmarkEnd w:id="53"/>
      <w:bookmarkEnd w:id="54"/>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963BDB"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215382"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6" w:name="_Toc231475138"/>
      <w:r w:rsidRPr="009E2DF0">
        <w:rPr>
          <w:rFonts w:eastAsia="PMingLiU"/>
        </w:rPr>
        <w:t>Dynamics 365 Remote Assist</w:t>
      </w:r>
      <w:bookmarkEnd w:id="55"/>
      <w:bookmarkEnd w:id="56"/>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98348DA"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231475139"/>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7"/>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C8EBC9F"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8" w:name="_Toc231475140"/>
      <w:r w:rsidRPr="009E2DF0">
        <w:rPr>
          <w:rFonts w:eastAsia="PMingLiU"/>
        </w:rPr>
        <w:t xml:space="preserve">Dynamics 365 </w:t>
      </w:r>
      <w:bookmarkStart w:id="59"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0" w:name="_Hlk51044510"/>
      <w:bookmarkEnd w:id="59"/>
      <w:r w:rsidRPr="009E2DF0">
        <w:rPr>
          <w:rFonts w:eastAsia="PMingLiU"/>
        </w:rPr>
        <w:t>；</w:t>
      </w:r>
      <w:r w:rsidRPr="009E2DF0">
        <w:rPr>
          <w:rFonts w:eastAsia="PMingLiU"/>
        </w:rPr>
        <w:t>Dynamics 365 Project Operations</w:t>
      </w:r>
      <w:bookmarkEnd w:id="58"/>
      <w:bookmarkEnd w:id="60"/>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lastRenderedPageBreak/>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2AE6E90B"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1" w:name="MicrosoftDynamics365forRetail"/>
    <w:bookmarkStart w:id="62"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3" w:name="_Toc457821511"/>
      <w:bookmarkStart w:id="64" w:name="_Toc231475141"/>
      <w:bookmarkEnd w:id="61"/>
      <w:bookmarkEnd w:id="62"/>
      <w:r w:rsidRPr="009E2DF0">
        <w:rPr>
          <w:rFonts w:eastAsia="PMingLiU"/>
        </w:rPr>
        <w:t xml:space="preserve">Office 365 </w:t>
      </w:r>
      <w:r w:rsidRPr="009E2DF0">
        <w:rPr>
          <w:rFonts w:eastAsia="PMingLiU"/>
        </w:rPr>
        <w:t>服務</w:t>
      </w:r>
      <w:bookmarkEnd w:id="63"/>
      <w:bookmarkEnd w:id="64"/>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5" w:name="_Toc457821512"/>
      <w:bookmarkStart w:id="66" w:name="_Toc231475142"/>
      <w:r w:rsidRPr="009E2DF0">
        <w:rPr>
          <w:rFonts w:eastAsia="PMingLiU"/>
        </w:rPr>
        <w:t>Duet Enterprise Online</w:t>
      </w:r>
      <w:bookmarkEnd w:id="65"/>
      <w:bookmarkEnd w:id="66"/>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871732"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5F5ACE" w14:textId="77777777" w:rsidR="00093089" w:rsidRPr="00093089" w:rsidRDefault="00093089" w:rsidP="009E2DF0">
      <w:pPr>
        <w:pStyle w:val="ProductList-Body"/>
        <w:rPr>
          <w:rFonts w:eastAsia="PMingLiU"/>
          <w:lang w:val="en-US"/>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48090DC" w14:textId="77777777" w:rsidR="009E2DF0" w:rsidRPr="009E2DF0" w:rsidRDefault="009E2DF0" w:rsidP="008A5592">
      <w:pPr>
        <w:pStyle w:val="ProductList-Body"/>
        <w:spacing w:before="120"/>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45FFE219" w14:textId="77777777" w:rsidR="009E2DF0" w:rsidRPr="009E2DF0" w:rsidRDefault="009E2DF0" w:rsidP="008A5592">
      <w:pPr>
        <w:pStyle w:val="ProductList-Body"/>
        <w:spacing w:before="120"/>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7"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8" w:name="_Toc231475143"/>
      <w:r w:rsidRPr="009E2DF0">
        <w:rPr>
          <w:rFonts w:eastAsia="PMingLiU"/>
        </w:rPr>
        <w:t>Exchange Online</w:t>
      </w:r>
      <w:bookmarkEnd w:id="67"/>
      <w:bookmarkEnd w:id="68"/>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6DDA227" w14:textId="77777777" w:rsidR="00AA2937" w:rsidRPr="009805B0" w:rsidRDefault="00000000" w:rsidP="00B87541">
      <w:pPr>
        <w:spacing w:before="120"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Default="00AA2937" w:rsidP="00AA2937">
      <w:pPr>
        <w:pStyle w:val="ProductList-Body"/>
        <w:rPr>
          <w:rFonts w:ascii="Calibri" w:eastAsia="PMingLiU" w:hAnsi="Calibri" w:cs="Calibri"/>
          <w:lang w:val="en-US"/>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D445DB2" w14:textId="77777777" w:rsidR="00D34E77" w:rsidRPr="009805B0" w:rsidRDefault="00D34E77" w:rsidP="00E94E93">
      <w:pPr>
        <w:pStyle w:val="ProductList-Body"/>
        <w:spacing w:before="120"/>
        <w:rPr>
          <w:rFonts w:ascii="Calibri" w:eastAsia="PMingLiU" w:hAnsi="Calibri" w:cs="Calibri"/>
          <w:b/>
          <w:color w:val="00188F"/>
        </w:rPr>
      </w:pPr>
      <w:bookmarkStart w:id="69"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pPr>
        <w:pStyle w:val="ProductList-Body"/>
        <w:numPr>
          <w:ilvl w:val="0"/>
          <w:numId w:val="29"/>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pPr>
        <w:pStyle w:val="ProductList-Body"/>
        <w:numPr>
          <w:ilvl w:val="0"/>
          <w:numId w:val="29"/>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pPr>
        <w:pStyle w:val="ProductList-Body"/>
        <w:numPr>
          <w:ilvl w:val="0"/>
          <w:numId w:val="29"/>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pPr>
        <w:pStyle w:val="ProductList-Body"/>
        <w:numPr>
          <w:ilvl w:val="0"/>
          <w:numId w:val="29"/>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pPr>
        <w:pStyle w:val="ProductList-Body"/>
        <w:numPr>
          <w:ilvl w:val="0"/>
          <w:numId w:val="29"/>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pPr>
        <w:pStyle w:val="ProductList-Body"/>
        <w:numPr>
          <w:ilvl w:val="0"/>
          <w:numId w:val="29"/>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pPr>
        <w:pStyle w:val="ProductList-Body"/>
        <w:numPr>
          <w:ilvl w:val="0"/>
          <w:numId w:val="20"/>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pPr>
        <w:pStyle w:val="ProductList-Body"/>
        <w:numPr>
          <w:ilvl w:val="0"/>
          <w:numId w:val="20"/>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pPr>
        <w:pStyle w:val="ProductList-Body"/>
        <w:numPr>
          <w:ilvl w:val="0"/>
          <w:numId w:val="20"/>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pPr>
        <w:pStyle w:val="ProductList-Body"/>
        <w:numPr>
          <w:ilvl w:val="0"/>
          <w:numId w:val="20"/>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151F5E05" w14:textId="77777777" w:rsidR="007D12B1" w:rsidRPr="004E4F6E" w:rsidRDefault="007D12B1" w:rsidP="00E94E93">
      <w:pPr>
        <w:pStyle w:val="ProductList-Body"/>
        <w:spacing w:before="120"/>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71F5F3A3" w14:textId="77777777" w:rsidR="007D12B1" w:rsidRPr="004E4F6E" w:rsidRDefault="00000000" w:rsidP="00E94E93">
      <w:pPr>
        <w:pStyle w:val="ProductList-Body"/>
        <w:spacing w:before="120" w:after="120"/>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5D1F0FF7" w14:textId="77777777" w:rsidR="007D12B1" w:rsidRDefault="007D12B1" w:rsidP="007D12B1">
      <w:pPr>
        <w:pStyle w:val="ProductList-Body"/>
        <w:rPr>
          <w:rFonts w:ascii="Calibri" w:eastAsia="PMingLiU" w:hAnsi="Calibri" w:cs="Calibri"/>
          <w:bCs/>
          <w:szCs w:val="18"/>
          <w:lang w:val="en-US"/>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583AB026" w14:textId="77777777" w:rsidR="007247A1" w:rsidRPr="007247A1" w:rsidRDefault="007247A1" w:rsidP="007D12B1">
      <w:pPr>
        <w:pStyle w:val="ProductList-Body"/>
        <w:rPr>
          <w:rFonts w:ascii="Calibri" w:eastAsia="PMingLiU" w:hAnsi="Calibri" w:cs="Calibri"/>
          <w:b/>
          <w:bCs/>
          <w:szCs w:val="18"/>
          <w:lang w:val="en-U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E94E93">
      <w:pPr>
        <w:spacing w:before="120" w:after="0" w:line="240" w:lineRule="auto"/>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670AFC03" w:rsidR="007D12B1" w:rsidRPr="00E94E93"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p>
    <w:p w14:paraId="0A9B45E1" w14:textId="2B72E8AA" w:rsidR="007D12B1" w:rsidRPr="004E4F6E" w:rsidRDefault="007D12B1">
      <w:pPr>
        <w:numPr>
          <w:ilvl w:val="0"/>
          <w:numId w:val="25"/>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01D472C7" w14:textId="725498F9" w:rsidR="007D12B1" w:rsidRPr="004E4F6E" w:rsidRDefault="007D12B1">
      <w:pPr>
        <w:numPr>
          <w:ilvl w:val="0"/>
          <w:numId w:val="26"/>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327D72C8" w:rsidR="007D12B1" w:rsidRPr="004E4F6E" w:rsidRDefault="007D12B1">
      <w:pPr>
        <w:numPr>
          <w:ilvl w:val="0"/>
          <w:numId w:val="27"/>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18E10304" w14:textId="77777777" w:rsidR="007D12B1" w:rsidRPr="004E4F6E" w:rsidRDefault="007D12B1">
      <w:pPr>
        <w:numPr>
          <w:ilvl w:val="0"/>
          <w:numId w:val="27"/>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6AE4CFF0" w14:textId="1FEADD96" w:rsidR="007D12B1" w:rsidRPr="00E94E93" w:rsidRDefault="00000000" w:rsidP="00E94E93">
      <w:pPr>
        <w:pStyle w:val="ProductList-Body"/>
        <w:spacing w:after="120"/>
        <w:rPr>
          <w:rFonts w:ascii="Calibri" w:eastAsia="PMingLiU" w:hAnsi="Calibri" w:cs="Calibri"/>
          <w:b/>
          <w:i/>
          <w:lang w:val="en-US"/>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70A1C14" w14:textId="77777777" w:rsidR="007D12B1" w:rsidRDefault="007D12B1" w:rsidP="007D12B1">
      <w:pPr>
        <w:pStyle w:val="ProductList-Body"/>
        <w:rPr>
          <w:rFonts w:ascii="Calibri" w:eastAsia="PMingLiU" w:hAnsi="Calibri" w:cs="Calibri"/>
          <w:lang w:val="en-US"/>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1F650E21" w14:textId="77777777" w:rsidR="007247A1" w:rsidRPr="007247A1" w:rsidRDefault="007247A1" w:rsidP="007D12B1">
      <w:pPr>
        <w:pStyle w:val="ProductList-Body"/>
        <w:rPr>
          <w:rFonts w:ascii="Calibri" w:eastAsia="PMingLiU" w:hAnsi="Calibri" w:cs="Calibri"/>
          <w:lang w:val="en-US"/>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BCE1C7E" w14:textId="77777777" w:rsidR="007D12B1" w:rsidRPr="004E4F6E" w:rsidRDefault="007D12B1" w:rsidP="00E94E93">
      <w:pPr>
        <w:pStyle w:val="ProductList-Body"/>
        <w:spacing w:before="120"/>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pPr>
        <w:pStyle w:val="ProductList-Body"/>
        <w:numPr>
          <w:ilvl w:val="0"/>
          <w:numId w:val="21"/>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pPr>
        <w:pStyle w:val="ProductList-Body"/>
        <w:numPr>
          <w:ilvl w:val="0"/>
          <w:numId w:val="21"/>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pPr>
        <w:pStyle w:val="ProductList-Body"/>
        <w:numPr>
          <w:ilvl w:val="0"/>
          <w:numId w:val="21"/>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pPr>
        <w:pStyle w:val="ProductList-Body"/>
        <w:numPr>
          <w:ilvl w:val="0"/>
          <w:numId w:val="21"/>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pPr>
        <w:pStyle w:val="ProductList-Body"/>
        <w:numPr>
          <w:ilvl w:val="0"/>
          <w:numId w:val="21"/>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pPr>
        <w:pStyle w:val="ProductList-Body"/>
        <w:numPr>
          <w:ilvl w:val="0"/>
          <w:numId w:val="21"/>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pPr>
        <w:pStyle w:val="ProductList-Body"/>
        <w:numPr>
          <w:ilvl w:val="0"/>
          <w:numId w:val="21"/>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pPr>
        <w:pStyle w:val="ProductList-Body"/>
        <w:numPr>
          <w:ilvl w:val="0"/>
          <w:numId w:val="21"/>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pPr>
        <w:pStyle w:val="ProductList-Body"/>
        <w:numPr>
          <w:ilvl w:val="0"/>
          <w:numId w:val="21"/>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pPr>
        <w:pStyle w:val="ProductList-Body"/>
        <w:numPr>
          <w:ilvl w:val="0"/>
          <w:numId w:val="21"/>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0" w:name="_Toc231475144"/>
      <w:r w:rsidRPr="009E2DF0">
        <w:rPr>
          <w:rFonts w:eastAsia="PMingLiU"/>
        </w:rPr>
        <w:t xml:space="preserve">Exchange Online </w:t>
      </w:r>
      <w:r w:rsidRPr="009E2DF0">
        <w:rPr>
          <w:rFonts w:eastAsia="PMingLiU"/>
        </w:rPr>
        <w:t>封存</w:t>
      </w:r>
      <w:bookmarkEnd w:id="69"/>
      <w:bookmarkEnd w:id="70"/>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8BD2ECC" w14:textId="77777777" w:rsidR="008520C7" w:rsidRPr="009E2DF0" w:rsidRDefault="00000000" w:rsidP="008211A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7E13450" w14:textId="77777777" w:rsidR="009E2DF0" w:rsidRPr="009E2DF0" w:rsidRDefault="009E2DF0" w:rsidP="00294053">
      <w:pPr>
        <w:pStyle w:val="ProductList-Body"/>
        <w:spacing w:before="120"/>
        <w:rPr>
          <w:rFonts w:eastAsia="PMingLiU"/>
        </w:rPr>
      </w:pPr>
      <w:r w:rsidRPr="009E2DF0">
        <w:rPr>
          <w:rFonts w:eastAsia="PMingLiU"/>
          <w:b/>
          <w:color w:val="00188F"/>
        </w:rPr>
        <w:lastRenderedPageBreak/>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1"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2" w:name="_Toc231475145"/>
      <w:r w:rsidRPr="009E2DF0">
        <w:rPr>
          <w:rFonts w:eastAsia="PMingLiU"/>
        </w:rPr>
        <w:t>Exchange Online Protection</w:t>
      </w:r>
      <w:bookmarkEnd w:id="71"/>
      <w:bookmarkEnd w:id="72"/>
    </w:p>
    <w:p w14:paraId="3292122D" w14:textId="77777777" w:rsidR="00991EB1" w:rsidRPr="009211B6" w:rsidRDefault="00991EB1" w:rsidP="00991EB1">
      <w:pPr>
        <w:pStyle w:val="ProductList-Body"/>
        <w:rPr>
          <w:rFonts w:ascii="Calibri" w:eastAsia="PMingLiU" w:hAnsi="Calibri" w:cs="Calibri"/>
        </w:rPr>
      </w:pPr>
      <w:bookmarkStart w:id="73" w:name="_Toc526859624"/>
      <w:bookmarkStart w:id="74" w:name="_Toc457821516"/>
      <w:r w:rsidRPr="009211B6">
        <w:rPr>
          <w:rFonts w:ascii="Calibri" w:eastAsia="PMingLiU" w:hAnsi="Calibri" w:cs="Calibri"/>
          <w:b/>
          <w:color w:val="00188F"/>
        </w:rPr>
        <w:t>停機時間</w:t>
      </w:r>
      <w:r w:rsidRPr="009211B6">
        <w:rPr>
          <w:rFonts w:ascii="Calibri" w:eastAsia="PMingLiU" w:hAnsi="Calibri" w:cs="Calibri"/>
        </w:rPr>
        <w:t>：由於</w:t>
      </w:r>
      <w:r w:rsidRPr="009211B6">
        <w:rPr>
          <w:rFonts w:ascii="Calibri" w:eastAsia="PMingLiU" w:hAnsi="Calibri" w:cs="Calibri"/>
        </w:rPr>
        <w:t xml:space="preserve"> Microsoft 365 </w:t>
      </w:r>
      <w:r w:rsidRPr="009211B6">
        <w:rPr>
          <w:rFonts w:ascii="Calibri" w:eastAsia="PMingLiU" w:hAnsi="Calibri" w:cs="Calibri"/>
        </w:rPr>
        <w:t>邊界內的問題而導致</w:t>
      </w:r>
      <w:r w:rsidRPr="009211B6">
        <w:rPr>
          <w:rFonts w:ascii="Calibri" w:eastAsia="PMingLiU" w:hAnsi="Calibri" w:cs="Calibri"/>
        </w:rPr>
        <w:t xml:space="preserve"> Microsoft 365 </w:t>
      </w:r>
      <w:r w:rsidRPr="009211B6">
        <w:rPr>
          <w:rFonts w:ascii="Calibri" w:eastAsia="PMingLiU" w:hAnsi="Calibri" w:cs="Calibri"/>
        </w:rPr>
        <w:t>無法接受或傳送電子郵件的任何時間段。本服務目前並無排定停機時間。</w:t>
      </w:r>
    </w:p>
    <w:p w14:paraId="28D02410" w14:textId="77777777" w:rsidR="00991EB1" w:rsidRPr="009211B6" w:rsidRDefault="00991EB1" w:rsidP="00991EB1">
      <w:pPr>
        <w:pStyle w:val="ProductList-Body"/>
        <w:rPr>
          <w:rFonts w:ascii="Calibri" w:eastAsia="PMingLiU" w:hAnsi="Calibri" w:cs="Calibri"/>
        </w:rPr>
      </w:pPr>
    </w:p>
    <w:p w14:paraId="540439E0" w14:textId="77777777" w:rsidR="00991EB1" w:rsidRPr="009211B6" w:rsidRDefault="00991EB1" w:rsidP="00991EB1">
      <w:pPr>
        <w:pStyle w:val="ProductList-Body"/>
        <w:rPr>
          <w:rFonts w:ascii="Calibri" w:eastAsia="PMingLiU" w:hAnsi="Calibri" w:cs="Calibri"/>
          <w:bCs/>
        </w:rPr>
      </w:pPr>
      <w:r w:rsidRPr="009211B6">
        <w:rPr>
          <w:rFonts w:ascii="Calibri" w:eastAsia="PMingLiU" w:hAnsi="Calibri" w:cs="Calibri"/>
          <w:bCs/>
        </w:rPr>
        <w:t xml:space="preserve">Exchange Online Protection </w:t>
      </w:r>
      <w:r w:rsidRPr="009211B6">
        <w:rPr>
          <w:rFonts w:ascii="Calibri" w:eastAsia="PMingLiU" w:hAnsi="Calibri" w:cs="Calibri"/>
          <w:bCs/>
        </w:rPr>
        <w:t>可用性分為兩類：</w:t>
      </w:r>
    </w:p>
    <w:p w14:paraId="412D2BD4" w14:textId="77777777" w:rsidR="00991EB1" w:rsidRPr="009211B6" w:rsidRDefault="00991EB1">
      <w:pPr>
        <w:pStyle w:val="ProductList-Body"/>
        <w:numPr>
          <w:ilvl w:val="0"/>
          <w:numId w:val="31"/>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7CF73B9A" w14:textId="77777777" w:rsidR="00991EB1" w:rsidRPr="009211B6" w:rsidRDefault="00991EB1">
      <w:pPr>
        <w:pStyle w:val="ProductList-Body"/>
        <w:numPr>
          <w:ilvl w:val="0"/>
          <w:numId w:val="31"/>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33B6901C" w14:textId="77777777" w:rsidR="00991EB1" w:rsidRPr="009211B6" w:rsidRDefault="00991EB1" w:rsidP="00991EB1">
      <w:pPr>
        <w:pStyle w:val="ProductList-Body"/>
        <w:rPr>
          <w:rFonts w:ascii="Calibri" w:eastAsia="PMingLiU" w:hAnsi="Calibri" w:cs="Calibri"/>
        </w:rPr>
      </w:pPr>
    </w:p>
    <w:p w14:paraId="7DC3641A"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4BE422CB" w14:textId="77777777" w:rsidR="00991EB1" w:rsidRPr="009211B6" w:rsidRDefault="00991EB1">
      <w:pPr>
        <w:pStyle w:val="ProductList-Body"/>
        <w:numPr>
          <w:ilvl w:val="0"/>
          <w:numId w:val="33"/>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0A17AE93"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「上線時間百分比」係利用下列公式計算：</w:t>
      </w:r>
    </w:p>
    <w:p w14:paraId="4990F54C" w14:textId="77777777" w:rsidR="00991EB1" w:rsidRPr="009211B6" w:rsidRDefault="00991EB1" w:rsidP="00991EB1">
      <w:pPr>
        <w:pStyle w:val="ProductList-Body"/>
        <w:rPr>
          <w:rFonts w:ascii="Calibri" w:eastAsia="PMingLiU" w:hAnsi="Calibri" w:cs="Calibri"/>
        </w:rPr>
      </w:pPr>
    </w:p>
    <w:p w14:paraId="591F51C7"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一個月內的總分鐘</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一個月內的總分鐘</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A3B33F5"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其中，停機時間係指問題持續時間</w:t>
      </w:r>
      <w:r w:rsidRPr="009211B6">
        <w:rPr>
          <w:rFonts w:ascii="Calibri" w:eastAsia="PMingLiU" w:hAnsi="Calibri" w:cs="Calibri"/>
        </w:rPr>
        <w:t xml:space="preserve"> (</w:t>
      </w:r>
      <w:r w:rsidRPr="009211B6">
        <w:rPr>
          <w:rFonts w:ascii="Calibri" w:eastAsia="PMingLiU" w:hAnsi="Calibri" w:cs="Calibri"/>
        </w:rPr>
        <w:t>以分鐘為單位</w:t>
      </w:r>
      <w:r w:rsidRPr="009211B6">
        <w:rPr>
          <w:rFonts w:ascii="Calibri" w:eastAsia="PMingLiU" w:hAnsi="Calibri" w:cs="Calibri"/>
        </w:rPr>
        <w:t xml:space="preserve">) </w:t>
      </w:r>
      <w:r w:rsidRPr="009211B6">
        <w:rPr>
          <w:rFonts w:ascii="Calibri" w:eastAsia="PMingLiU" w:hAnsi="Calibri" w:cs="Calibri"/>
        </w:rPr>
        <w:t>乘以日曆月內不可用服務比例。</w:t>
      </w:r>
    </w:p>
    <w:p w14:paraId="2C452029" w14:textId="77777777" w:rsidR="00991EB1" w:rsidRPr="009211B6" w:rsidRDefault="00991EB1" w:rsidP="00991EB1">
      <w:pPr>
        <w:pStyle w:val="ProductList-Body"/>
        <w:rPr>
          <w:rFonts w:ascii="Calibri" w:eastAsia="PMingLiU" w:hAnsi="Calibri" w:cs="Calibri"/>
        </w:rPr>
      </w:pPr>
    </w:p>
    <w:p w14:paraId="72EF9CC8" w14:textId="77777777" w:rsidR="00991EB1" w:rsidRPr="009211B6" w:rsidRDefault="00991EB1">
      <w:pPr>
        <w:pStyle w:val="ProductList-Body"/>
        <w:numPr>
          <w:ilvl w:val="0"/>
          <w:numId w:val="33"/>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6D5EA75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63463953"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一個月內的總資訊數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受影響的資訊</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月內的總資訊數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1812101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受影響資訊的定義，係指在整個日曆月的問題總和中，延遲超過</w:t>
      </w:r>
      <w:r w:rsidRPr="009211B6">
        <w:rPr>
          <w:rFonts w:ascii="Calibri" w:eastAsia="PMingLiU" w:hAnsi="Calibri" w:cs="Calibri"/>
        </w:rPr>
        <w:t xml:space="preserve"> (10) </w:t>
      </w:r>
      <w:r w:rsidRPr="009211B6">
        <w:rPr>
          <w:rFonts w:ascii="Calibri" w:eastAsia="PMingLiU" w:hAnsi="Calibri" w:cs="Calibri"/>
        </w:rPr>
        <w:t>分鐘的資訊。</w:t>
      </w:r>
    </w:p>
    <w:p w14:paraId="07FF8A76" w14:textId="77777777" w:rsidR="00991EB1" w:rsidRPr="009211B6" w:rsidRDefault="00991EB1" w:rsidP="00991EB1">
      <w:pPr>
        <w:pStyle w:val="ProductList-Body"/>
        <w:rPr>
          <w:rFonts w:ascii="Calibri" w:eastAsia="PMingLiU" w:hAnsi="Calibri" w:cs="Calibri"/>
        </w:rPr>
      </w:pPr>
    </w:p>
    <w:p w14:paraId="716F975F"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服務折讓</w:t>
      </w:r>
      <w:r w:rsidRPr="009211B6">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EB1" w:rsidRPr="009211B6" w14:paraId="26FF24D3" w14:textId="77777777" w:rsidTr="00383C9E">
        <w:trPr>
          <w:tblHeader/>
        </w:trPr>
        <w:tc>
          <w:tcPr>
            <w:tcW w:w="5400" w:type="dxa"/>
            <w:shd w:val="clear" w:color="auto" w:fill="0072C6"/>
          </w:tcPr>
          <w:p w14:paraId="610F14CA"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400" w:type="dxa"/>
            <w:shd w:val="clear" w:color="auto" w:fill="0072C6"/>
          </w:tcPr>
          <w:p w14:paraId="1A9D7E33"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991EB1" w:rsidRPr="009211B6" w14:paraId="5B8D1C12" w14:textId="77777777" w:rsidTr="00383C9E">
        <w:tc>
          <w:tcPr>
            <w:tcW w:w="5400" w:type="dxa"/>
          </w:tcPr>
          <w:p w14:paraId="2534724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99.9%</w:t>
            </w:r>
          </w:p>
        </w:tc>
        <w:tc>
          <w:tcPr>
            <w:tcW w:w="5400" w:type="dxa"/>
          </w:tcPr>
          <w:p w14:paraId="68107CB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r w:rsidR="00991EB1" w:rsidRPr="009211B6" w14:paraId="66031466" w14:textId="77777777" w:rsidTr="00383C9E">
        <w:tc>
          <w:tcPr>
            <w:tcW w:w="5400" w:type="dxa"/>
          </w:tcPr>
          <w:p w14:paraId="4F7AC318"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w:t>
            </w:r>
          </w:p>
        </w:tc>
        <w:tc>
          <w:tcPr>
            <w:tcW w:w="5400" w:type="dxa"/>
          </w:tcPr>
          <w:p w14:paraId="339B406B"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50%</w:t>
            </w:r>
          </w:p>
        </w:tc>
      </w:tr>
      <w:tr w:rsidR="00991EB1" w:rsidRPr="009211B6" w14:paraId="756D426C" w14:textId="77777777" w:rsidTr="00383C9E">
        <w:tc>
          <w:tcPr>
            <w:tcW w:w="5400" w:type="dxa"/>
          </w:tcPr>
          <w:p w14:paraId="1F326A7E"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95%</w:t>
            </w:r>
          </w:p>
        </w:tc>
        <w:tc>
          <w:tcPr>
            <w:tcW w:w="5400" w:type="dxa"/>
          </w:tcPr>
          <w:p w14:paraId="6C2C2AA7"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100%</w:t>
            </w:r>
          </w:p>
        </w:tc>
      </w:tr>
    </w:tbl>
    <w:p w14:paraId="7B9A2FE1" w14:textId="77777777" w:rsidR="00991EB1" w:rsidRPr="009211B6" w:rsidRDefault="00991EB1" w:rsidP="00991EB1">
      <w:pPr>
        <w:pStyle w:val="ProductList-Body"/>
        <w:spacing w:before="120"/>
        <w:rPr>
          <w:rFonts w:ascii="Calibri" w:eastAsia="PMingLiU" w:hAnsi="Calibri" w:cs="Calibri"/>
        </w:rPr>
      </w:pPr>
      <w:r w:rsidRPr="009211B6">
        <w:rPr>
          <w:rFonts w:ascii="Calibri" w:eastAsia="PMingLiU" w:hAnsi="Calibri" w:cs="Calibri"/>
        </w:rPr>
        <w:t xml:space="preserve">Exchange Online Protection </w:t>
      </w:r>
      <w:r w:rsidRPr="009211B6">
        <w:rPr>
          <w:rFonts w:ascii="Calibri" w:eastAsia="PMingLiU" w:hAnsi="Calibri" w:cs="Calibri"/>
        </w:rPr>
        <w:t>僅適用於有效</w:t>
      </w:r>
      <w:r w:rsidRPr="009211B6">
        <w:rPr>
          <w:rFonts w:ascii="Calibri" w:eastAsia="PMingLiU" w:hAnsi="Calibri" w:cs="Calibri"/>
        </w:rPr>
        <w:t xml:space="preserve"> Microsoft 365 </w:t>
      </w:r>
      <w:r w:rsidRPr="009211B6">
        <w:rPr>
          <w:rFonts w:ascii="Calibri" w:eastAsia="PMingLiU" w:hAnsi="Calibri" w:cs="Calibri"/>
        </w:rPr>
        <w:t>授權電子郵件帳戶收發的合資格商業電子郵件。此並不適用於：</w:t>
      </w:r>
    </w:p>
    <w:p w14:paraId="652BB44F"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客戶引發的郵件風暴</w:t>
      </w:r>
    </w:p>
    <w:p w14:paraId="58B1385A"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大量電子郵件</w:t>
      </w:r>
      <w:r w:rsidRPr="009211B6">
        <w:rPr>
          <w:rFonts w:ascii="Calibri" w:eastAsia="PMingLiU" w:hAnsi="Calibri" w:cs="Calibri"/>
          <w:bCs/>
        </w:rPr>
        <w:t xml:space="preserve"> (</w:t>
      </w:r>
      <w:r w:rsidRPr="009211B6">
        <w:rPr>
          <w:rFonts w:ascii="Calibri" w:eastAsia="PMingLiU" w:hAnsi="Calibri" w:cs="Calibri"/>
          <w:bCs/>
        </w:rPr>
        <w:t>客戶傳送郵件程式、電子報等</w:t>
      </w:r>
      <w:r w:rsidRPr="009211B6">
        <w:rPr>
          <w:rFonts w:ascii="Calibri" w:eastAsia="PMingLiU" w:hAnsi="Calibri" w:cs="Calibri"/>
          <w:bCs/>
        </w:rPr>
        <w:t>)</w:t>
      </w:r>
    </w:p>
    <w:p w14:paraId="21CBC5FD"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將電子郵件傳遞至封存</w:t>
      </w:r>
    </w:p>
    <w:p w14:paraId="217746F7"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拒絕服務的攻擊</w:t>
      </w:r>
      <w:r w:rsidRPr="009211B6">
        <w:rPr>
          <w:rFonts w:ascii="Calibri" w:eastAsia="PMingLiU" w:hAnsi="Calibri" w:cs="Calibri"/>
          <w:bCs/>
        </w:rPr>
        <w:t xml:space="preserve"> (DoS)</w:t>
      </w:r>
    </w:p>
    <w:p w14:paraId="77EA3337"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租用戶設定錯誤</w:t>
      </w:r>
    </w:p>
    <w:p w14:paraId="6EBBBBBD"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失敗模式在客戶內部邊界及</w:t>
      </w:r>
      <w:r w:rsidRPr="009211B6">
        <w:rPr>
          <w:rFonts w:ascii="Calibri" w:eastAsia="PMingLiU" w:hAnsi="Calibri" w:cs="Calibri"/>
          <w:bCs/>
        </w:rPr>
        <w:t>/</w:t>
      </w:r>
      <w:r w:rsidRPr="009211B6">
        <w:rPr>
          <w:rFonts w:ascii="Calibri" w:eastAsia="PMingLiU" w:hAnsi="Calibri" w:cs="Calibri"/>
          <w:bCs/>
        </w:rPr>
        <w:t>或協力服務供應商內的電子郵件延誤。</w:t>
      </w:r>
    </w:p>
    <w:p w14:paraId="331E3E1E"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與終端使用者電子郵件用戶端之間的網路延遲</w:t>
      </w:r>
    </w:p>
    <w:p w14:paraId="2A41D380"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為保護服務健康或因租用戶超出定義的傳送及</w:t>
      </w:r>
      <w:r w:rsidRPr="009211B6">
        <w:rPr>
          <w:rFonts w:ascii="Calibri" w:eastAsia="PMingLiU" w:hAnsi="Calibri" w:cs="Calibri"/>
          <w:bCs/>
        </w:rPr>
        <w:t>/</w:t>
      </w:r>
      <w:r w:rsidRPr="009211B6">
        <w:rPr>
          <w:rFonts w:ascii="Calibri" w:eastAsia="PMingLiU" w:hAnsi="Calibri" w:cs="Calibri"/>
          <w:bCs/>
        </w:rPr>
        <w:t>或接收訊息傳遞限制而進行節流的郵件。</w:t>
      </w:r>
    </w:p>
    <w:p w14:paraId="3A5B9DBB"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降低郵件的優先順序以保護例如服務大型郵件、發送給大量收件者或包含大量收件者的分發清單的郵件的整體運作狀況。</w:t>
      </w:r>
    </w:p>
    <w:p w14:paraId="67BEECAB" w14:textId="77777777" w:rsidR="00991EB1" w:rsidRPr="009211B6" w:rsidRDefault="00991EB1">
      <w:pPr>
        <w:pStyle w:val="ProductList-Body"/>
        <w:numPr>
          <w:ilvl w:val="0"/>
          <w:numId w:val="32"/>
        </w:numPr>
        <w:tabs>
          <w:tab w:val="left" w:pos="720"/>
        </w:tabs>
        <w:rPr>
          <w:rFonts w:ascii="Calibri" w:eastAsia="PMingLiU" w:hAnsi="Calibri" w:cs="Calibri"/>
          <w:bCs/>
        </w:rPr>
      </w:pPr>
      <w:r w:rsidRPr="009211B6">
        <w:rPr>
          <w:rFonts w:ascii="Calibri" w:eastAsia="PMingLiU" w:hAnsi="Calibri" w:cs="Calibri"/>
          <w:bCs/>
        </w:rPr>
        <w:t>由於客戶配置昂貴的規則和策略導致延遲的訊息</w:t>
      </w:r>
    </w:p>
    <w:p w14:paraId="228A3EE1" w14:textId="77777777" w:rsidR="00991EB1" w:rsidRPr="009211B6" w:rsidRDefault="00991EB1" w:rsidP="00991EB1">
      <w:pPr>
        <w:pStyle w:val="ProductList-Body"/>
        <w:rPr>
          <w:rFonts w:ascii="Calibri" w:eastAsia="PMingLiU" w:hAnsi="Calibri" w:cs="Calibri"/>
        </w:rPr>
      </w:pPr>
    </w:p>
    <w:p w14:paraId="2C9B00A7" w14:textId="77777777" w:rsidR="00991EB1" w:rsidRPr="009211B6" w:rsidRDefault="00991EB1" w:rsidP="00991EB1">
      <w:pPr>
        <w:rPr>
          <w:rFonts w:ascii="Calibri" w:eastAsia="PMingLiU" w:hAnsi="Calibri" w:cs="Calibri"/>
          <w:sz w:val="18"/>
        </w:rPr>
      </w:pPr>
      <w:r w:rsidRPr="009211B6">
        <w:rPr>
          <w:rFonts w:ascii="Calibri" w:eastAsia="PMingLiU" w:hAnsi="Calibri" w:cs="Calibri"/>
          <w:b/>
          <w:color w:val="00188F"/>
          <w:sz w:val="18"/>
        </w:rPr>
        <w:t>其他條款：</w:t>
      </w:r>
      <w:r w:rsidRPr="009211B6">
        <w:rPr>
          <w:rFonts w:ascii="Calibri" w:eastAsia="PMingLiU" w:hAnsi="Calibri" w:cs="Calibri"/>
          <w:sz w:val="18"/>
        </w:rPr>
        <w:t>請參閱</w:t>
      </w:r>
      <w:r w:rsidRPr="009211B6">
        <w:rPr>
          <w:rFonts w:ascii="Calibri" w:eastAsia="PMingLiU" w:hAnsi="Calibri" w:cs="Calibri"/>
          <w:sz w:val="18"/>
        </w:rPr>
        <w:t xml:space="preserve"> (i) </w:t>
      </w:r>
      <w:r w:rsidRPr="009211B6">
        <w:rPr>
          <w:rFonts w:ascii="Calibri" w:eastAsia="PMingLiU" w:hAnsi="Calibri" w:cs="Calibri"/>
          <w:sz w:val="18"/>
        </w:rPr>
        <w:t>附錄</w:t>
      </w:r>
      <w:r w:rsidRPr="009211B6">
        <w:rPr>
          <w:rFonts w:ascii="Calibri" w:eastAsia="PMingLiU" w:hAnsi="Calibri" w:cs="Calibri"/>
          <w:sz w:val="18"/>
        </w:rPr>
        <w:t xml:space="preserve"> 1 – </w:t>
      </w:r>
      <w:r w:rsidRPr="009211B6">
        <w:rPr>
          <w:rFonts w:ascii="Calibri" w:eastAsia="PMingLiU" w:hAnsi="Calibri" w:cs="Calibri"/>
          <w:sz w:val="18"/>
        </w:rPr>
        <w:t>病毒偵測與封鎖、垃圾郵件有效性或誤判的服務等級承諾。</w:t>
      </w:r>
    </w:p>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8E7003" w14:textId="77777777" w:rsidR="0063024E" w:rsidRDefault="0063024E">
      <w:pPr>
        <w:rPr>
          <w:rFonts w:asciiTheme="majorHAnsi" w:eastAsia="PMingLiU" w:hAnsiTheme="majorHAnsi"/>
          <w:b/>
          <w:color w:val="0072C6"/>
          <w:sz w:val="28"/>
        </w:rPr>
      </w:pPr>
      <w:r>
        <w:rPr>
          <w:rFonts w:eastAsia="PMingLiU"/>
        </w:rPr>
        <w:br w:type="page"/>
      </w:r>
    </w:p>
    <w:p w14:paraId="131DA1C7" w14:textId="24791E5C" w:rsidR="009E2DF0" w:rsidRPr="009E2DF0" w:rsidRDefault="009E2DF0" w:rsidP="00294053">
      <w:pPr>
        <w:pStyle w:val="ProductList-Offering2Heading"/>
        <w:keepNext/>
        <w:outlineLvl w:val="2"/>
        <w:rPr>
          <w:rFonts w:eastAsia="PMingLiU"/>
        </w:rPr>
      </w:pPr>
      <w:bookmarkStart w:id="75" w:name="_Toc231475146"/>
      <w:r w:rsidRPr="009E2DF0">
        <w:rPr>
          <w:rFonts w:eastAsia="PMingLiU"/>
        </w:rPr>
        <w:lastRenderedPageBreak/>
        <w:t>Microsoft MyAnalytics</w:t>
      </w:r>
      <w:bookmarkEnd w:id="73"/>
      <w:bookmarkEnd w:id="75"/>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4E25E40"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36D73AA2"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F796EC" w14:textId="77777777" w:rsidR="007247A1" w:rsidRPr="007247A1" w:rsidRDefault="007247A1" w:rsidP="009E2DF0">
      <w:pPr>
        <w:pStyle w:val="ProductList-Body"/>
        <w:rPr>
          <w:rFonts w:eastAsia="PMingLiU"/>
          <w:lang w:val="en-US"/>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6" w:name="Stream"/>
    <w:bookmarkStart w:id="77"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8" w:name="_Toc231475147"/>
      <w:r w:rsidRPr="009E2DF0">
        <w:rPr>
          <w:rFonts w:eastAsia="PMingLiU"/>
        </w:rPr>
        <w:t>Microsoft Stream (</w:t>
      </w:r>
      <w:r w:rsidRPr="009E2DF0">
        <w:rPr>
          <w:rFonts w:eastAsia="PMingLiU"/>
        </w:rPr>
        <w:t>傳統版</w:t>
      </w:r>
      <w:r w:rsidRPr="009E2DF0">
        <w:rPr>
          <w:rFonts w:eastAsia="PMingLiU"/>
        </w:rPr>
        <w:t>)</w:t>
      </w:r>
      <w:bookmarkEnd w:id="78"/>
    </w:p>
    <w:bookmarkEnd w:id="76"/>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46A627"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364C354D"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AF5150" w14:textId="77777777" w:rsidR="00FB470D" w:rsidRPr="00FB470D" w:rsidRDefault="00FB470D" w:rsidP="009E2DF0">
      <w:pPr>
        <w:pStyle w:val="ProductList-Body"/>
        <w:rPr>
          <w:rFonts w:eastAsia="PMingLiU"/>
          <w:lang w:val="en-US"/>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A77541" w14:textId="77777777" w:rsidR="009E2DF0" w:rsidRPr="009E2DF0" w:rsidRDefault="009E2DF0" w:rsidP="00294053">
      <w:pPr>
        <w:pStyle w:val="ProductList-Body"/>
        <w:spacing w:before="120"/>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79" w:name="_Toc231475148"/>
      <w:r w:rsidRPr="009E2DF0">
        <w:rPr>
          <w:rFonts w:eastAsia="PMingLiU"/>
        </w:rPr>
        <w:t>Microsoft Teams</w:t>
      </w:r>
      <w:bookmarkEnd w:id="77"/>
      <w:bookmarkEnd w:id="79"/>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060E508" w14:textId="77777777" w:rsidR="008520C7" w:rsidRPr="009E2DF0" w:rsidRDefault="00000000" w:rsidP="004B31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D65A5E" w14:textId="77777777" w:rsidR="00FB470D" w:rsidRPr="00FB470D" w:rsidRDefault="00FB470D" w:rsidP="009E2DF0">
      <w:pPr>
        <w:pStyle w:val="ProductList-Body"/>
        <w:rPr>
          <w:rFonts w:eastAsia="PMingLiU"/>
          <w:lang w:val="en-US"/>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0" w:name="_Hlk37926720"/>
      <w:bookmarkStart w:id="81" w:name="_Toc231475149"/>
      <w:bookmarkEnd w:id="74"/>
      <w:r w:rsidRPr="009E2DF0">
        <w:rPr>
          <w:rFonts w:eastAsia="PMingLiU"/>
        </w:rPr>
        <w:lastRenderedPageBreak/>
        <w:t xml:space="preserve">Microsoft 365 Apps </w:t>
      </w:r>
      <w:r w:rsidRPr="009E2DF0">
        <w:rPr>
          <w:rFonts w:eastAsia="PMingLiU"/>
        </w:rPr>
        <w:t>商務版</w:t>
      </w:r>
      <w:bookmarkEnd w:id="80"/>
      <w:bookmarkEnd w:id="81"/>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03F4CF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D7A3A8B" w14:textId="77777777" w:rsidR="00FB470D" w:rsidRPr="00FB470D" w:rsidRDefault="00FB470D" w:rsidP="009E2DF0">
      <w:pPr>
        <w:pStyle w:val="ProductList-Body"/>
        <w:rPr>
          <w:rFonts w:eastAsia="PMingLiU"/>
          <w:lang w:val="en-US"/>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2"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3" w:name="_Hlk37926721"/>
      <w:bookmarkStart w:id="84" w:name="_Toc231475150"/>
      <w:bookmarkEnd w:id="82"/>
      <w:r w:rsidRPr="009E2DF0">
        <w:rPr>
          <w:rFonts w:eastAsia="PMingLiU"/>
        </w:rPr>
        <w:t xml:space="preserve">Microsoft 365 Apps </w:t>
      </w:r>
      <w:r w:rsidRPr="009E2DF0">
        <w:rPr>
          <w:rFonts w:eastAsia="PMingLiU"/>
        </w:rPr>
        <w:t>企業版</w:t>
      </w:r>
      <w:bookmarkEnd w:id="83"/>
      <w:bookmarkEnd w:id="84"/>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7781FCF"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5"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6" w:name="_Toc231475151"/>
      <w:r w:rsidRPr="009E2DF0">
        <w:rPr>
          <w:rFonts w:eastAsia="PMingLiU"/>
        </w:rPr>
        <w:t xml:space="preserve">Office 365 </w:t>
      </w:r>
      <w:r w:rsidRPr="009E2DF0">
        <w:rPr>
          <w:rFonts w:eastAsia="PMingLiU"/>
        </w:rPr>
        <w:t>進階合規性</w:t>
      </w:r>
      <w:bookmarkEnd w:id="86"/>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266902A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Default="009E2DF0" w:rsidP="009E2DF0">
      <w:pPr>
        <w:pStyle w:val="ProductList-Body"/>
        <w:tabs>
          <w:tab w:val="clear" w:pos="360"/>
        </w:tabs>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6E64622" w14:textId="77777777" w:rsidR="00FB470D" w:rsidRPr="00FB470D" w:rsidRDefault="00FB470D" w:rsidP="009E2DF0">
      <w:pPr>
        <w:pStyle w:val="ProductList-Body"/>
        <w:tabs>
          <w:tab w:val="clear" w:pos="360"/>
        </w:tabs>
        <w:rPr>
          <w:rFonts w:eastAsia="PMingLiU"/>
          <w:szCs w:val="18"/>
          <w:lang w:val="en-US"/>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7" w:name="_Toc231475152"/>
      <w:r w:rsidRPr="009E2DF0">
        <w:rPr>
          <w:rFonts w:eastAsia="PMingLiU"/>
        </w:rPr>
        <w:lastRenderedPageBreak/>
        <w:t>Office Online</w:t>
      </w:r>
      <w:bookmarkEnd w:id="85"/>
      <w:bookmarkEnd w:id="87"/>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97417E"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CEE52B" w14:textId="77777777" w:rsidR="000672F1" w:rsidRPr="000672F1" w:rsidRDefault="000672F1" w:rsidP="009E2DF0">
      <w:pPr>
        <w:pStyle w:val="ProductList-Body"/>
        <w:rPr>
          <w:rFonts w:eastAsia="PMingLiU"/>
          <w:lang w:val="en-US"/>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8"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89" w:name="_Toc231475153"/>
      <w:r w:rsidRPr="009E2DF0">
        <w:rPr>
          <w:rFonts w:eastAsia="PMingLiU"/>
        </w:rPr>
        <w:t>Office 365 Video</w:t>
      </w:r>
      <w:bookmarkEnd w:id="88"/>
      <w:bookmarkEnd w:id="89"/>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B8588A"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B546C86" w14:textId="77777777" w:rsidR="000672F1" w:rsidRPr="000672F1" w:rsidRDefault="000672F1" w:rsidP="009E2DF0">
      <w:pPr>
        <w:pStyle w:val="ProductList-Body"/>
        <w:rPr>
          <w:rFonts w:eastAsia="PMingLiU"/>
          <w:lang w:val="en-US"/>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0"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4E48729" w:rsidR="009E2DF0" w:rsidRPr="009E2DF0" w:rsidRDefault="00BB00FC" w:rsidP="00225747">
      <w:pPr>
        <w:pStyle w:val="ProductList-Offering2Heading"/>
        <w:keepNext/>
        <w:outlineLvl w:val="2"/>
        <w:rPr>
          <w:rFonts w:eastAsia="PMingLiU"/>
        </w:rPr>
      </w:pPr>
      <w:bookmarkStart w:id="91" w:name="_Toc231475154"/>
      <w:r w:rsidRPr="00225747">
        <w:rPr>
          <w:rFonts w:eastAsia="PMingLiU" w:hint="eastAsia"/>
        </w:rPr>
        <w:t>工作或</w:t>
      </w:r>
      <w:r w:rsidRPr="00225747">
        <w:rPr>
          <w:rFonts w:ascii="MS Mincho" w:eastAsia="MS Mincho" w:hAnsi="MS Mincho" w:cs="MS Mincho" w:hint="eastAsia"/>
        </w:rPr>
        <w:t>学</w:t>
      </w:r>
      <w:r w:rsidRPr="00225747">
        <w:rPr>
          <w:rFonts w:ascii="PMingLiU" w:eastAsia="PMingLiU" w:hAnsi="PMingLiU" w:cs="PMingLiU" w:hint="eastAsia"/>
        </w:rPr>
        <w:t>校</w:t>
      </w:r>
      <w:r w:rsidR="00F530EB" w:rsidRPr="00225747">
        <w:rPr>
          <w:rFonts w:eastAsia="PMingLiU"/>
        </w:rPr>
        <w:t xml:space="preserve"> </w:t>
      </w:r>
      <w:r w:rsidR="009E2DF0" w:rsidRPr="009E2DF0">
        <w:rPr>
          <w:rFonts w:eastAsia="PMingLiU"/>
        </w:rPr>
        <w:t>OneDrive</w:t>
      </w:r>
      <w:bookmarkEnd w:id="90"/>
      <w:bookmarkEnd w:id="91"/>
    </w:p>
    <w:p w14:paraId="2FBF4DB8" w14:textId="251D8FE4" w:rsidR="009E2DF0" w:rsidRPr="00D2237B" w:rsidRDefault="009E2DF0" w:rsidP="00D2237B">
      <w:pPr>
        <w:rPr>
          <w:rFonts w:ascii="SimSun" w:eastAsia="SimSun" w:hAnsi="SimSun"/>
          <w:sz w:val="16"/>
          <w:szCs w:val="16"/>
          <w:lang w:val="en-US"/>
        </w:rPr>
      </w:pPr>
      <w:r w:rsidRPr="009E2DF0">
        <w:rPr>
          <w:rFonts w:eastAsia="PMingLiU"/>
          <w:b/>
          <w:color w:val="00188F"/>
        </w:rPr>
        <w:t>停機時間</w:t>
      </w:r>
      <w:r w:rsidRPr="008719DE">
        <w:rPr>
          <w:rFonts w:eastAsia="PMingLiU"/>
          <w:b/>
          <w:color w:val="00188F"/>
        </w:rPr>
        <w:t>：</w:t>
      </w:r>
      <w:r w:rsidR="00FE6EC1" w:rsidRPr="00D77533">
        <w:rPr>
          <w:rFonts w:ascii="Calibri" w:eastAsia="PMingLiU" w:hAnsi="Calibri" w:cs="Calibri"/>
        </w:rPr>
        <w:t>使用者無法檢視或編輯其在</w:t>
      </w:r>
      <w:r w:rsidR="00FE6EC1" w:rsidRPr="00D77533">
        <w:rPr>
          <w:rFonts w:ascii="Calibri" w:eastAsia="PMingLiU" w:hAnsi="Calibri" w:cs="Calibri"/>
        </w:rPr>
        <w:t xml:space="preserve"> OneDrive (</w:t>
      </w:r>
      <w:r w:rsidR="00FE6EC1" w:rsidRPr="00D77533">
        <w:rPr>
          <w:rFonts w:ascii="Calibri" w:eastAsia="PMingLiU" w:hAnsi="Calibri" w:cs="Calibri"/>
        </w:rPr>
        <w:t>工作</w:t>
      </w:r>
      <w:r w:rsidR="00FE6EC1" w:rsidRPr="00D77533">
        <w:rPr>
          <w:rFonts w:ascii="Calibri" w:eastAsia="PMingLiU" w:hAnsi="Calibri" w:cs="Calibri"/>
        </w:rPr>
        <w:t>/</w:t>
      </w:r>
      <w:r w:rsidR="00FE6EC1" w:rsidRPr="00D77533">
        <w:rPr>
          <w:rFonts w:ascii="Calibri" w:eastAsia="PMingLiU" w:hAnsi="Calibri" w:cs="Calibri"/>
        </w:rPr>
        <w:t>學校</w:t>
      </w:r>
      <w:r w:rsidR="00FE6EC1" w:rsidRPr="00D77533">
        <w:rPr>
          <w:rFonts w:ascii="Calibri" w:eastAsia="PMingLiU" w:hAnsi="Calibri" w:cs="Calibri"/>
        </w:rPr>
        <w:t xml:space="preserve">) </w:t>
      </w:r>
      <w:r w:rsidR="00FE6EC1" w:rsidRPr="00D77533">
        <w:rPr>
          <w:rFonts w:ascii="Calibri" w:eastAsia="PMingLiU" w:hAnsi="Calibri" w:cs="Calibri"/>
        </w:rPr>
        <w:t>儲存空間上所儲存檔案的任何期間。</w:t>
      </w: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92970D6"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689734C" w14:textId="77777777" w:rsidR="000672F1" w:rsidRPr="000672F1" w:rsidRDefault="000672F1" w:rsidP="009E2DF0">
      <w:pPr>
        <w:pStyle w:val="ProductList-Body"/>
        <w:rPr>
          <w:rFonts w:eastAsia="PMingLiU"/>
          <w:lang w:val="en-US"/>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2"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3" w:name="_Toc231475155"/>
      <w:r w:rsidRPr="009E2DF0">
        <w:rPr>
          <w:rFonts w:eastAsia="PMingLiU"/>
        </w:rPr>
        <w:lastRenderedPageBreak/>
        <w:t>Project</w:t>
      </w:r>
      <w:bookmarkEnd w:id="92"/>
      <w:bookmarkEnd w:id="93"/>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DA9F41"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4"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5" w:name="_Toc231475156"/>
      <w:r w:rsidRPr="009E2DF0">
        <w:rPr>
          <w:rFonts w:eastAsia="PMingLiU"/>
        </w:rPr>
        <w:t>SharePoint Online</w:t>
      </w:r>
      <w:bookmarkEnd w:id="94"/>
      <w:bookmarkEnd w:id="95"/>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F1C4E77"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6"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52FE92D5" w:rsidR="009E2DF0" w:rsidRPr="009E2DF0" w:rsidRDefault="009E2DF0" w:rsidP="009E2DF0">
      <w:pPr>
        <w:pStyle w:val="ProductList-Offering2Heading"/>
        <w:outlineLvl w:val="2"/>
        <w:rPr>
          <w:rFonts w:eastAsia="PMingLiU"/>
        </w:rPr>
      </w:pPr>
      <w:bookmarkStart w:id="97" w:name="_Toc457821525"/>
      <w:bookmarkStart w:id="98" w:name="_Toc526859637"/>
      <w:bookmarkStart w:id="99" w:name="_Toc231475157"/>
      <w:bookmarkEnd w:id="96"/>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7"/>
      <w:bookmarkEnd w:id="98"/>
      <w:bookmarkEnd w:id="99"/>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36690772"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Default="009E2DF0" w:rsidP="009E2DF0">
      <w:pPr>
        <w:spacing w:after="0" w:line="240" w:lineRule="auto"/>
        <w:rPr>
          <w:rFonts w:ascii="Calibri" w:eastAsia="PMingLiU" w:hAnsi="Calibri" w:cs="Times New Roman"/>
          <w:sz w:val="18"/>
          <w:szCs w:val="18"/>
          <w:lang w:val="en-US"/>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0"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1" w:name="_Toc231475158"/>
      <w:r w:rsidRPr="009E2DF0">
        <w:rPr>
          <w:rFonts w:eastAsia="PMingLiU"/>
        </w:rPr>
        <w:lastRenderedPageBreak/>
        <w:t xml:space="preserve">Microsoft Teams – </w:t>
      </w:r>
      <w:r w:rsidRPr="009E2DF0">
        <w:rPr>
          <w:rFonts w:eastAsia="PMingLiU"/>
        </w:rPr>
        <w:t>語音品質</w:t>
      </w:r>
      <w:bookmarkEnd w:id="100"/>
      <w:bookmarkEnd w:id="101"/>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pPr>
        <w:pStyle w:val="ProductList-Body"/>
        <w:numPr>
          <w:ilvl w:val="0"/>
          <w:numId w:val="7"/>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pPr>
        <w:pStyle w:val="ProductList-Body"/>
        <w:numPr>
          <w:ilvl w:val="0"/>
          <w:numId w:val="7"/>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5045E8ED" w14:textId="2F7B5E84" w:rsidR="009E2DF0" w:rsidRPr="009E2DF0" w:rsidRDefault="00000000" w:rsidP="00B70921">
      <w:pPr>
        <w:spacing w:before="120" w:after="0" w:line="240" w:lineRule="auto"/>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2"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2A7D4BD2" w:rsidR="009E2DF0" w:rsidRPr="009E2DF0" w:rsidRDefault="009E2DF0" w:rsidP="009E2DF0">
      <w:pPr>
        <w:pStyle w:val="ProductList-Offering2Heading"/>
        <w:outlineLvl w:val="2"/>
        <w:rPr>
          <w:rFonts w:eastAsia="PMingLiU"/>
        </w:rPr>
      </w:pPr>
      <w:bookmarkStart w:id="103" w:name="_Toc231475159"/>
      <w:r w:rsidRPr="009E2DF0">
        <w:rPr>
          <w:rFonts w:eastAsia="PMingLiU"/>
        </w:rPr>
        <w:t>工作場所分析</w:t>
      </w:r>
      <w:bookmarkEnd w:id="103"/>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64F7F6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7F5526F" w14:textId="5977D812" w:rsidR="009E2DF0" w:rsidRPr="00F36865" w:rsidRDefault="00F36865" w:rsidP="009E2DF0">
      <w:pPr>
        <w:pStyle w:val="ProductList-Offering2Heading"/>
        <w:outlineLvl w:val="2"/>
        <w:rPr>
          <w:rFonts w:eastAsia="PMingLiU"/>
          <w:lang w:val="en-US"/>
        </w:rPr>
      </w:pPr>
      <w:bookmarkStart w:id="104" w:name="_Toc231475160"/>
      <w:bookmarkEnd w:id="102"/>
      <w:r>
        <w:rPr>
          <w:rFonts w:eastAsia="PMingLiU"/>
          <w:lang w:val="en-US"/>
        </w:rPr>
        <w:t>Viva Engage</w:t>
      </w:r>
      <w:bookmarkEnd w:id="104"/>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D8385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5"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6" w:name="_Toc53474718"/>
      <w:bookmarkStart w:id="107" w:name="_Toc231475161"/>
      <w:bookmarkStart w:id="108" w:name="MicrosoftAzureServices"/>
      <w:bookmarkEnd w:id="105"/>
      <w:r w:rsidRPr="009E2DF0">
        <w:rPr>
          <w:rFonts w:eastAsia="PMingLiU"/>
        </w:rPr>
        <w:t>Microsoft Azure</w:t>
      </w:r>
      <w:bookmarkEnd w:id="106"/>
      <w:r w:rsidRPr="009E2DF0">
        <w:rPr>
          <w:rFonts w:eastAsia="PMingLiU"/>
        </w:rPr>
        <w:t xml:space="preserve"> </w:t>
      </w:r>
      <w:r w:rsidRPr="009E2DF0">
        <w:rPr>
          <w:rFonts w:eastAsia="PMingLiU"/>
        </w:rPr>
        <w:t>服務與方案</w:t>
      </w:r>
      <w:bookmarkEnd w:id="107"/>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09" w:name="_Toc231475162"/>
      <w:bookmarkStart w:id="110" w:name="_Toc52348916"/>
      <w:bookmarkStart w:id="111" w:name="_Toc457821535"/>
      <w:bookmarkStart w:id="112" w:name="_Toc457821591"/>
      <w:bookmarkEnd w:id="108"/>
      <w:r>
        <w:rPr>
          <w:rFonts w:eastAsia="PMingLiU"/>
          <w:lang w:val="en-US"/>
        </w:rPr>
        <w:t>Microsoft Entra ID</w:t>
      </w:r>
      <w:bookmarkEnd w:id="109"/>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0B7DFB" w14:textId="77777777" w:rsidR="00EA786C" w:rsidRPr="00EA786C" w:rsidRDefault="00EA786C" w:rsidP="009E2DF0">
      <w:pPr>
        <w:pStyle w:val="ProductList-Body"/>
        <w:rPr>
          <w:rFonts w:eastAsia="PMingLiU"/>
          <w:lang w:val="en-US"/>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6138E654" w:rsidR="009E2DF0" w:rsidRPr="009E2DF0" w:rsidRDefault="009E2DF0" w:rsidP="009E2DF0">
      <w:pPr>
        <w:pStyle w:val="ProductList-Offering2Heading"/>
        <w:tabs>
          <w:tab w:val="clear" w:pos="360"/>
          <w:tab w:val="clear" w:pos="720"/>
          <w:tab w:val="clear" w:pos="1080"/>
        </w:tabs>
        <w:outlineLvl w:val="2"/>
        <w:rPr>
          <w:rFonts w:eastAsia="PMingLiU"/>
        </w:rPr>
      </w:pPr>
      <w:bookmarkStart w:id="113" w:name="_Toc457821530"/>
      <w:bookmarkStart w:id="114" w:name="_Toc52349004"/>
      <w:bookmarkStart w:id="115" w:name="_Toc231475163"/>
      <w:r w:rsidRPr="009E2DF0">
        <w:rPr>
          <w:rFonts w:eastAsia="PMingLiU"/>
        </w:rPr>
        <w:t>Azure Active Directory B2C</w:t>
      </w:r>
      <w:bookmarkEnd w:id="113"/>
      <w:bookmarkEnd w:id="114"/>
      <w:bookmarkEnd w:id="115"/>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661B555" w14:textId="1812231D" w:rsidR="009E2DF0" w:rsidRPr="009E2DF0" w:rsidRDefault="00000000" w:rsidP="0029405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6"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7" w:name="_Toc231475164"/>
      <w:bookmarkEnd w:id="116"/>
      <w:r>
        <w:rPr>
          <w:rFonts w:eastAsia="PMingLiU"/>
          <w:lang w:val="en-US"/>
        </w:rPr>
        <w:t>Microsoft Entra</w:t>
      </w:r>
      <w:r w:rsidR="009E2DF0" w:rsidRPr="009E2DF0">
        <w:rPr>
          <w:rFonts w:eastAsia="PMingLiU"/>
        </w:rPr>
        <w:t xml:space="preserve"> Domain </w:t>
      </w:r>
      <w:bookmarkEnd w:id="110"/>
      <w:r w:rsidR="005755A4" w:rsidRPr="00C5102B">
        <w:rPr>
          <w:rFonts w:ascii="Calibri" w:eastAsia="PMingLiU" w:hAnsi="Calibri" w:cs="Calibri"/>
        </w:rPr>
        <w:t>服務</w:t>
      </w:r>
      <w:bookmarkEnd w:id="117"/>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8" w:name="_Toc52348917"/>
      <w:bookmarkStart w:id="119" w:name="_Toc231475165"/>
      <w:r w:rsidRPr="009E2DF0">
        <w:rPr>
          <w:rFonts w:eastAsia="PMingLiU"/>
        </w:rPr>
        <w:t>Analysis Services</w:t>
      </w:r>
      <w:bookmarkEnd w:id="118"/>
      <w:bookmarkEnd w:id="119"/>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6AE938B1" w14:textId="77777777" w:rsidR="000F2AFE" w:rsidRPr="009E2DF0" w:rsidRDefault="00000000" w:rsidP="00E35C9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0" w:name="_Toc231475166"/>
      <w:bookmarkStart w:id="121" w:name="_Toc52348918"/>
      <w:r w:rsidRPr="009E2DF0">
        <w:rPr>
          <w:rFonts w:eastAsia="PMingLiU"/>
        </w:rPr>
        <w:t>Azure API for FHIR</w:t>
      </w:r>
      <w:bookmarkEnd w:id="120"/>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49AFD163" w14:textId="00383548" w:rsidR="009E2DF0" w:rsidRPr="009E2DF0" w:rsidRDefault="00000000" w:rsidP="00294053">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26B7A614" w14:textId="77777777" w:rsidR="009E2DF0" w:rsidRDefault="009E2DF0" w:rsidP="009E2DF0">
      <w:pPr>
        <w:pStyle w:val="ProductList-Body"/>
        <w:rPr>
          <w:rFonts w:eastAsia="PMingLiU"/>
          <w:lang w:val="en-US"/>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AF01C0" w14:textId="77777777" w:rsidR="00E35C9E" w:rsidRDefault="00E35C9E">
      <w:pPr>
        <w:rPr>
          <w:rFonts w:asciiTheme="majorHAnsi" w:eastAsia="PMingLiU" w:hAnsiTheme="majorHAnsi"/>
          <w:b/>
          <w:color w:val="0072C6"/>
          <w:sz w:val="28"/>
          <w:lang w:val="en-US"/>
        </w:rPr>
      </w:pPr>
      <w:r>
        <w:rPr>
          <w:rFonts w:eastAsia="PMingLiU"/>
          <w:lang w:val="en-US"/>
        </w:rPr>
        <w:br w:type="page"/>
      </w:r>
    </w:p>
    <w:p w14:paraId="0D663CE0" w14:textId="02734872" w:rsidR="00C53F18" w:rsidRDefault="00C53F18" w:rsidP="009E2DF0">
      <w:pPr>
        <w:pStyle w:val="ProductList-Offering2Heading"/>
        <w:tabs>
          <w:tab w:val="clear" w:pos="360"/>
          <w:tab w:val="clear" w:pos="720"/>
          <w:tab w:val="clear" w:pos="1080"/>
        </w:tabs>
        <w:outlineLvl w:val="2"/>
        <w:rPr>
          <w:rFonts w:eastAsia="PMingLiU"/>
          <w:lang w:val="en-US"/>
        </w:rPr>
      </w:pPr>
      <w:bookmarkStart w:id="122" w:name="_Toc231475167"/>
      <w:r>
        <w:rPr>
          <w:rFonts w:eastAsia="PMingLiU"/>
          <w:lang w:val="en-US"/>
        </w:rPr>
        <w:lastRenderedPageBreak/>
        <w:t>API Center Services</w:t>
      </w:r>
      <w:bookmarkEnd w:id="122"/>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4009DE00" w:rsidR="000218F3" w:rsidRPr="00294053"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w:t>
      </w:r>
    </w:p>
    <w:p w14:paraId="0E9DA244" w14:textId="77777777" w:rsidR="000218F3" w:rsidRPr="00D55FEE"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資產</w:t>
      </w:r>
      <w:r w:rsidRPr="00D55FEE">
        <w:rPr>
          <w:rFonts w:ascii="Calibri" w:hAnsi="Calibri" w:cs="Calibri"/>
          <w:b/>
          <w:color w:val="00188F"/>
          <w:sz w:val="18"/>
          <w:szCs w:val="18"/>
          <w:lang w:val="en-US"/>
        </w:rPr>
        <w:t>：</w:t>
      </w:r>
      <w:r w:rsidRPr="00BB0EBE">
        <w:rPr>
          <w:rFonts w:ascii="Calibri" w:hAnsi="Calibri" w:cs="Calibri"/>
          <w:sz w:val="18"/>
        </w:rPr>
        <w:t>係指於</w:t>
      </w:r>
      <w:r w:rsidRPr="00D55FEE">
        <w:rPr>
          <w:rFonts w:ascii="Calibri" w:hAnsi="Calibri" w:cs="Calibri"/>
          <w:sz w:val="18"/>
          <w:lang w:val="en-US"/>
        </w:rPr>
        <w:t xml:space="preserve"> API Center </w:t>
      </w:r>
      <w:r w:rsidRPr="00BB0EBE">
        <w:rPr>
          <w:rFonts w:ascii="Calibri" w:hAnsi="Calibri" w:cs="Calibri"/>
          <w:sz w:val="18"/>
        </w:rPr>
        <w:t>實例中註冊的任何</w:t>
      </w:r>
      <w:r w:rsidRPr="00D55FEE">
        <w:rPr>
          <w:rFonts w:ascii="Calibri" w:hAnsi="Calibri" w:cs="Calibri"/>
          <w:sz w:val="18"/>
          <w:lang w:val="en-US"/>
        </w:rPr>
        <w:t xml:space="preserve"> API Center </w:t>
      </w:r>
      <w:r w:rsidRPr="00BB0EBE">
        <w:rPr>
          <w:rFonts w:ascii="Calibri" w:hAnsi="Calibri" w:cs="Calibri"/>
          <w:sz w:val="18"/>
        </w:rPr>
        <w:t>資產</w:t>
      </w:r>
      <w:r w:rsidRPr="00D55FEE">
        <w:rPr>
          <w:rFonts w:ascii="Calibri" w:hAnsi="Calibri" w:cs="Calibri"/>
          <w:sz w:val="18"/>
          <w:lang w:val="en-US"/>
        </w:rPr>
        <w:t xml:space="preserve"> (</w:t>
      </w:r>
      <w:r w:rsidRPr="00BB0EBE">
        <w:rPr>
          <w:rFonts w:ascii="Calibri" w:hAnsi="Calibri" w:cs="Calibri"/>
          <w:sz w:val="18"/>
        </w:rPr>
        <w:t>如</w:t>
      </w:r>
      <w:r w:rsidRPr="00D55FEE">
        <w:rPr>
          <w:rFonts w:ascii="Calibri" w:hAnsi="Calibri" w:cs="Calibri"/>
          <w:sz w:val="18"/>
          <w:lang w:val="en-US"/>
        </w:rPr>
        <w:t xml:space="preserve"> Apis</w:t>
      </w:r>
      <w:r w:rsidRPr="00BB0EBE">
        <w:rPr>
          <w:rFonts w:ascii="Calibri" w:hAnsi="Calibri" w:cs="Calibri"/>
          <w:sz w:val="18"/>
        </w:rPr>
        <w:t>、</w:t>
      </w:r>
      <w:r w:rsidRPr="00D55FEE">
        <w:rPr>
          <w:rFonts w:ascii="Calibri" w:hAnsi="Calibri" w:cs="Calibri"/>
          <w:sz w:val="18"/>
          <w:lang w:val="en-US"/>
        </w:rPr>
        <w:t xml:space="preserve">API </w:t>
      </w:r>
      <w:r w:rsidRPr="00BB0EBE">
        <w:rPr>
          <w:rFonts w:ascii="Calibri" w:hAnsi="Calibri" w:cs="Calibri"/>
          <w:sz w:val="18"/>
        </w:rPr>
        <w:t>定義、</w:t>
      </w:r>
      <w:r w:rsidRPr="00D55FEE">
        <w:rPr>
          <w:rFonts w:ascii="Calibri" w:hAnsi="Calibri" w:cs="Calibri"/>
          <w:sz w:val="18"/>
          <w:lang w:val="en-US"/>
        </w:rPr>
        <w:t xml:space="preserve">API </w:t>
      </w:r>
      <w:r w:rsidRPr="00BB0EBE">
        <w:rPr>
          <w:rFonts w:ascii="Calibri" w:hAnsi="Calibri" w:cs="Calibri"/>
          <w:sz w:val="18"/>
        </w:rPr>
        <w:t>版本、</w:t>
      </w:r>
      <w:r w:rsidRPr="00D55FEE">
        <w:rPr>
          <w:rFonts w:ascii="Calibri" w:hAnsi="Calibri" w:cs="Calibri"/>
          <w:sz w:val="18"/>
          <w:lang w:val="en-US"/>
        </w:rPr>
        <w:t xml:space="preserve">API </w:t>
      </w:r>
      <w:r w:rsidRPr="00BB0EBE">
        <w:rPr>
          <w:rFonts w:ascii="Calibri" w:hAnsi="Calibri" w:cs="Calibri"/>
          <w:sz w:val="18"/>
        </w:rPr>
        <w:t>部署、環境、元數據</w:t>
      </w:r>
      <w:r w:rsidRPr="00D55FEE">
        <w:rPr>
          <w:rFonts w:ascii="Calibri" w:hAnsi="Calibri" w:cs="Calibri"/>
          <w:sz w:val="18"/>
          <w:lang w:val="en-US"/>
        </w:rPr>
        <w:t>)</w:t>
      </w:r>
      <w:r w:rsidRPr="00BB0EBE">
        <w:rPr>
          <w:rFonts w:ascii="Calibri" w:hAnsi="Calibri" w:cs="Calibri"/>
          <w:sz w:val="18"/>
        </w:rPr>
        <w:t>。</w:t>
      </w:r>
    </w:p>
    <w:p w14:paraId="5066BD94" w14:textId="15A3D668"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42E0AAEB"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w:t>
      </w:r>
    </w:p>
    <w:p w14:paraId="1273594E" w14:textId="77777777" w:rsidR="000218F3" w:rsidRPr="00BB0EBE" w:rsidRDefault="00000000" w:rsidP="00E35C9E">
      <w:pPr>
        <w:spacing w:before="120"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31D6FBD6" w14:textId="3BCFA8DB" w:rsidR="000218F3" w:rsidRDefault="000218F3" w:rsidP="00294053">
      <w:pPr>
        <w:tabs>
          <w:tab w:val="left" w:pos="3529"/>
        </w:tabs>
        <w:spacing w:after="0" w:line="240" w:lineRule="auto"/>
        <w:textAlignment w:val="baseline"/>
        <w:rPr>
          <w:rFonts w:ascii="Calibri" w:hAnsi="Calibri" w:cs="Calibri"/>
          <w:sz w:val="18"/>
          <w:lang w:val="en-US"/>
        </w:rPr>
      </w:pPr>
      <w:r w:rsidRPr="00BB0EBE">
        <w:rPr>
          <w:rFonts w:ascii="Calibri" w:hAnsi="Calibri" w:cs="Calibri"/>
          <w:sz w:val="18"/>
        </w:rPr>
        <w:t>無 SLA</w:t>
      </w: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3" w:name="_Toc231475168"/>
      <w:r w:rsidRPr="009E2DF0">
        <w:rPr>
          <w:rFonts w:eastAsia="PMingLiU"/>
        </w:rPr>
        <w:t xml:space="preserve">API </w:t>
      </w:r>
      <w:r w:rsidRPr="009E2DF0">
        <w:rPr>
          <w:rFonts w:eastAsia="PMingLiU"/>
        </w:rPr>
        <w:t>管理服務</w:t>
      </w:r>
      <w:bookmarkEnd w:id="111"/>
      <w:bookmarkEnd w:id="121"/>
      <w:bookmarkEnd w:id="123"/>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30CBD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B3C95F" w14:textId="77777777" w:rsidR="009E2DF0" w:rsidRPr="009E2DF0" w:rsidRDefault="009E2DF0" w:rsidP="00294053">
      <w:pPr>
        <w:pStyle w:val="ProductList-Body"/>
        <w:spacing w:before="120"/>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4" w:name="AppService"/>
    <w:bookmarkStart w:id="125" w:name="_Toc457821536"/>
    <w:bookmarkEnd w:id="124"/>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6" w:name="_Toc231475169"/>
      <w:bookmarkStart w:id="127" w:name="_Toc52348996"/>
      <w:bookmarkStart w:id="128" w:name="_Toc52348919"/>
      <w:r w:rsidRPr="009E2DF0">
        <w:rPr>
          <w:rFonts w:eastAsia="PMingLiU"/>
        </w:rPr>
        <w:t>App Center</w:t>
      </w:r>
      <w:bookmarkEnd w:id="126"/>
      <w:r w:rsidRPr="009E2DF0">
        <w:rPr>
          <w:rFonts w:eastAsia="PMingLiU"/>
        </w:rPr>
        <w:t xml:space="preserve"> </w:t>
      </w:r>
      <w:bookmarkEnd w:id="127"/>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3B090CE3"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Default="009E2DF0" w:rsidP="00294053">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5403E20"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C9C2D6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Default="009E2DF0" w:rsidP="009E2DF0">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231475170"/>
      <w:r w:rsidRPr="009E2DF0">
        <w:rPr>
          <w:rFonts w:eastAsia="PMingLiU"/>
        </w:rPr>
        <w:t>應用程式組態</w:t>
      </w:r>
      <w:bookmarkEnd w:id="129"/>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3E87028A"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0" w:name="_Toc231475171"/>
      <w:r w:rsidRPr="009E2DF0">
        <w:rPr>
          <w:rFonts w:eastAsia="PMingLiU"/>
        </w:rPr>
        <w:t>App Service</w:t>
      </w:r>
      <w:bookmarkEnd w:id="125"/>
      <w:bookmarkEnd w:id="128"/>
      <w:bookmarkEnd w:id="130"/>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1"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Default="00C4431C" w:rsidP="00C4431C">
      <w:pPr>
        <w:pStyle w:val="ProductList-Body"/>
        <w:rPr>
          <w:rFonts w:cstheme="minorHAnsi"/>
          <w:b/>
          <w:color w:val="0072C6"/>
          <w:lang w:val="en-US"/>
        </w:rPr>
      </w:pPr>
      <w:r w:rsidRPr="000E225A">
        <w:rPr>
          <w:rFonts w:cstheme="minorHAnsi"/>
          <w:b/>
          <w:color w:val="0072C6"/>
        </w:rPr>
        <w:t>服務折讓</w:t>
      </w:r>
      <w:r w:rsidRPr="00DF7B2B">
        <w:rPr>
          <w:rFonts w:cstheme="minorHAnsi"/>
          <w:b/>
          <w:color w:val="0072C6"/>
        </w:rPr>
        <w:t>：</w:t>
      </w:r>
    </w:p>
    <w:p w14:paraId="4FDF2F29" w14:textId="77777777" w:rsidR="00EA786C" w:rsidRPr="00EA786C" w:rsidRDefault="00EA786C" w:rsidP="00C4431C">
      <w:pPr>
        <w:pStyle w:val="ProductList-Body"/>
        <w:rPr>
          <w:rFonts w:cstheme="minorHAnsi"/>
          <w:lang w:val="en-US"/>
        </w:rPr>
      </w:pP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2858A87F" w14:textId="77777777" w:rsidR="00C4431C" w:rsidRPr="000E225A" w:rsidRDefault="00C4431C" w:rsidP="00294053">
      <w:pPr>
        <w:pStyle w:val="ProductList-Body"/>
        <w:spacing w:before="120"/>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Default="00C4431C" w:rsidP="00C4431C">
      <w:pPr>
        <w:pStyle w:val="ProductList-Body"/>
        <w:keepNext/>
        <w:rPr>
          <w:rFonts w:cstheme="minorHAnsi"/>
          <w:b/>
          <w:color w:val="00188F"/>
          <w:lang w:val="en-US"/>
        </w:rPr>
      </w:pPr>
      <w:r w:rsidRPr="000E225A">
        <w:rPr>
          <w:rFonts w:cstheme="minorHAnsi"/>
          <w:b/>
          <w:color w:val="00188F"/>
        </w:rPr>
        <w:t>服務折讓</w:t>
      </w:r>
      <w:r w:rsidRPr="006B1B96">
        <w:rPr>
          <w:rFonts w:cstheme="minorHAnsi"/>
          <w:b/>
          <w:color w:val="00188F"/>
        </w:rPr>
        <w:t>：</w:t>
      </w:r>
    </w:p>
    <w:p w14:paraId="5155D816" w14:textId="77777777" w:rsidR="00EA786C" w:rsidRPr="00EA786C" w:rsidRDefault="00EA786C" w:rsidP="00C4431C">
      <w:pPr>
        <w:pStyle w:val="ProductList-Body"/>
        <w:keepNext/>
        <w:rPr>
          <w:rFonts w:cstheme="minorHAnsi"/>
          <w:lang w:val="en-US"/>
        </w:rPr>
      </w:pP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lastRenderedPageBreak/>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654FA985" w:rsidR="009E2DF0" w:rsidRPr="009E2DF0" w:rsidRDefault="009E2DF0" w:rsidP="009E2DF0">
      <w:pPr>
        <w:pStyle w:val="ProductList-Offering2Heading"/>
        <w:tabs>
          <w:tab w:val="clear" w:pos="360"/>
          <w:tab w:val="clear" w:pos="720"/>
          <w:tab w:val="clear" w:pos="1080"/>
        </w:tabs>
        <w:outlineLvl w:val="2"/>
        <w:rPr>
          <w:rFonts w:eastAsia="PMingLiU"/>
        </w:rPr>
      </w:pPr>
      <w:bookmarkStart w:id="132" w:name="_Toc52348920"/>
      <w:bookmarkStart w:id="133" w:name="_Toc231475172"/>
      <w:r w:rsidRPr="009E2DF0">
        <w:rPr>
          <w:rFonts w:eastAsia="PMingLiU"/>
        </w:rPr>
        <w:t>應用程式閘道</w:t>
      </w:r>
      <w:bookmarkEnd w:id="131"/>
      <w:bookmarkEnd w:id="132"/>
      <w:bookmarkEnd w:id="133"/>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043233" w14:textId="77777777" w:rsidR="000F2AFE" w:rsidRPr="009E2DF0" w:rsidRDefault="00000000" w:rsidP="00BF079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4" w:name="_Toc526859647"/>
    <w:bookmarkStart w:id="135" w:name="_Toc527039296"/>
    <w:bookmarkStart w:id="136" w:name="ApplicationInsights"/>
    <w:bookmarkStart w:id="137"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8" w:name="_Toc231475173"/>
      <w:bookmarkStart w:id="139" w:name="_Toc52348921"/>
      <w:r w:rsidRPr="007257F7">
        <w:rPr>
          <w:rFonts w:asciiTheme="minorHAnsi" w:hAnsiTheme="minorHAnsi" w:cstheme="minorHAnsi"/>
        </w:rPr>
        <w:t>容器應用程式閘道</w:t>
      </w:r>
      <w:bookmarkEnd w:id="138"/>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FB11FE">
      <w:pPr>
        <w:pStyle w:val="ProductList-Body"/>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47576F91" w14:textId="77777777" w:rsidR="00AE1210" w:rsidRPr="00026EBC" w:rsidRDefault="00000000" w:rsidP="0047696E">
      <w:pPr>
        <w:pStyle w:val="ProductList-Body"/>
        <w:spacing w:before="120"/>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0" w:name="_Toc231475174"/>
      <w:r w:rsidRPr="009E2DF0">
        <w:rPr>
          <w:rFonts w:eastAsia="PMingLiU"/>
        </w:rPr>
        <w:t>Application Insights</w:t>
      </w:r>
      <w:bookmarkEnd w:id="134"/>
      <w:bookmarkEnd w:id="135"/>
      <w:bookmarkEnd w:id="139"/>
      <w:bookmarkEnd w:id="140"/>
    </w:p>
    <w:bookmarkEnd w:id="136"/>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lastRenderedPageBreak/>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1" w:name="_Toc231475175"/>
      <w:bookmarkStart w:id="142" w:name="_Toc52348922"/>
      <w:r w:rsidRPr="009E2DF0">
        <w:rPr>
          <w:rFonts w:eastAsia="PMingLiU"/>
        </w:rPr>
        <w:t>Azure Arc</w:t>
      </w:r>
      <w:bookmarkEnd w:id="141"/>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3" w:name="_Toc231475176"/>
      <w:r w:rsidRPr="009E2DF0">
        <w:rPr>
          <w:rFonts w:eastAsia="PMingLiU"/>
        </w:rPr>
        <w:t>自動化</w:t>
      </w:r>
      <w:bookmarkEnd w:id="137"/>
      <w:bookmarkEnd w:id="142"/>
      <w:bookmarkEnd w:id="143"/>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3527AE3" w14:textId="77777777" w:rsidR="000F2AFE" w:rsidRPr="009E2DF0" w:rsidRDefault="00000000" w:rsidP="00251DA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337281">
      <w:pPr>
        <w:pStyle w:val="ProductList-Body"/>
        <w:tabs>
          <w:tab w:val="clear" w:pos="360"/>
          <w:tab w:val="clear" w:pos="720"/>
          <w:tab w:val="clear" w:pos="1080"/>
        </w:tabs>
        <w:spacing w:before="120" w:after="120"/>
        <w:rPr>
          <w:rFonts w:eastAsia="PMingLiU"/>
          <w:color w:val="000000" w:themeColor="text1"/>
        </w:rPr>
      </w:pPr>
      <w:bookmarkStart w:id="144"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337281">
      <w:pPr>
        <w:pStyle w:val="ProductList-Body"/>
        <w:tabs>
          <w:tab w:val="clear" w:pos="360"/>
          <w:tab w:val="clear" w:pos="720"/>
          <w:tab w:val="clear" w:pos="1080"/>
        </w:tabs>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4"/>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FB11FE">
      <w:pPr>
        <w:pStyle w:val="ProductList-Body"/>
        <w:rPr>
          <w:rFonts w:eastAsia="PMingLiU"/>
        </w:rPr>
      </w:pPr>
      <w:r w:rsidRPr="009E2DF0">
        <w:rPr>
          <w:rFonts w:eastAsia="PMingLiU"/>
        </w:rPr>
        <w:lastRenderedPageBreak/>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FB11FE">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5DEF0D1" w14:textId="7905D088" w:rsidR="009E2DF0" w:rsidRPr="009E2DF0" w:rsidRDefault="00000000" w:rsidP="00251DAF">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5" w:name="_Toc510793660"/>
      <w:bookmarkStart w:id="146" w:name="AzureBotService"/>
      <w:bookmarkStart w:id="147" w:name="_Toc482880958"/>
      <w:bookmarkStart w:id="148" w:name="_Toc457806452"/>
      <w:bookmarkStart w:id="149"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0" w:name="_Toc52348942"/>
      <w:bookmarkStart w:id="151" w:name="_Toc231475177"/>
      <w:bookmarkStart w:id="152" w:name="_Toc52348924"/>
      <w:bookmarkEnd w:id="145"/>
      <w:r w:rsidRPr="009E2DF0">
        <w:rPr>
          <w:rFonts w:eastAsia="PMingLiU"/>
        </w:rPr>
        <w:t xml:space="preserve">Azure </w:t>
      </w:r>
      <w:r w:rsidRPr="009E2DF0">
        <w:rPr>
          <w:rFonts w:eastAsia="PMingLiU"/>
        </w:rPr>
        <w:t>備份</w:t>
      </w:r>
      <w:bookmarkEnd w:id="150"/>
      <w:bookmarkEnd w:id="151"/>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FB11FE">
      <w:pPr>
        <w:pStyle w:val="ProductList-Body"/>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3" w:name="_Toc231475178"/>
      <w:r w:rsidRPr="009E2DF0">
        <w:rPr>
          <w:rFonts w:eastAsia="PMingLiU"/>
        </w:rPr>
        <w:t>Azure Bastion</w:t>
      </w:r>
      <w:bookmarkEnd w:id="153"/>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52348941"/>
      <w:bookmarkStart w:id="155" w:name="_Toc231475179"/>
      <w:r w:rsidRPr="009E2DF0">
        <w:rPr>
          <w:rFonts w:eastAsia="PMingLiU"/>
        </w:rPr>
        <w:t>批次</w:t>
      </w:r>
      <w:bookmarkEnd w:id="154"/>
      <w:bookmarkEnd w:id="155"/>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FB11FE">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6" w:name="_Toc444249054"/>
    <w:bookmarkStart w:id="157"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8" w:name="_Toc457821542"/>
      <w:bookmarkStart w:id="159" w:name="_Toc52348943"/>
      <w:bookmarkStart w:id="160" w:name="_Toc231475180"/>
      <w:bookmarkEnd w:id="156"/>
      <w:bookmarkEnd w:id="157"/>
      <w:r w:rsidRPr="009E2DF0">
        <w:rPr>
          <w:rFonts w:eastAsia="PMingLiU"/>
        </w:rPr>
        <w:t xml:space="preserve">BizTalk </w:t>
      </w:r>
      <w:r w:rsidRPr="009E2DF0">
        <w:rPr>
          <w:rFonts w:eastAsia="PMingLiU"/>
        </w:rPr>
        <w:t>服務</w:t>
      </w:r>
      <w:bookmarkEnd w:id="158"/>
      <w:bookmarkEnd w:id="159"/>
      <w:bookmarkEnd w:id="160"/>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FB11FE">
      <w:pPr>
        <w:pStyle w:val="ProductList-Body"/>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FB11FE">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02078C0" w14:textId="77777777" w:rsidR="009E2DF0" w:rsidRPr="009E2DF0" w:rsidRDefault="009E2DF0" w:rsidP="00FB11FE">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331D3492" w14:textId="77777777" w:rsidR="009E2DF0" w:rsidRPr="009E2DF0" w:rsidRDefault="009E2DF0" w:rsidP="00FB11FE">
      <w:pPr>
        <w:pStyle w:val="ProductList-Body"/>
        <w:spacing w:before="120"/>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1" w:name="_Toc231475181"/>
      <w:r w:rsidRPr="009E2DF0">
        <w:rPr>
          <w:rFonts w:eastAsia="PMingLiU"/>
        </w:rPr>
        <w:lastRenderedPageBreak/>
        <w:t xml:space="preserve">Azure Bot </w:t>
      </w:r>
      <w:r w:rsidRPr="009E2DF0">
        <w:rPr>
          <w:rFonts w:eastAsia="PMingLiU"/>
        </w:rPr>
        <w:t>服務</w:t>
      </w:r>
      <w:bookmarkEnd w:id="152"/>
      <w:bookmarkEnd w:id="161"/>
    </w:p>
    <w:bookmarkEnd w:id="146"/>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FB11FE">
      <w:pPr>
        <w:pStyle w:val="ProductList-Body"/>
        <w:spacing w:before="4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FB11FE">
      <w:pPr>
        <w:pStyle w:val="ProductList-Body"/>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7D91F3E9" w14:textId="77777777" w:rsidR="009E2DF0" w:rsidRPr="009E2DF0" w:rsidRDefault="009E2DF0" w:rsidP="00FB11FE">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2225A6" w14:textId="7DE0B01D" w:rsidR="009E2DF0" w:rsidRPr="009E2DF0" w:rsidRDefault="00000000" w:rsidP="00FB11FE">
      <w:pPr>
        <w:spacing w:before="120"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Default="009E2DF0" w:rsidP="00FB11FE">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2" w:name="_Toc513395508"/>
    <w:bookmarkStart w:id="163"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457821543"/>
      <w:bookmarkStart w:id="165" w:name="_Toc52348944"/>
      <w:bookmarkStart w:id="166" w:name="_Toc231475182"/>
      <w:bookmarkStart w:id="167" w:name="_Toc52348925"/>
      <w:r w:rsidRPr="009E2DF0">
        <w:rPr>
          <w:rFonts w:eastAsia="PMingLiU"/>
        </w:rPr>
        <w:t xml:space="preserve">Azure Cache </w:t>
      </w:r>
      <w:bookmarkEnd w:id="164"/>
      <w:bookmarkEnd w:id="165"/>
      <w:r w:rsidRPr="009E2DF0">
        <w:rPr>
          <w:rFonts w:eastAsia="PMingLiU"/>
        </w:rPr>
        <w:t>for Redis</w:t>
      </w:r>
      <w:bookmarkEnd w:id="166"/>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FB11FE">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FB11FE">
      <w:pPr>
        <w:pStyle w:val="ProductList-Body"/>
        <w:spacing w:before="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14C9B21" w14:textId="77777777" w:rsidR="000F2AFE" w:rsidRPr="009E2DF0" w:rsidRDefault="00000000" w:rsidP="00954CA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Default="009E2DF0" w:rsidP="009E2DF0">
      <w:pPr>
        <w:pStyle w:val="ProductList-Body"/>
        <w:rPr>
          <w:rFonts w:eastAsia="PMingLiU"/>
          <w:lang w:val="en-US"/>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2FBA601D" w14:textId="77777777" w:rsidR="00FD1F2B" w:rsidRPr="00FD1F2B" w:rsidRDefault="00FD1F2B" w:rsidP="009E2DF0">
      <w:pPr>
        <w:pStyle w:val="ProductList-Body"/>
        <w:rPr>
          <w:rFonts w:eastAsia="PMingLiU"/>
          <w:lang w:val="en-US"/>
        </w:rPr>
      </w:pPr>
    </w:p>
    <w:p w14:paraId="3C7C9C4E" w14:textId="77777777" w:rsidR="009E2DF0" w:rsidRPr="009E2DF0" w:rsidRDefault="009E2DF0" w:rsidP="00FB11FE">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F070A5" w14:textId="77777777" w:rsidR="009E2DF0" w:rsidRPr="009E2DF0" w:rsidRDefault="009E2DF0" w:rsidP="00FB11FE">
      <w:pPr>
        <w:pStyle w:val="ProductList-Body"/>
        <w:spacing w:before="120"/>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81A399" w14:textId="2D009D26" w:rsidR="009E2DF0" w:rsidRPr="00E424A0" w:rsidRDefault="009E2DF0" w:rsidP="00FB11FE">
      <w:pPr>
        <w:pStyle w:val="ProductList-Body"/>
        <w:spacing w:before="120"/>
        <w:rPr>
          <w:rFonts w:eastAsia="PMingLiU"/>
        </w:rPr>
      </w:pPr>
      <w:r w:rsidRPr="00E424A0">
        <w:rPr>
          <w:rFonts w:eastAsia="PMingLiU"/>
          <w:b/>
          <w:color w:val="00188F"/>
        </w:rPr>
        <w:lastRenderedPageBreak/>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8"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20855A" w14:textId="77777777" w:rsidR="007742F6" w:rsidRPr="000C3604" w:rsidRDefault="007742F6" w:rsidP="007742F6">
      <w:pPr>
        <w:pStyle w:val="ProductList-Offering2Heading"/>
        <w:keepNext/>
        <w:tabs>
          <w:tab w:val="clear" w:pos="360"/>
          <w:tab w:val="clear" w:pos="720"/>
          <w:tab w:val="clear" w:pos="1080"/>
        </w:tabs>
        <w:outlineLvl w:val="2"/>
        <w:rPr>
          <w:rFonts w:ascii="PMingLiU" w:eastAsia="PMingLiU" w:hAnsi="PMingLiU" w:cs="Calibri Light"/>
        </w:rPr>
      </w:pPr>
      <w:bookmarkStart w:id="169" w:name="_Toc230011385"/>
      <w:bookmarkStart w:id="170" w:name="_Toc231475183"/>
      <w:bookmarkStart w:id="171" w:name="_Toc52348946"/>
      <w:bookmarkEnd w:id="168"/>
      <w:r w:rsidRPr="000C3604">
        <w:rPr>
          <w:rFonts w:ascii="PMingLiU" w:eastAsia="PMingLiU" w:hAnsi="PMingLiU" w:cs="Calibri Light"/>
        </w:rPr>
        <w:t>容量區塊</w:t>
      </w:r>
      <w:bookmarkEnd w:id="169"/>
      <w:bookmarkEnd w:id="170"/>
    </w:p>
    <w:p w14:paraId="15A8BC98" w14:textId="77777777" w:rsidR="007742F6" w:rsidRPr="000C3604" w:rsidRDefault="007742F6" w:rsidP="007742F6">
      <w:pPr>
        <w:tabs>
          <w:tab w:val="left" w:pos="360"/>
          <w:tab w:val="left" w:pos="720"/>
          <w:tab w:val="left" w:pos="1080"/>
        </w:tabs>
        <w:spacing w:after="0" w:line="240" w:lineRule="auto"/>
        <w:rPr>
          <w:rFonts w:ascii="PMingLiU" w:eastAsia="PMingLiU" w:hAnsi="PMingLiU"/>
          <w:b/>
          <w:color w:val="00188F"/>
          <w:sz w:val="18"/>
        </w:rPr>
      </w:pPr>
      <w:r w:rsidRPr="000C3604">
        <w:rPr>
          <w:rFonts w:ascii="PMingLiU" w:eastAsia="PMingLiU" w:hAnsi="PMingLiU"/>
          <w:b/>
          <w:color w:val="00188F"/>
          <w:sz w:val="18"/>
        </w:rPr>
        <w:t>新增定義</w:t>
      </w:r>
      <w:r w:rsidRPr="00D833DC">
        <w:rPr>
          <w:rFonts w:ascii="PMingLiU" w:eastAsia="PMingLiU" w:hAnsi="PMingLiU"/>
          <w:b/>
          <w:color w:val="00188F"/>
          <w:sz w:val="18"/>
        </w:rPr>
        <w:t>：</w:t>
      </w:r>
    </w:p>
    <w:p w14:paraId="0557C01B"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容量區塊</w:t>
      </w:r>
      <w:r w:rsidRPr="000C3604">
        <w:rPr>
          <w:rFonts w:ascii="PMingLiU" w:eastAsia="PMingLiU" w:hAnsi="PMingLiU"/>
          <w:sz w:val="18"/>
        </w:rPr>
        <w:t xml:space="preserve">係指在 </w:t>
      </w:r>
      <w:r>
        <w:rPr>
          <w:rFonts w:ascii="Calibri" w:eastAsia="Calibri" w:hAnsi="Calibri"/>
          <w:sz w:val="18"/>
        </w:rPr>
        <w:t>Azure</w:t>
      </w:r>
      <w:r w:rsidRPr="000C3604">
        <w:rPr>
          <w:rFonts w:ascii="PMingLiU" w:eastAsia="PMingLiU" w:hAnsi="PMingLiU"/>
          <w:sz w:val="18"/>
        </w:rPr>
        <w:t xml:space="preserve"> 區域內按指定時長預留的計算容量。</w:t>
      </w:r>
    </w:p>
    <w:p w14:paraId="127177B8"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可用容量</w:t>
      </w:r>
      <w:r w:rsidRPr="000C3604">
        <w:rPr>
          <w:rFonts w:ascii="PMingLiU" w:eastAsia="PMingLiU" w:hAnsi="PMingLiU"/>
          <w:sz w:val="18"/>
        </w:rPr>
        <w:t>係指容量區塊中已成功配置並可供客戶使用的部分。</w:t>
      </w:r>
    </w:p>
    <w:p w14:paraId="260A9241"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全部容量</w:t>
      </w:r>
      <w:r w:rsidRPr="000C3604">
        <w:rPr>
          <w:rFonts w:ascii="PMingLiU" w:eastAsia="PMingLiU" w:hAnsi="PMingLiU"/>
          <w:sz w:val="18"/>
        </w:rPr>
        <w:t>係指容量預留 (基於容量區塊) 中所指定的全部容量單位。</w:t>
      </w:r>
    </w:p>
    <w:p w14:paraId="7E999B3B"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適用期間</w:t>
      </w:r>
      <w:r w:rsidRPr="000C3604">
        <w:rPr>
          <w:rFonts w:ascii="PMingLiU" w:eastAsia="PMingLiU" w:hAnsi="PMingLiU"/>
          <w:sz w:val="18"/>
        </w:rPr>
        <w:t>係指容量預留 (基於容量區塊) 的總持續時間。</w:t>
      </w:r>
    </w:p>
    <w:p w14:paraId="65E51B8B"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容量可用性</w:t>
      </w:r>
      <w:r w:rsidRPr="000C3604">
        <w:rPr>
          <w:rFonts w:ascii="PMingLiU" w:eastAsia="PMingLiU" w:hAnsi="PMingLiU"/>
          <w:sz w:val="18"/>
        </w:rPr>
        <w:t>係指在適用期間內，可用容量佔全部容量的百分比。</w:t>
      </w:r>
    </w:p>
    <w:p w14:paraId="215EA01B"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容量停機時間</w:t>
      </w:r>
      <w:r w:rsidRPr="000C3604">
        <w:rPr>
          <w:rFonts w:ascii="PMingLiU" w:eastAsia="PMingLiU" w:hAnsi="PMingLiU"/>
          <w:sz w:val="18"/>
        </w:rPr>
        <w:t>係指在任何時間段內，全部容量的任何部分無法供客戶進行配置或使用。</w:t>
      </w:r>
    </w:p>
    <w:p w14:paraId="4630E1E8"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配置</w:t>
      </w:r>
      <w:r w:rsidRPr="000C3604">
        <w:rPr>
          <w:rFonts w:ascii="PMingLiU" w:eastAsia="PMingLiU" w:hAnsi="PMingLiU"/>
          <w:sz w:val="18"/>
        </w:rPr>
        <w:t>係指成功分配容量，使客戶能夠部署並執行資源。</w:t>
      </w:r>
    </w:p>
    <w:p w14:paraId="5C5760AA"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正常服務時間計算</w:t>
      </w:r>
      <w:r w:rsidRPr="00D833DC">
        <w:rPr>
          <w:rFonts w:ascii="PMingLiU" w:eastAsia="PMingLiU" w:hAnsi="PMingLiU"/>
          <w:b/>
          <w:color w:val="00188F"/>
          <w:sz w:val="18"/>
        </w:rPr>
        <w:t>：</w:t>
      </w:r>
    </w:p>
    <w:p w14:paraId="1F243C5E"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最大可用容量</w:t>
      </w:r>
      <w:r w:rsidRPr="000C3604">
        <w:rPr>
          <w:rFonts w:ascii="PMingLiU" w:eastAsia="PMingLiU" w:hAnsi="PMingLiU"/>
          <w:sz w:val="18"/>
        </w:rPr>
        <w:t>係指在適用期間內容量區塊所包含的全部容量單位。</w:t>
      </w:r>
    </w:p>
    <w:p w14:paraId="4C2C971F"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容量停機時間</w:t>
      </w:r>
      <w:r w:rsidRPr="000C3604">
        <w:rPr>
          <w:rFonts w:ascii="PMingLiU" w:eastAsia="PMingLiU" w:hAnsi="PMingLiU"/>
          <w:sz w:val="18"/>
        </w:rPr>
        <w:t>係指在適用期間內，構成最大可用容量的全部容量單位中，不可用容量的累計總量。</w:t>
      </w:r>
    </w:p>
    <w:p w14:paraId="65AE6A35"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容量可用性</w:t>
      </w:r>
      <w:r w:rsidRPr="000C3604">
        <w:rPr>
          <w:rFonts w:ascii="PMingLiU" w:eastAsia="PMingLiU" w:hAnsi="PMingLiU"/>
          <w:sz w:val="18"/>
        </w:rPr>
        <w:t>計算方式為：(最大可用容量－容量停機時間) 除以最大可用容量 (適用期間內)。</w:t>
      </w:r>
    </w:p>
    <w:p w14:paraId="6F2D6D4F"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sz w:val="18"/>
        </w:rPr>
        <w:t>特定有效租用戶在適用期間的上線時間百分比，採下列公式計算：</w:t>
      </w:r>
    </w:p>
    <w:p w14:paraId="3CC76BC8" w14:textId="77777777" w:rsidR="007742F6" w:rsidRPr="00B84C86" w:rsidRDefault="00000000" w:rsidP="007742F6">
      <w:pPr>
        <w:spacing w:before="120" w:after="120" w:line="240" w:lineRule="auto"/>
        <w:jc w:val="both"/>
        <w:rPr>
          <w:rFonts w:ascii="PMingLiU" w:eastAsia="PMingLiU" w:hAnsi="PMingLiU"/>
          <w:sz w:val="18"/>
          <w:szCs w:val="18"/>
        </w:rPr>
      </w:pPr>
      <m:oMathPara>
        <m:oMath>
          <m:f>
            <m:fPr>
              <m:ctrlPr>
                <w:rPr>
                  <w:rFonts w:ascii="Cambria Math" w:eastAsia="PMingLiU" w:hAnsi="Cambria Math" w:cs="Calibri"/>
                  <w:i/>
                  <w:sz w:val="18"/>
                  <w:szCs w:val="18"/>
                </w:rPr>
              </m:ctrlPr>
            </m:fPr>
            <m:num>
              <m:r>
                <w:rPr>
                  <w:rFonts w:ascii="Cambria Math" w:eastAsia="PMingLiU" w:hAnsi="Cambria Math" w:cs="Cambria Math"/>
                  <w:sz w:val="18"/>
                  <w:szCs w:val="18"/>
                </w:rPr>
                <m:t>最大可用容量</m:t>
              </m:r>
              <m:r>
                <w:rPr>
                  <w:rFonts w:ascii="Cambria Math" w:eastAsia="PMingLiU" w:hAnsi="Cambria Math" w:cs="Cambria Math"/>
                  <w:sz w:val="18"/>
                  <w:szCs w:val="18"/>
                </w:rPr>
                <m:t xml:space="preserve"> - </m:t>
              </m:r>
              <m:r>
                <w:rPr>
                  <w:rFonts w:ascii="Cambria Math" w:eastAsia="PMingLiU" w:hAnsi="Cambria Math" w:cs="Cambria Math"/>
                  <w:sz w:val="18"/>
                  <w:szCs w:val="18"/>
                </w:rPr>
                <m:t>容量停機時間</m:t>
              </m:r>
              <m:r>
                <w:rPr>
                  <w:rFonts w:ascii="Cambria Math" w:eastAsia="PMingLiU" w:hAnsi="Cambria Math" w:cs="Calibri"/>
                  <w:sz w:val="18"/>
                  <w:szCs w:val="18"/>
                </w:rPr>
                <m:t xml:space="preserve"> </m:t>
              </m:r>
            </m:num>
            <m:den>
              <m:r>
                <w:rPr>
                  <w:rFonts w:ascii="Cambria Math" w:eastAsia="PMingLiU" w:hAnsi="Cambria Math" w:cs="Cambria Math"/>
                  <w:sz w:val="18"/>
                  <w:szCs w:val="18"/>
                </w:rPr>
                <m:t>最大可用容量</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497EA9B4"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b/>
          <w:color w:val="00188F"/>
          <w:sz w:val="18"/>
        </w:rPr>
        <w:t>服務折讓</w:t>
      </w:r>
      <w:r w:rsidRPr="00D833DC">
        <w:rPr>
          <w:rFonts w:ascii="PMingLiU" w:eastAsia="PMingLiU" w:hAnsi="PMingLiU"/>
          <w:b/>
          <w:color w:val="00188F"/>
          <w:sz w:val="18"/>
        </w:rPr>
        <w:t>：</w:t>
      </w:r>
    </w:p>
    <w:p w14:paraId="1B413443"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sz w:val="18"/>
        </w:rPr>
        <w:t>下列服務等級及服務折讓，亦適用於客戶對容量區塊之使用：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2F6" w:rsidRPr="00256462" w14:paraId="4035D202" w14:textId="77777777" w:rsidTr="007E1D6F">
        <w:trPr>
          <w:trHeight w:val="245"/>
          <w:tblHeader/>
        </w:trPr>
        <w:tc>
          <w:tcPr>
            <w:tcW w:w="5400" w:type="dxa"/>
            <w:shd w:val="clear" w:color="auto" w:fill="0072C6"/>
          </w:tcPr>
          <w:p w14:paraId="2F7EA7F6" w14:textId="77777777" w:rsidR="007742F6" w:rsidRPr="00256462" w:rsidRDefault="007742F6" w:rsidP="007E1D6F">
            <w:pPr>
              <w:pStyle w:val="ProductList-OfferingBody"/>
              <w:jc w:val="center"/>
              <w:rPr>
                <w:rFonts w:ascii="PMingLiU" w:eastAsia="PMingLiU" w:hAnsi="PMingLiU" w:cs="Calibri"/>
                <w:color w:val="FFFFFF"/>
                <w:szCs w:val="16"/>
              </w:rPr>
            </w:pPr>
            <w:r w:rsidRPr="00256462">
              <w:rPr>
                <w:rFonts w:ascii="PMingLiU" w:eastAsia="PMingLiU" w:hAnsi="PMingLiU" w:cs="Calibri"/>
                <w:color w:val="FFFFFF"/>
                <w:szCs w:val="16"/>
              </w:rPr>
              <w:t>上線時間百分比</w:t>
            </w:r>
          </w:p>
        </w:tc>
        <w:tc>
          <w:tcPr>
            <w:tcW w:w="5400" w:type="dxa"/>
            <w:shd w:val="clear" w:color="auto" w:fill="0072C6"/>
          </w:tcPr>
          <w:p w14:paraId="28FE55FF" w14:textId="77777777" w:rsidR="007742F6" w:rsidRPr="00256462" w:rsidRDefault="007742F6" w:rsidP="007E1D6F">
            <w:pPr>
              <w:pStyle w:val="ProductList-OfferingBody"/>
              <w:jc w:val="center"/>
              <w:rPr>
                <w:rFonts w:ascii="PMingLiU" w:eastAsia="PMingLiU" w:hAnsi="PMingLiU" w:cs="Calibri"/>
                <w:color w:val="FFFFFF"/>
                <w:szCs w:val="16"/>
              </w:rPr>
            </w:pPr>
            <w:r w:rsidRPr="00256462">
              <w:rPr>
                <w:rFonts w:ascii="PMingLiU" w:eastAsia="PMingLiU" w:hAnsi="PMingLiU" w:cs="Calibri"/>
                <w:color w:val="FFFFFF"/>
                <w:szCs w:val="16"/>
              </w:rPr>
              <w:t>服務折讓</w:t>
            </w:r>
          </w:p>
        </w:tc>
      </w:tr>
      <w:tr w:rsidR="007742F6" w:rsidRPr="00256462" w14:paraId="123CADE6" w14:textId="77777777" w:rsidTr="007E1D6F">
        <w:trPr>
          <w:trHeight w:val="245"/>
          <w:tblHeader/>
        </w:trPr>
        <w:tc>
          <w:tcPr>
            <w:tcW w:w="5400" w:type="dxa"/>
          </w:tcPr>
          <w:p w14:paraId="6BC65D4F" w14:textId="77777777" w:rsidR="007742F6" w:rsidRPr="000C3604" w:rsidRDefault="007742F6" w:rsidP="007E1D6F">
            <w:pPr>
              <w:pStyle w:val="ProductList-OfferingBody"/>
              <w:jc w:val="center"/>
              <w:rPr>
                <w:rFonts w:ascii="PMingLiU" w:eastAsia="PMingLiU" w:hAnsi="PMingLiU" w:cs="Calibri"/>
                <w:szCs w:val="16"/>
              </w:rPr>
            </w:pPr>
            <w:r w:rsidRPr="000C3604">
              <w:rPr>
                <w:rFonts w:ascii="PMingLiU" w:eastAsia="PMingLiU" w:hAnsi="PMingLiU" w:cs="Calibri"/>
                <w:szCs w:val="16"/>
              </w:rPr>
              <w:t xml:space="preserve">&lt; </w:t>
            </w:r>
            <w:r w:rsidRPr="00965930">
              <w:rPr>
                <w:rFonts w:ascii="Calibri" w:hAnsi="Calibri" w:cs="Calibri"/>
                <w:szCs w:val="16"/>
              </w:rPr>
              <w:t>99</w:t>
            </w:r>
            <w:r w:rsidRPr="00965930">
              <w:rPr>
                <w:rFonts w:ascii="Calibri" w:eastAsia="PMingLiU" w:hAnsi="Calibri" w:cs="Calibri"/>
                <w:szCs w:val="16"/>
              </w:rPr>
              <w:t>.</w:t>
            </w:r>
            <w:r w:rsidRPr="00965930">
              <w:rPr>
                <w:rFonts w:ascii="Calibri" w:hAnsi="Calibri" w:cs="Calibri"/>
                <w:szCs w:val="16"/>
              </w:rPr>
              <w:t>9</w:t>
            </w:r>
            <w:r w:rsidRPr="00965930">
              <w:rPr>
                <w:rFonts w:ascii="Calibri" w:eastAsia="PMingLiU" w:hAnsi="Calibri" w:cs="Calibri"/>
                <w:szCs w:val="16"/>
              </w:rPr>
              <w:t>%</w:t>
            </w:r>
          </w:p>
        </w:tc>
        <w:tc>
          <w:tcPr>
            <w:tcW w:w="5400" w:type="dxa"/>
          </w:tcPr>
          <w:p w14:paraId="33F67D96" w14:textId="77777777" w:rsidR="007742F6" w:rsidRPr="00965930" w:rsidRDefault="007742F6" w:rsidP="007E1D6F">
            <w:pPr>
              <w:pStyle w:val="ProductList-OfferingBody"/>
              <w:jc w:val="center"/>
              <w:rPr>
                <w:rFonts w:ascii="Calibri" w:eastAsia="PMingLiU" w:hAnsi="Calibri" w:cs="Calibri"/>
                <w:szCs w:val="16"/>
              </w:rPr>
            </w:pPr>
            <w:r w:rsidRPr="00965930">
              <w:rPr>
                <w:rFonts w:ascii="Calibri" w:hAnsi="Calibri" w:cs="Calibri"/>
                <w:szCs w:val="16"/>
              </w:rPr>
              <w:t>10</w:t>
            </w:r>
            <w:r w:rsidRPr="00965930">
              <w:rPr>
                <w:rFonts w:ascii="Calibri" w:eastAsia="PMingLiU" w:hAnsi="Calibri" w:cs="Calibri"/>
                <w:szCs w:val="16"/>
              </w:rPr>
              <w:t>%</w:t>
            </w:r>
          </w:p>
        </w:tc>
      </w:tr>
      <w:tr w:rsidR="007742F6" w:rsidRPr="00256462" w14:paraId="06EDCC7F" w14:textId="77777777" w:rsidTr="007E1D6F">
        <w:trPr>
          <w:trHeight w:val="245"/>
          <w:tblHeader/>
        </w:trPr>
        <w:tc>
          <w:tcPr>
            <w:tcW w:w="5400" w:type="dxa"/>
          </w:tcPr>
          <w:p w14:paraId="3CE81231" w14:textId="77777777" w:rsidR="007742F6" w:rsidRPr="000C3604" w:rsidRDefault="007742F6" w:rsidP="007E1D6F">
            <w:pPr>
              <w:pStyle w:val="ProductList-OfferingBody"/>
              <w:jc w:val="center"/>
              <w:rPr>
                <w:rFonts w:ascii="PMingLiU" w:eastAsia="PMingLiU" w:hAnsi="PMingLiU" w:cs="Calibri"/>
                <w:szCs w:val="16"/>
              </w:rPr>
            </w:pPr>
            <w:r w:rsidRPr="000C3604">
              <w:rPr>
                <w:rFonts w:ascii="PMingLiU" w:eastAsia="PMingLiU" w:hAnsi="PMingLiU" w:cs="Calibri"/>
                <w:szCs w:val="16"/>
              </w:rPr>
              <w:t xml:space="preserve">&lt; </w:t>
            </w:r>
            <w:r w:rsidRPr="00965930">
              <w:rPr>
                <w:rFonts w:ascii="Calibri" w:hAnsi="Calibri" w:cs="Calibri"/>
                <w:szCs w:val="16"/>
              </w:rPr>
              <w:t>99</w:t>
            </w:r>
            <w:r w:rsidRPr="00965930">
              <w:rPr>
                <w:rFonts w:ascii="Calibri" w:eastAsia="PMingLiU" w:hAnsi="Calibri" w:cs="Calibri"/>
                <w:szCs w:val="16"/>
              </w:rPr>
              <w:t>%</w:t>
            </w:r>
          </w:p>
        </w:tc>
        <w:tc>
          <w:tcPr>
            <w:tcW w:w="5400" w:type="dxa"/>
          </w:tcPr>
          <w:p w14:paraId="2E0EC023" w14:textId="77777777" w:rsidR="007742F6" w:rsidRPr="00965930" w:rsidRDefault="007742F6" w:rsidP="007E1D6F">
            <w:pPr>
              <w:pStyle w:val="ProductList-OfferingBody"/>
              <w:jc w:val="center"/>
              <w:rPr>
                <w:rFonts w:ascii="Calibri" w:eastAsia="PMingLiU" w:hAnsi="Calibri" w:cs="Calibri"/>
                <w:szCs w:val="16"/>
              </w:rPr>
            </w:pPr>
            <w:r w:rsidRPr="00965930">
              <w:rPr>
                <w:rFonts w:ascii="Calibri" w:hAnsi="Calibri" w:cs="Calibri"/>
                <w:szCs w:val="16"/>
              </w:rPr>
              <w:t>25</w:t>
            </w:r>
            <w:r w:rsidRPr="00965930">
              <w:rPr>
                <w:rFonts w:ascii="Calibri" w:eastAsia="PMingLiU" w:hAnsi="Calibri" w:cs="Calibri"/>
                <w:szCs w:val="16"/>
              </w:rPr>
              <w:t>%</w:t>
            </w:r>
          </w:p>
        </w:tc>
      </w:tr>
      <w:tr w:rsidR="007742F6" w:rsidRPr="00256462" w14:paraId="5C0CF5BA" w14:textId="77777777" w:rsidTr="007E1D6F">
        <w:trPr>
          <w:trHeight w:val="245"/>
          <w:tblHeader/>
        </w:trPr>
        <w:tc>
          <w:tcPr>
            <w:tcW w:w="5400" w:type="dxa"/>
          </w:tcPr>
          <w:p w14:paraId="6BCAC614" w14:textId="77777777" w:rsidR="007742F6" w:rsidRPr="000C3604" w:rsidRDefault="007742F6" w:rsidP="007E1D6F">
            <w:pPr>
              <w:pStyle w:val="ProductList-OfferingBody"/>
              <w:jc w:val="center"/>
              <w:rPr>
                <w:rFonts w:ascii="PMingLiU" w:eastAsia="PMingLiU" w:hAnsi="PMingLiU" w:cs="Calibri"/>
                <w:szCs w:val="16"/>
              </w:rPr>
            </w:pPr>
            <w:r w:rsidRPr="000C3604">
              <w:rPr>
                <w:rFonts w:ascii="PMingLiU" w:eastAsia="PMingLiU" w:hAnsi="PMingLiU" w:cs="Calibri"/>
                <w:szCs w:val="16"/>
              </w:rPr>
              <w:t xml:space="preserve">&lt; </w:t>
            </w:r>
            <w:r w:rsidRPr="00965930">
              <w:rPr>
                <w:rFonts w:ascii="Calibri" w:hAnsi="Calibri" w:cs="Calibri"/>
                <w:szCs w:val="16"/>
              </w:rPr>
              <w:t>50</w:t>
            </w:r>
            <w:r w:rsidRPr="00965930">
              <w:rPr>
                <w:rFonts w:ascii="Calibri" w:eastAsia="PMingLiU" w:hAnsi="Calibri" w:cs="Calibri"/>
                <w:szCs w:val="16"/>
              </w:rPr>
              <w:t>%</w:t>
            </w:r>
          </w:p>
        </w:tc>
        <w:tc>
          <w:tcPr>
            <w:tcW w:w="5400" w:type="dxa"/>
          </w:tcPr>
          <w:p w14:paraId="5D1DD1F8" w14:textId="77777777" w:rsidR="007742F6" w:rsidRPr="00965930" w:rsidRDefault="007742F6" w:rsidP="007E1D6F">
            <w:pPr>
              <w:pStyle w:val="ProductList-OfferingBody"/>
              <w:jc w:val="center"/>
              <w:rPr>
                <w:rFonts w:ascii="Calibri" w:eastAsia="PMingLiU" w:hAnsi="Calibri" w:cs="Calibri"/>
                <w:szCs w:val="16"/>
              </w:rPr>
            </w:pPr>
            <w:r w:rsidRPr="00965930">
              <w:rPr>
                <w:rFonts w:ascii="Calibri" w:hAnsi="Calibri" w:cs="Calibri"/>
                <w:szCs w:val="16"/>
              </w:rPr>
              <w:t>100</w:t>
            </w:r>
            <w:r w:rsidRPr="00965930">
              <w:rPr>
                <w:rFonts w:ascii="Calibri" w:eastAsia="PMingLiU" w:hAnsi="Calibri" w:cs="Calibri"/>
                <w:szCs w:val="16"/>
              </w:rPr>
              <w:t>%</w:t>
            </w:r>
          </w:p>
        </w:tc>
      </w:tr>
    </w:tbl>
    <w:p w14:paraId="783BCA37" w14:textId="77777777" w:rsidR="007742F6" w:rsidRPr="000C3604" w:rsidRDefault="007742F6" w:rsidP="007742F6">
      <w:pPr>
        <w:tabs>
          <w:tab w:val="left" w:pos="360"/>
          <w:tab w:val="left" w:pos="720"/>
          <w:tab w:val="left" w:pos="1080"/>
        </w:tabs>
        <w:adjustRightInd w:val="0"/>
        <w:snapToGrid w:val="0"/>
        <w:spacing w:before="120" w:after="0" w:line="240" w:lineRule="auto"/>
        <w:rPr>
          <w:rFonts w:ascii="PMingLiU" w:eastAsia="PMingLiU" w:hAnsi="PMingLiU"/>
          <w:sz w:val="18"/>
        </w:rPr>
      </w:pPr>
      <w:r>
        <w:rPr>
          <w:rFonts w:ascii="Calibri" w:eastAsia="Calibri" w:hAnsi="Calibri"/>
          <w:b/>
          <w:color w:val="00188F"/>
          <w:sz w:val="18"/>
        </w:rPr>
        <w:t>SLA</w:t>
      </w:r>
      <w:r w:rsidRPr="000C3604">
        <w:rPr>
          <w:rFonts w:ascii="PMingLiU" w:eastAsia="PMingLiU" w:hAnsi="PMingLiU"/>
          <w:b/>
          <w:color w:val="00188F"/>
          <w:sz w:val="18"/>
        </w:rPr>
        <w:t xml:space="preserve"> 適用性</w:t>
      </w:r>
      <w:r w:rsidRPr="00D833DC">
        <w:rPr>
          <w:rFonts w:ascii="PMingLiU" w:eastAsia="PMingLiU" w:hAnsi="PMingLiU"/>
          <w:b/>
          <w:color w:val="00188F"/>
          <w:sz w:val="18"/>
        </w:rPr>
        <w:t>：</w:t>
      </w:r>
    </w:p>
    <w:p w14:paraId="28C9A488" w14:textId="77777777" w:rsidR="007742F6" w:rsidRPr="000C3604" w:rsidRDefault="007742F6" w:rsidP="007742F6">
      <w:pPr>
        <w:spacing w:after="120" w:line="240" w:lineRule="auto"/>
        <w:rPr>
          <w:rFonts w:ascii="PMingLiU" w:eastAsia="PMingLiU" w:hAnsi="PMingLiU"/>
          <w:sz w:val="18"/>
        </w:rPr>
      </w:pPr>
      <w:r w:rsidRPr="000C3604">
        <w:rPr>
          <w:rFonts w:ascii="PMingLiU" w:eastAsia="PMingLiU" w:hAnsi="PMingLiU"/>
          <w:sz w:val="18"/>
        </w:rPr>
        <w:t xml:space="preserve">本 </w:t>
      </w:r>
      <w:r>
        <w:rPr>
          <w:rFonts w:ascii="Calibri" w:eastAsia="Calibri" w:hAnsi="Calibri"/>
          <w:sz w:val="18"/>
        </w:rPr>
        <w:t>SLA</w:t>
      </w:r>
      <w:r w:rsidRPr="000C3604">
        <w:rPr>
          <w:rFonts w:ascii="PMingLiU" w:eastAsia="PMingLiU" w:hAnsi="PMingLiU"/>
          <w:sz w:val="18"/>
        </w:rPr>
        <w:t xml:space="preserve"> 僅適用於在適用期間內，未能在容量區塊中配置或提供預留容量的情況。本 </w:t>
      </w:r>
      <w:r>
        <w:rPr>
          <w:rFonts w:ascii="Calibri" w:eastAsia="Calibri" w:hAnsi="Calibri"/>
          <w:sz w:val="18"/>
        </w:rPr>
        <w:t>SLA</w:t>
      </w:r>
      <w:r w:rsidRPr="000C3604">
        <w:rPr>
          <w:rFonts w:ascii="PMingLiU" w:eastAsia="PMingLiU" w:hAnsi="PMingLiU"/>
          <w:sz w:val="18"/>
        </w:rPr>
        <w:t xml:space="preserve"> 僅適用於容量在配置階段的可用性，不適用於在使用該容量成功部署資源之後的情況。 </w:t>
      </w:r>
    </w:p>
    <w:p w14:paraId="5AB9B552" w14:textId="77777777" w:rsidR="007742F6" w:rsidRPr="000C3604" w:rsidRDefault="007742F6" w:rsidP="007742F6">
      <w:pPr>
        <w:tabs>
          <w:tab w:val="left" w:pos="360"/>
          <w:tab w:val="left" w:pos="720"/>
          <w:tab w:val="left" w:pos="1080"/>
        </w:tabs>
        <w:spacing w:after="0" w:line="240" w:lineRule="auto"/>
        <w:rPr>
          <w:rFonts w:ascii="PMingLiU" w:eastAsia="PMingLiU" w:hAnsi="PMingLiU"/>
          <w:b/>
          <w:color w:val="00188F"/>
          <w:sz w:val="18"/>
        </w:rPr>
      </w:pPr>
      <w:r w:rsidRPr="000C3604">
        <w:rPr>
          <w:rFonts w:ascii="PMingLiU" w:eastAsia="PMingLiU" w:hAnsi="PMingLiU"/>
          <w:b/>
          <w:color w:val="00188F"/>
          <w:sz w:val="18"/>
        </w:rPr>
        <w:t xml:space="preserve">與虛擬機器 </w:t>
      </w:r>
      <w:r>
        <w:rPr>
          <w:rFonts w:ascii="Calibri" w:eastAsia="Calibri" w:hAnsi="Calibri"/>
          <w:b/>
          <w:color w:val="00188F"/>
          <w:sz w:val="18"/>
        </w:rPr>
        <w:t>SLA</w:t>
      </w:r>
      <w:r w:rsidRPr="000C3604">
        <w:rPr>
          <w:rFonts w:ascii="PMingLiU" w:eastAsia="PMingLiU" w:hAnsi="PMingLiU"/>
          <w:b/>
          <w:color w:val="00188F"/>
          <w:sz w:val="18"/>
        </w:rPr>
        <w:t xml:space="preserve"> 的關係 </w:t>
      </w:r>
    </w:p>
    <w:p w14:paraId="216DE24F"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sz w:val="18"/>
        </w:rPr>
        <w:t xml:space="preserve">一旦容量成功完成配置，並且客戶已部署虛擬機器，則虛擬機器 </w:t>
      </w:r>
      <w:r>
        <w:rPr>
          <w:rFonts w:ascii="Calibri" w:eastAsia="Calibri" w:hAnsi="Calibri"/>
          <w:sz w:val="18"/>
        </w:rPr>
        <w:t>SLA</w:t>
      </w:r>
      <w:r w:rsidRPr="000C3604">
        <w:rPr>
          <w:rFonts w:ascii="PMingLiU" w:eastAsia="PMingLiU" w:hAnsi="PMingLiU"/>
          <w:sz w:val="18"/>
        </w:rPr>
        <w:t xml:space="preserve"> 將適用於該等已部署資源。 </w:t>
      </w:r>
    </w:p>
    <w:p w14:paraId="0F8FAA2C" w14:textId="77777777" w:rsidR="007742F6" w:rsidRPr="00FE752E" w:rsidRDefault="007742F6" w:rsidP="007742F6">
      <w:pPr>
        <w:tabs>
          <w:tab w:val="left" w:pos="360"/>
          <w:tab w:val="left" w:pos="720"/>
          <w:tab w:val="left" w:pos="1080"/>
        </w:tabs>
        <w:spacing w:after="120" w:line="240" w:lineRule="auto"/>
        <w:rPr>
          <w:rFonts w:ascii="PMingLiU" w:eastAsia="PMingLiU" w:hAnsi="PMingLiU"/>
          <w:sz w:val="18"/>
          <w:lang w:val="en-US"/>
        </w:rPr>
      </w:pPr>
      <w:r w:rsidRPr="000C3604">
        <w:rPr>
          <w:rFonts w:ascii="PMingLiU" w:eastAsia="PMingLiU" w:hAnsi="PMingLiU"/>
          <w:sz w:val="18"/>
        </w:rPr>
        <w:t xml:space="preserve">若本 </w:t>
      </w:r>
      <w:r>
        <w:rPr>
          <w:rFonts w:ascii="Calibri" w:eastAsia="Calibri" w:hAnsi="Calibri"/>
          <w:sz w:val="18"/>
        </w:rPr>
        <w:t>SLA</w:t>
      </w:r>
      <w:r w:rsidRPr="000C3604">
        <w:rPr>
          <w:rFonts w:ascii="PMingLiU" w:eastAsia="PMingLiU" w:hAnsi="PMingLiU"/>
          <w:sz w:val="18"/>
        </w:rPr>
        <w:t xml:space="preserve"> 與虛擬機器 </w:t>
      </w:r>
      <w:r>
        <w:rPr>
          <w:rFonts w:ascii="Calibri" w:eastAsia="Calibri" w:hAnsi="Calibri"/>
          <w:sz w:val="18"/>
        </w:rPr>
        <w:t>SLA</w:t>
      </w:r>
      <w:r w:rsidRPr="000C3604">
        <w:rPr>
          <w:rFonts w:ascii="PMingLiU" w:eastAsia="PMingLiU" w:hAnsi="PMingLiU"/>
          <w:sz w:val="18"/>
        </w:rPr>
        <w:t xml:space="preserve"> 之間存在任何衝突，則在成功部署之後，以虛擬機器 </w:t>
      </w:r>
      <w:r>
        <w:rPr>
          <w:rFonts w:ascii="Calibri" w:eastAsia="Calibri" w:hAnsi="Calibri"/>
          <w:sz w:val="18"/>
        </w:rPr>
        <w:t>SLA</w:t>
      </w:r>
      <w:r w:rsidRPr="000C3604">
        <w:rPr>
          <w:rFonts w:ascii="PMingLiU" w:eastAsia="PMingLiU" w:hAnsi="PMingLiU"/>
          <w:sz w:val="18"/>
        </w:rPr>
        <w:t xml:space="preserve"> 為準。</w:t>
      </w:r>
      <w:hyperlink r:id="rId22" w:tgtFrame="_blank" w:history="1">
        <w:r w:rsidRPr="00FE752E">
          <w:rPr>
            <w:rFonts w:ascii="Calibri" w:eastAsia="Calibri" w:hAnsi="Calibri"/>
            <w:sz w:val="18"/>
            <w:lang w:val="en-US"/>
          </w:rPr>
          <w:t>https</w:t>
        </w:r>
        <w:r w:rsidRPr="00FE752E">
          <w:rPr>
            <w:rFonts w:ascii="PMingLiU" w:eastAsia="PMingLiU" w:hAnsi="PMingLiU"/>
            <w:sz w:val="18"/>
            <w:lang w:val="en-US"/>
          </w:rPr>
          <w:t>://</w:t>
        </w:r>
        <w:r w:rsidRPr="00FE752E">
          <w:rPr>
            <w:rFonts w:ascii="Calibri" w:eastAsia="Calibri" w:hAnsi="Calibri"/>
            <w:sz w:val="18"/>
            <w:lang w:val="en-US"/>
          </w:rPr>
          <w:t>microsoft</w:t>
        </w:r>
        <w:r w:rsidRPr="00FE752E">
          <w:rPr>
            <w:rFonts w:ascii="PMingLiU" w:eastAsia="PMingLiU" w:hAnsi="PMingLiU"/>
            <w:sz w:val="18"/>
            <w:lang w:val="en-US"/>
          </w:rPr>
          <w:t>-</w:t>
        </w:r>
        <w:r w:rsidRPr="00FE752E">
          <w:rPr>
            <w:rFonts w:ascii="Calibri" w:eastAsia="Calibri" w:hAnsi="Calibri"/>
            <w:sz w:val="18"/>
            <w:lang w:val="en-US"/>
          </w:rPr>
          <w:t>my</w:t>
        </w:r>
        <w:r w:rsidRPr="00FE752E">
          <w:rPr>
            <w:rFonts w:ascii="PMingLiU" w:eastAsia="PMingLiU" w:hAnsi="PMingLiU"/>
            <w:sz w:val="18"/>
            <w:lang w:val="en-US"/>
          </w:rPr>
          <w:t>.</w:t>
        </w:r>
        <w:r w:rsidRPr="00FE752E">
          <w:rPr>
            <w:rFonts w:ascii="Calibri" w:eastAsia="Calibri" w:hAnsi="Calibri"/>
            <w:sz w:val="18"/>
            <w:lang w:val="en-US"/>
          </w:rPr>
          <w:t>sharepoint</w:t>
        </w:r>
        <w:r w:rsidRPr="00FE752E">
          <w:rPr>
            <w:rFonts w:ascii="PMingLiU" w:eastAsia="PMingLiU" w:hAnsi="PMingLiU"/>
            <w:sz w:val="18"/>
            <w:lang w:val="en-US"/>
          </w:rPr>
          <w:t>.</w:t>
        </w:r>
        <w:r w:rsidRPr="00FE752E">
          <w:rPr>
            <w:rFonts w:ascii="Calibri" w:eastAsia="Calibri" w:hAnsi="Calibri"/>
            <w:sz w:val="18"/>
            <w:lang w:val="en-US"/>
          </w:rPr>
          <w:t>com</w:t>
        </w:r>
        <w:r w:rsidRPr="00FE752E">
          <w:rPr>
            <w:rFonts w:ascii="PMingLiU" w:eastAsia="PMingLiU" w:hAnsi="PMingLiU"/>
            <w:sz w:val="18"/>
            <w:lang w:val="en-US"/>
          </w:rPr>
          <w:t>/</w:t>
        </w:r>
        <w:r w:rsidRPr="00FE752E">
          <w:rPr>
            <w:rFonts w:ascii="Calibri" w:eastAsia="Calibri" w:hAnsi="Calibri"/>
            <w:sz w:val="18"/>
            <w:lang w:val="en-US"/>
          </w:rPr>
          <w:t>personal</w:t>
        </w:r>
        <w:r w:rsidRPr="00FE752E">
          <w:rPr>
            <w:rFonts w:ascii="PMingLiU" w:eastAsia="PMingLiU" w:hAnsi="PMingLiU"/>
            <w:sz w:val="18"/>
            <w:lang w:val="en-US"/>
          </w:rPr>
          <w:t>/</w:t>
        </w:r>
        <w:r w:rsidRPr="00FE752E">
          <w:rPr>
            <w:rFonts w:ascii="Calibri" w:eastAsia="Calibri" w:hAnsi="Calibri"/>
            <w:sz w:val="18"/>
            <w:lang w:val="en-US"/>
          </w:rPr>
          <w:t>rghosalkar</w:t>
        </w:r>
        <w:r w:rsidRPr="00FE752E">
          <w:rPr>
            <w:rFonts w:ascii="PMingLiU" w:eastAsia="PMingLiU" w:hAnsi="PMingLiU"/>
            <w:sz w:val="18"/>
            <w:lang w:val="en-US"/>
          </w:rPr>
          <w:t>_</w:t>
        </w:r>
        <w:r w:rsidRPr="00FE752E">
          <w:rPr>
            <w:rFonts w:ascii="Calibri" w:eastAsia="Calibri" w:hAnsi="Calibri"/>
            <w:sz w:val="18"/>
            <w:lang w:val="en-US"/>
          </w:rPr>
          <w:t>microsoft</w:t>
        </w:r>
        <w:r w:rsidRPr="00FE752E">
          <w:rPr>
            <w:rFonts w:ascii="PMingLiU" w:eastAsia="PMingLiU" w:hAnsi="PMingLiU"/>
            <w:sz w:val="18"/>
            <w:lang w:val="en-US"/>
          </w:rPr>
          <w:t>_</w:t>
        </w:r>
        <w:r w:rsidRPr="00FE752E">
          <w:rPr>
            <w:rFonts w:ascii="Calibri" w:eastAsia="Calibri" w:hAnsi="Calibri"/>
            <w:sz w:val="18"/>
            <w:lang w:val="en-US"/>
          </w:rPr>
          <w:t>com</w:t>
        </w:r>
        <w:r w:rsidRPr="00FE752E">
          <w:rPr>
            <w:rFonts w:ascii="PMingLiU" w:eastAsia="PMingLiU" w:hAnsi="PMingLiU"/>
            <w:sz w:val="18"/>
            <w:lang w:val="en-US"/>
          </w:rPr>
          <w:t>/</w:t>
        </w:r>
        <w:r w:rsidRPr="00FE752E">
          <w:rPr>
            <w:rFonts w:ascii="Calibri" w:eastAsia="Calibri" w:hAnsi="Calibri"/>
            <w:sz w:val="18"/>
            <w:lang w:val="en-US"/>
          </w:rPr>
          <w:t>Documents</w:t>
        </w:r>
        <w:r w:rsidRPr="00FE752E">
          <w:rPr>
            <w:rFonts w:ascii="PMingLiU" w:eastAsia="PMingLiU" w:hAnsi="PMingLiU"/>
            <w:sz w:val="18"/>
            <w:lang w:val="en-US"/>
          </w:rPr>
          <w:t>/</w:t>
        </w:r>
        <w:r w:rsidRPr="00FE752E">
          <w:rPr>
            <w:rFonts w:ascii="Calibri" w:eastAsia="Calibri" w:hAnsi="Calibri"/>
            <w:sz w:val="18"/>
            <w:lang w:val="en-US"/>
          </w:rPr>
          <w:t>Recordings</w:t>
        </w:r>
        <w:r w:rsidRPr="00FE752E">
          <w:rPr>
            <w:rFonts w:ascii="PMingLiU" w:eastAsia="PMingLiU" w:hAnsi="PMingLiU"/>
            <w:sz w:val="18"/>
            <w:lang w:val="en-US"/>
          </w:rPr>
          <w:t>/</w:t>
        </w:r>
        <w:r w:rsidRPr="00FE752E">
          <w:rPr>
            <w:rFonts w:ascii="Calibri" w:eastAsia="Calibri" w:hAnsi="Calibri"/>
            <w:sz w:val="18"/>
            <w:lang w:val="en-US"/>
          </w:rPr>
          <w:t>SLA</w:t>
        </w:r>
        <w:r w:rsidRPr="00FE752E">
          <w:rPr>
            <w:rFonts w:ascii="PMingLiU" w:eastAsia="PMingLiU" w:hAnsi="PMingLiU"/>
            <w:sz w:val="18"/>
            <w:lang w:val="en-US"/>
          </w:rPr>
          <w:t xml:space="preserve"> </w:t>
        </w:r>
        <w:r w:rsidRPr="00FE752E">
          <w:rPr>
            <w:rFonts w:ascii="Calibri" w:eastAsia="Calibri" w:hAnsi="Calibri"/>
            <w:sz w:val="18"/>
            <w:lang w:val="en-US"/>
          </w:rPr>
          <w:t>discussion</w:t>
        </w:r>
        <w:r w:rsidRPr="00FE752E">
          <w:rPr>
            <w:rFonts w:ascii="PMingLiU" w:eastAsia="PMingLiU" w:hAnsi="PMingLiU"/>
            <w:sz w:val="18"/>
            <w:lang w:val="en-US"/>
          </w:rPr>
          <w:t xml:space="preserve"> - </w:t>
        </w:r>
        <w:r w:rsidRPr="00FE752E">
          <w:rPr>
            <w:rFonts w:ascii="Calibri" w:eastAsia="Calibri" w:hAnsi="Calibri"/>
            <w:sz w:val="18"/>
            <w:lang w:val="en-US"/>
          </w:rPr>
          <w:t>Capacity</w:t>
        </w:r>
        <w:r w:rsidRPr="00FE752E">
          <w:rPr>
            <w:rFonts w:ascii="PMingLiU" w:eastAsia="PMingLiU" w:hAnsi="PMingLiU"/>
            <w:sz w:val="18"/>
            <w:lang w:val="en-US"/>
          </w:rPr>
          <w:t xml:space="preserve"> </w:t>
        </w:r>
        <w:r w:rsidRPr="00FE752E">
          <w:rPr>
            <w:rFonts w:ascii="Calibri" w:eastAsia="Calibri" w:hAnsi="Calibri"/>
            <w:sz w:val="18"/>
            <w:lang w:val="en-US"/>
          </w:rPr>
          <w:t>Blocks</w:t>
        </w:r>
        <w:r w:rsidRPr="00FE752E">
          <w:rPr>
            <w:rFonts w:ascii="PMingLiU" w:eastAsia="PMingLiU" w:hAnsi="PMingLiU"/>
            <w:sz w:val="18"/>
            <w:lang w:val="en-US"/>
          </w:rPr>
          <w:t>-</w:t>
        </w:r>
        <w:r w:rsidRPr="00FE752E">
          <w:rPr>
            <w:rFonts w:ascii="Calibri" w:eastAsia="Calibri" w:hAnsi="Calibri"/>
            <w:sz w:val="18"/>
            <w:lang w:val="en-US"/>
          </w:rPr>
          <w:t>20260501</w:t>
        </w:r>
        <w:r w:rsidRPr="00FE752E">
          <w:rPr>
            <w:rFonts w:ascii="PMingLiU" w:eastAsia="PMingLiU" w:hAnsi="PMingLiU"/>
            <w:sz w:val="18"/>
            <w:lang w:val="en-US"/>
          </w:rPr>
          <w:t>_</w:t>
        </w:r>
        <w:r w:rsidRPr="00FE752E">
          <w:rPr>
            <w:rFonts w:ascii="Calibri" w:eastAsia="Calibri" w:hAnsi="Calibri"/>
            <w:sz w:val="18"/>
            <w:lang w:val="en-US"/>
          </w:rPr>
          <w:t>113805</w:t>
        </w:r>
        <w:r w:rsidRPr="00FE752E">
          <w:rPr>
            <w:rFonts w:ascii="PMingLiU" w:eastAsia="PMingLiU" w:hAnsi="PMingLiU"/>
            <w:sz w:val="18"/>
            <w:lang w:val="en-US"/>
          </w:rPr>
          <w:t>-</w:t>
        </w:r>
        <w:r w:rsidRPr="00FE752E">
          <w:rPr>
            <w:rFonts w:ascii="Calibri" w:eastAsia="Calibri" w:hAnsi="Calibri"/>
            <w:sz w:val="18"/>
            <w:lang w:val="en-US"/>
          </w:rPr>
          <w:t>Meeting</w:t>
        </w:r>
        <w:r w:rsidRPr="00FE752E">
          <w:rPr>
            <w:rFonts w:ascii="PMingLiU" w:eastAsia="PMingLiU" w:hAnsi="PMingLiU"/>
            <w:sz w:val="18"/>
            <w:lang w:val="en-US"/>
          </w:rPr>
          <w:t xml:space="preserve"> </w:t>
        </w:r>
        <w:r w:rsidRPr="00FE752E">
          <w:rPr>
            <w:rFonts w:ascii="Calibri" w:eastAsia="Calibri" w:hAnsi="Calibri"/>
            <w:sz w:val="18"/>
            <w:lang w:val="en-US"/>
          </w:rPr>
          <w:t>Recording</w:t>
        </w:r>
        <w:r w:rsidRPr="00FE752E">
          <w:rPr>
            <w:rFonts w:ascii="PMingLiU" w:eastAsia="PMingLiU" w:hAnsi="PMingLiU"/>
            <w:sz w:val="18"/>
            <w:lang w:val="en-US"/>
          </w:rPr>
          <w:t>.</w:t>
        </w:r>
        <w:r w:rsidRPr="00FE752E">
          <w:rPr>
            <w:rFonts w:ascii="Calibri" w:eastAsia="Calibri" w:hAnsi="Calibri"/>
            <w:sz w:val="18"/>
            <w:lang w:val="en-US"/>
          </w:rPr>
          <w:t>mp4</w:t>
        </w:r>
      </w:hyperlink>
      <w:r w:rsidRPr="00FE752E">
        <w:rPr>
          <w:rFonts w:ascii="PMingLiU" w:eastAsia="PMingLiU" w:hAnsi="PMingLiU"/>
          <w:sz w:val="18"/>
          <w:lang w:val="en-US"/>
        </w:rPr>
        <w:t xml:space="preserve"> </w:t>
      </w:r>
    </w:p>
    <w:p w14:paraId="158019AD" w14:textId="77777777" w:rsidR="007742F6" w:rsidRPr="000C3604" w:rsidRDefault="007742F6" w:rsidP="007742F6">
      <w:pPr>
        <w:tabs>
          <w:tab w:val="left" w:pos="360"/>
          <w:tab w:val="left" w:pos="720"/>
          <w:tab w:val="left" w:pos="1080"/>
        </w:tabs>
        <w:spacing w:after="0" w:line="240" w:lineRule="auto"/>
        <w:rPr>
          <w:rFonts w:ascii="PMingLiU" w:eastAsia="PMingLiU" w:hAnsi="PMingLiU"/>
          <w:b/>
          <w:color w:val="00188F"/>
          <w:sz w:val="18"/>
        </w:rPr>
      </w:pPr>
      <w:r w:rsidRPr="000C3604">
        <w:rPr>
          <w:rFonts w:ascii="PMingLiU" w:eastAsia="PMingLiU" w:hAnsi="PMingLiU"/>
          <w:b/>
          <w:color w:val="00188F"/>
          <w:sz w:val="18"/>
        </w:rPr>
        <w:t>排除 </w:t>
      </w:r>
    </w:p>
    <w:p w14:paraId="6E65C475"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sz w:val="18"/>
        </w:rPr>
        <w:t xml:space="preserve">本 </w:t>
      </w:r>
      <w:r>
        <w:rPr>
          <w:rFonts w:ascii="Calibri" w:eastAsia="Calibri" w:hAnsi="Calibri"/>
          <w:sz w:val="18"/>
        </w:rPr>
        <w:t>SLA</w:t>
      </w:r>
      <w:r w:rsidRPr="000C3604">
        <w:rPr>
          <w:rFonts w:ascii="PMingLiU" w:eastAsia="PMingLiU" w:hAnsi="PMingLiU"/>
          <w:sz w:val="18"/>
        </w:rPr>
        <w:t xml:space="preserve"> 不適用於： </w:t>
      </w:r>
    </w:p>
    <w:p w14:paraId="512EA8B3"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sz w:val="18"/>
        </w:rPr>
        <w:t>因客戶配置、軟體或使用方式導致的故障。 </w:t>
      </w:r>
    </w:p>
    <w:p w14:paraId="060ABFF6"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sz w:val="18"/>
        </w:rPr>
        <w:t>在完成配置且資源已成功部署之後發生的故障。 </w:t>
      </w:r>
    </w:p>
    <w:p w14:paraId="6572E72E" w14:textId="77777777" w:rsidR="007742F6" w:rsidRPr="000C3604" w:rsidRDefault="007742F6" w:rsidP="007742F6">
      <w:pPr>
        <w:tabs>
          <w:tab w:val="left" w:pos="360"/>
          <w:tab w:val="left" w:pos="720"/>
          <w:tab w:val="left" w:pos="1080"/>
        </w:tabs>
        <w:spacing w:after="120" w:line="240" w:lineRule="auto"/>
        <w:rPr>
          <w:rFonts w:ascii="PMingLiU" w:eastAsia="PMingLiU" w:hAnsi="PMingLiU"/>
          <w:sz w:val="18"/>
        </w:rPr>
      </w:pPr>
      <w:r w:rsidRPr="000C3604">
        <w:rPr>
          <w:rFonts w:ascii="PMingLiU" w:eastAsia="PMingLiU" w:hAnsi="PMingLiU"/>
          <w:sz w:val="18"/>
        </w:rPr>
        <w:t xml:space="preserve">不影響按適用虛擬機器 </w:t>
      </w:r>
      <w:r>
        <w:rPr>
          <w:rFonts w:ascii="Calibri" w:eastAsia="Calibri" w:hAnsi="Calibri"/>
          <w:sz w:val="18"/>
        </w:rPr>
        <w:t>SLA</w:t>
      </w:r>
      <w:r w:rsidRPr="000C3604">
        <w:rPr>
          <w:rFonts w:ascii="PMingLiU" w:eastAsia="PMingLiU" w:hAnsi="PMingLiU"/>
          <w:sz w:val="18"/>
        </w:rPr>
        <w:t xml:space="preserve"> 行為進行容量配置的硬體或基礎結構問題。  </w:t>
      </w:r>
    </w:p>
    <w:p w14:paraId="041BAD00" w14:textId="77777777" w:rsidR="007742F6" w:rsidRPr="000C3604" w:rsidRDefault="007742F6" w:rsidP="007742F6">
      <w:pPr>
        <w:tabs>
          <w:tab w:val="left" w:pos="360"/>
          <w:tab w:val="left" w:pos="720"/>
          <w:tab w:val="left" w:pos="1080"/>
        </w:tabs>
        <w:spacing w:after="0" w:line="240" w:lineRule="auto"/>
        <w:rPr>
          <w:rFonts w:ascii="PMingLiU" w:eastAsia="PMingLiU" w:hAnsi="PMingLiU"/>
          <w:b/>
          <w:color w:val="00188F"/>
          <w:sz w:val="18"/>
        </w:rPr>
      </w:pPr>
      <w:r w:rsidRPr="000C3604">
        <w:rPr>
          <w:rFonts w:ascii="PMingLiU" w:eastAsia="PMingLiU" w:hAnsi="PMingLiU"/>
          <w:b/>
          <w:color w:val="00188F"/>
          <w:sz w:val="18"/>
        </w:rPr>
        <w:t>服務折讓條件 </w:t>
      </w:r>
    </w:p>
    <w:p w14:paraId="34C891F2"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sz w:val="18"/>
        </w:rPr>
        <w:t xml:space="preserve">服務折讓係指客戶針對本 </w:t>
      </w:r>
      <w:r>
        <w:rPr>
          <w:rFonts w:ascii="Calibri" w:eastAsia="Calibri" w:hAnsi="Calibri"/>
          <w:sz w:val="18"/>
        </w:rPr>
        <w:t>SLA</w:t>
      </w:r>
      <w:r w:rsidRPr="000C3604">
        <w:rPr>
          <w:rFonts w:ascii="PMingLiU" w:eastAsia="PMingLiU" w:hAnsi="PMingLiU"/>
          <w:sz w:val="18"/>
        </w:rPr>
        <w:t xml:space="preserve"> 所述服務級別未達標之任何情況的專屬唯一救濟。 </w:t>
      </w:r>
    </w:p>
    <w:p w14:paraId="0D93CC8E" w14:textId="77777777" w:rsidR="007742F6" w:rsidRPr="000C3604" w:rsidRDefault="007742F6" w:rsidP="007742F6">
      <w:pPr>
        <w:tabs>
          <w:tab w:val="left" w:pos="360"/>
          <w:tab w:val="left" w:pos="720"/>
          <w:tab w:val="left" w:pos="1080"/>
        </w:tabs>
        <w:spacing w:after="120" w:line="240" w:lineRule="auto"/>
        <w:rPr>
          <w:rFonts w:ascii="PMingLiU" w:eastAsia="PMingLiU" w:hAnsi="PMingLiU"/>
          <w:sz w:val="18"/>
        </w:rPr>
      </w:pPr>
      <w:r w:rsidRPr="000C3604">
        <w:rPr>
          <w:rFonts w:ascii="PMingLiU" w:eastAsia="PMingLiU" w:hAnsi="PMingLiU"/>
          <w:sz w:val="18"/>
        </w:rPr>
        <w:t xml:space="preserve">客戶必須依照 </w:t>
      </w:r>
      <w:r>
        <w:rPr>
          <w:rFonts w:ascii="Calibri" w:eastAsia="Calibri" w:hAnsi="Calibri"/>
          <w:sz w:val="18"/>
        </w:rPr>
        <w:t>Microsoft</w:t>
      </w:r>
      <w:r w:rsidRPr="000C3604">
        <w:rPr>
          <w:rFonts w:ascii="PMingLiU" w:eastAsia="PMingLiU" w:hAnsi="PMingLiU"/>
          <w:sz w:val="18"/>
        </w:rPr>
        <w:t xml:space="preserve"> 線上服務 </w:t>
      </w:r>
      <w:r>
        <w:rPr>
          <w:rFonts w:ascii="Calibri" w:eastAsia="Calibri" w:hAnsi="Calibri"/>
          <w:sz w:val="18"/>
        </w:rPr>
        <w:t>SLA</w:t>
      </w:r>
      <w:r w:rsidRPr="000C3604">
        <w:rPr>
          <w:rFonts w:ascii="PMingLiU" w:eastAsia="PMingLiU" w:hAnsi="PMingLiU"/>
          <w:sz w:val="18"/>
        </w:rPr>
        <w:t xml:space="preserve"> 索賠流程，並在規定的索賠提交期限內提交任何服務折讓申請。 </w:t>
      </w:r>
    </w:p>
    <w:p w14:paraId="7A1B1CAE" w14:textId="77777777" w:rsidR="007742F6" w:rsidRPr="000C3604" w:rsidRDefault="007742F6" w:rsidP="007742F6">
      <w:pPr>
        <w:tabs>
          <w:tab w:val="left" w:pos="360"/>
          <w:tab w:val="left" w:pos="720"/>
          <w:tab w:val="left" w:pos="1080"/>
        </w:tabs>
        <w:spacing w:after="0" w:line="240" w:lineRule="auto"/>
        <w:rPr>
          <w:rFonts w:ascii="PMingLiU" w:eastAsia="PMingLiU" w:hAnsi="PMingLiU"/>
          <w:b/>
          <w:color w:val="00188F"/>
          <w:sz w:val="18"/>
        </w:rPr>
      </w:pPr>
      <w:r w:rsidRPr="000C3604">
        <w:rPr>
          <w:rFonts w:ascii="PMingLiU" w:eastAsia="PMingLiU" w:hAnsi="PMingLiU"/>
          <w:b/>
          <w:color w:val="00188F"/>
          <w:sz w:val="18"/>
        </w:rPr>
        <w:t>平台適用性說明 </w:t>
      </w:r>
    </w:p>
    <w:p w14:paraId="7D2828C8"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sz w:val="18"/>
        </w:rPr>
        <w:t>容量可用性可能因底層平台架構而異 (包括按固定單位或固定配置提供容量的情形)。 </w:t>
      </w:r>
    </w:p>
    <w:p w14:paraId="08B17E51" w14:textId="77777777" w:rsidR="007742F6" w:rsidRPr="000C3604" w:rsidRDefault="007742F6" w:rsidP="007742F6">
      <w:pPr>
        <w:tabs>
          <w:tab w:val="left" w:pos="360"/>
          <w:tab w:val="left" w:pos="720"/>
          <w:tab w:val="left" w:pos="1080"/>
        </w:tabs>
        <w:spacing w:after="0" w:line="240" w:lineRule="auto"/>
        <w:rPr>
          <w:rFonts w:ascii="PMingLiU" w:eastAsia="PMingLiU" w:hAnsi="PMingLiU"/>
          <w:sz w:val="18"/>
        </w:rPr>
      </w:pPr>
      <w:r w:rsidRPr="000C3604">
        <w:rPr>
          <w:rFonts w:ascii="PMingLiU" w:eastAsia="PMingLiU" w:hAnsi="PMingLiU"/>
          <w:sz w:val="18"/>
        </w:rPr>
        <w:t xml:space="preserve">對於適用不同虛擬機器 </w:t>
      </w:r>
      <w:r>
        <w:rPr>
          <w:rFonts w:ascii="Calibri" w:eastAsia="Calibri" w:hAnsi="Calibri"/>
          <w:sz w:val="18"/>
        </w:rPr>
        <w:t>SLA</w:t>
      </w:r>
      <w:r w:rsidRPr="000C3604">
        <w:rPr>
          <w:rFonts w:ascii="PMingLiU" w:eastAsia="PMingLiU" w:hAnsi="PMingLiU"/>
          <w:sz w:val="18"/>
        </w:rPr>
        <w:t xml:space="preserve"> 的平台 (包括某些基於 </w:t>
      </w:r>
      <w:r>
        <w:rPr>
          <w:rFonts w:ascii="Calibri" w:eastAsia="Calibri" w:hAnsi="Calibri"/>
          <w:sz w:val="18"/>
        </w:rPr>
        <w:t>GPU</w:t>
      </w:r>
      <w:r w:rsidRPr="000C3604">
        <w:rPr>
          <w:rFonts w:ascii="PMingLiU" w:eastAsia="PMingLiU" w:hAnsi="PMingLiU"/>
          <w:sz w:val="18"/>
        </w:rPr>
        <w:t xml:space="preserve"> 的平台)，適用的服務級別可能與相應虛擬機器 </w:t>
      </w:r>
      <w:r>
        <w:rPr>
          <w:rFonts w:ascii="Calibri" w:eastAsia="Calibri" w:hAnsi="Calibri"/>
          <w:sz w:val="18"/>
        </w:rPr>
        <w:t>SLA</w:t>
      </w:r>
      <w:r w:rsidRPr="000C3604">
        <w:rPr>
          <w:rFonts w:ascii="PMingLiU" w:eastAsia="PMingLiU" w:hAnsi="PMingLiU"/>
          <w:sz w:val="18"/>
        </w:rPr>
        <w:t xml:space="preserve"> 規則保持一致。  </w:t>
      </w:r>
    </w:p>
    <w:p w14:paraId="13505E62" w14:textId="77777777" w:rsidR="007742F6" w:rsidRPr="009E2DF0" w:rsidRDefault="007742F6" w:rsidP="007742F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94854" w14:textId="4E313B2C" w:rsidR="00B72694" w:rsidRPr="00451BA6" w:rsidRDefault="0086246F" w:rsidP="00451BA6">
      <w:pPr>
        <w:pStyle w:val="ProductList-Offering2Heading"/>
        <w:keepNext/>
        <w:tabs>
          <w:tab w:val="clear" w:pos="360"/>
          <w:tab w:val="clear" w:pos="720"/>
          <w:tab w:val="clear" w:pos="1080"/>
        </w:tabs>
        <w:outlineLvl w:val="2"/>
        <w:rPr>
          <w:rFonts w:eastAsia="PMingLiU"/>
          <w:lang w:val="en-US"/>
        </w:rPr>
      </w:pPr>
      <w:bookmarkStart w:id="172" w:name="_Toc231475184"/>
      <w:r w:rsidRPr="00451BA6">
        <w:rPr>
          <w:rFonts w:eastAsia="PMingLiU"/>
          <w:lang w:val="en-US"/>
        </w:rPr>
        <w:t xml:space="preserve">Azure </w:t>
      </w:r>
      <w:r w:rsidR="00451BA6" w:rsidRPr="00451BA6">
        <w:rPr>
          <w:rFonts w:eastAsia="PMingLiU" w:hint="eastAsia"/>
          <w:lang w:val="en-US"/>
        </w:rPr>
        <w:t>受管理</w:t>
      </w:r>
      <w:r w:rsidRPr="00451BA6">
        <w:rPr>
          <w:rFonts w:eastAsia="PMingLiU"/>
          <w:lang w:val="en-US"/>
        </w:rPr>
        <w:t xml:space="preserve"> Redis</w:t>
      </w:r>
      <w:bookmarkEnd w:id="172"/>
    </w:p>
    <w:p w14:paraId="4F8DA16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新增定義</w:t>
      </w:r>
      <w:r w:rsidRPr="001B4DA5">
        <w:rPr>
          <w:rStyle w:val="normaltextrun"/>
          <w:rFonts w:ascii="Calibri" w:eastAsia="PMingLiU" w:hAnsi="Calibri" w:cs="Calibri"/>
          <w:color w:val="00188F"/>
          <w:sz w:val="18"/>
          <w:szCs w:val="18"/>
        </w:rPr>
        <w:t>：</w:t>
      </w:r>
    </w:p>
    <w:p w14:paraId="077506F8"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實例</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服務的部署，其讀寫存取端點已在管理門户中列出。</w:t>
      </w:r>
    </w:p>
    <w:p w14:paraId="2F990DD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端點」</w:t>
      </w:r>
      <w:r w:rsidRPr="009D33CC">
        <w:rPr>
          <w:rStyle w:val="normaltextrun"/>
          <w:rFonts w:ascii="Calibri" w:eastAsia="PMingLiU" w:hAnsi="Calibri" w:cs="Calibri"/>
          <w:sz w:val="18"/>
          <w:szCs w:val="18"/>
        </w:rPr>
        <w:t>指可存取</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之端點。</w:t>
      </w:r>
    </w:p>
    <w:p w14:paraId="1DB3EDD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高可用性</w:t>
      </w:r>
      <w:r w:rsidRPr="009D33CC">
        <w:rPr>
          <w:rStyle w:val="normaltextrun"/>
          <w:rFonts w:ascii="Calibri" w:eastAsia="PMingLiU" w:hAnsi="Calibri" w:cs="Calibri"/>
          <w:bCs/>
          <w:color w:val="000000"/>
          <w:sz w:val="18"/>
          <w:szCs w:val="18"/>
        </w:rPr>
        <w:t>」</w:t>
      </w:r>
      <w:r w:rsidRPr="009D33CC">
        <w:rPr>
          <w:rStyle w:val="normaltextrun"/>
          <w:rFonts w:ascii="Calibri" w:eastAsia="PMingLiU" w:hAnsi="Calibri" w:cs="Calibri"/>
          <w:color w:val="000000"/>
          <w:sz w:val="18"/>
          <w:szCs w:val="18"/>
        </w:rPr>
        <w:t>在</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之情境下，係指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實例已部署於高可用性組態，並於兩個或以上節點間設有主分片與副本分片。</w:t>
      </w:r>
    </w:p>
    <w:p w14:paraId="1AB7D53B"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「主動地理複寫」</w:t>
      </w:r>
      <w:r w:rsidRPr="009D33CC">
        <w:rPr>
          <w:rStyle w:val="normaltextrun"/>
          <w:rFonts w:ascii="Calibri" w:eastAsia="PMingLiU" w:hAnsi="Calibri" w:cs="Calibri"/>
          <w:color w:val="000000"/>
          <w:sz w:val="18"/>
          <w:szCs w:val="18"/>
        </w:rPr>
        <w:t>係指啟用具有多個地理分布式</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執行個體的地理複寫群組，以在主動</w:t>
      </w:r>
      <w:r w:rsidRPr="009D33CC">
        <w:rPr>
          <w:rStyle w:val="normaltextrun"/>
          <w:rFonts w:ascii="Calibri" w:eastAsia="PMingLiU" w:hAnsi="Calibri" w:cs="Calibri"/>
          <w:color w:val="000000"/>
          <w:sz w:val="18"/>
          <w:szCs w:val="18"/>
        </w:rPr>
        <w:t>-</w:t>
      </w:r>
      <w:r w:rsidRPr="009D33CC">
        <w:rPr>
          <w:rStyle w:val="normaltextrun"/>
          <w:rFonts w:ascii="Calibri" w:eastAsia="PMingLiU" w:hAnsi="Calibri" w:cs="Calibri"/>
          <w:color w:val="000000"/>
          <w:sz w:val="18"/>
          <w:szCs w:val="18"/>
        </w:rPr>
        <w:t>主動配置中同步資料。</w:t>
      </w:r>
    </w:p>
    <w:p w14:paraId="197BEB8A"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可用性區域</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地區內的錯誤隔離區，可提供備援電源、冷卻和網路功能。</w:t>
      </w:r>
    </w:p>
    <w:p w14:paraId="4207BBF7"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區域冗餘</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係指使用高可用性部署的</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實例，其中主分片與副本分片分布於兩個或以上可用性區域。</w:t>
      </w:r>
    </w:p>
    <w:p w14:paraId="3DC2BA5D"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服務無啟用主動地理複寫的上線時間計算及服務等級</w:t>
      </w:r>
    </w:p>
    <w:p w14:paraId="72744E2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「可用分鐘數上限」</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72E67213"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134232">
        <w:rPr>
          <w:rStyle w:val="normaltextrun"/>
          <w:rFonts w:ascii="Calibri" w:eastAsia="PMingLiU" w:hAnsi="Calibri" w:cs="Calibri"/>
          <w:color w:val="0D0D0D" w:themeColor="text1" w:themeTint="F2"/>
          <w:sz w:val="18"/>
          <w:szCs w:val="18"/>
        </w:rPr>
        <w:t>「</w:t>
      </w:r>
      <w:r w:rsidRPr="009D33CC">
        <w:rPr>
          <w:rStyle w:val="normaltextrun"/>
          <w:rFonts w:ascii="Calibri" w:eastAsia="PMingLiU" w:hAnsi="Calibri" w:cs="Calibri"/>
          <w:sz w:val="18"/>
          <w:szCs w:val="18"/>
        </w:rPr>
        <w:t>停機時間</w:t>
      </w:r>
      <w:r w:rsidRPr="0032741A">
        <w:rPr>
          <w:rStyle w:val="normaltextrun"/>
          <w:rFonts w:ascii="Calibri" w:eastAsia="PMingLiU" w:hAnsi="Calibri" w:cs="Calibri"/>
          <w:bCs/>
          <w:color w:val="0D0D0D" w:themeColor="text1" w:themeTint="F2"/>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實例負載平衡器無法使用的可用分鐘數上限內的總分鐘數。一分鐘數被視為某一特定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0DB32955" w14:textId="77777777" w:rsidR="00954CAD" w:rsidRPr="009D33CC" w:rsidRDefault="00954CAD" w:rsidP="00954CAD">
      <w:pPr>
        <w:pStyle w:val="paragraph"/>
        <w:spacing w:before="0" w:beforeAutospacing="0" w:after="0" w:afterAutospacing="0"/>
        <w:textAlignment w:val="baseline"/>
        <w:rPr>
          <w:rStyle w:val="eop"/>
          <w:rFonts w:ascii="Calibri" w:eastAsia="PMingLiU" w:hAnsi="Calibri" w:cs="Calibri"/>
          <w:sz w:val="18"/>
          <w:szCs w:val="18"/>
          <w:bdr w:val="none" w:sz="0" w:space="0" w:color="auto" w:frame="1"/>
          <w:shd w:val="clear" w:color="auto" w:fill="C6C6C6"/>
        </w:rPr>
      </w:pPr>
      <w:r w:rsidRPr="009D33CC">
        <w:rPr>
          <w:rStyle w:val="normaltextrun"/>
          <w:rFonts w:ascii="Calibri" w:eastAsia="PMingLiU" w:hAnsi="Calibri" w:cs="Calibri"/>
          <w:color w:val="00188F"/>
          <w:sz w:val="18"/>
          <w:szCs w:val="18"/>
        </w:rPr>
        <w:t>上線時間百分比</w:t>
      </w:r>
      <w:r w:rsidRPr="0032741A">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p w14:paraId="2D45610C" w14:textId="77777777" w:rsidR="00954CAD" w:rsidRPr="009D33CC" w:rsidRDefault="00000000" w:rsidP="00954CAD">
      <w:pPr>
        <w:spacing w:before="160" w:line="240" w:lineRule="auto"/>
        <w:rPr>
          <w:rFonts w:ascii="Calibri" w:eastAsia="PMingLiU" w:hAnsi="Calibri"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9A8C18E" w14:textId="77777777" w:rsidR="00954CAD" w:rsidRPr="009D33CC" w:rsidRDefault="00954CAD" w:rsidP="00954CAD">
      <w:pPr>
        <w:spacing w:after="0" w:line="240" w:lineRule="auto"/>
        <w:textAlignment w:val="baseline"/>
        <w:rPr>
          <w:rFonts w:ascii="Calibri" w:eastAsia="PMingLiU" w:hAnsi="Calibri" w:cs="Calibri"/>
          <w:b/>
          <w:bCs/>
          <w:color w:val="00188F"/>
          <w:sz w:val="18"/>
          <w:szCs w:val="18"/>
        </w:rPr>
      </w:pPr>
      <w:r w:rsidRPr="009D33CC">
        <w:rPr>
          <w:rFonts w:ascii="Calibri" w:eastAsia="PMingLiU" w:hAnsi="Calibri" w:cs="Calibri"/>
          <w:b/>
          <w:bCs/>
          <w:color w:val="00188F"/>
          <w:sz w:val="18"/>
          <w:szCs w:val="18"/>
        </w:rPr>
        <w:t>下列服務等級及服務折讓適用於客戶於高可用性模式下，未使用區域冗餘所配置之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6629D88D" w14:textId="77777777" w:rsidTr="007D3220">
        <w:trPr>
          <w:trHeight w:val="245"/>
          <w:tblHeader/>
        </w:trPr>
        <w:tc>
          <w:tcPr>
            <w:tcW w:w="5400" w:type="dxa"/>
            <w:shd w:val="clear" w:color="auto" w:fill="0072C6"/>
          </w:tcPr>
          <w:p w14:paraId="3A164744"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03B8DE0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404A2F2" w14:textId="77777777" w:rsidTr="007D3220">
        <w:trPr>
          <w:trHeight w:val="245"/>
        </w:trPr>
        <w:tc>
          <w:tcPr>
            <w:tcW w:w="5400" w:type="dxa"/>
          </w:tcPr>
          <w:p w14:paraId="6E6593A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p>
        </w:tc>
        <w:tc>
          <w:tcPr>
            <w:tcW w:w="5400" w:type="dxa"/>
          </w:tcPr>
          <w:p w14:paraId="49DE663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5FB73B65" w14:textId="77777777" w:rsidTr="007D3220">
        <w:trPr>
          <w:trHeight w:val="245"/>
        </w:trPr>
        <w:tc>
          <w:tcPr>
            <w:tcW w:w="5400" w:type="dxa"/>
          </w:tcPr>
          <w:p w14:paraId="70EC22F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2E070E2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136E7F3D" w14:textId="77777777" w:rsidR="00954CAD" w:rsidRPr="009D33CC" w:rsidRDefault="00954CAD" w:rsidP="00954CAD">
      <w:pPr>
        <w:spacing w:before="120" w:after="0" w:line="240" w:lineRule="auto"/>
        <w:textAlignment w:val="baseline"/>
        <w:rPr>
          <w:rFonts w:ascii="Calibri" w:eastAsia="PMingLiU" w:hAnsi="Calibri" w:cs="Calibri"/>
          <w:b/>
          <w:bCs/>
          <w:color w:val="00188F"/>
          <w:sz w:val="18"/>
          <w:szCs w:val="18"/>
        </w:rPr>
      </w:pPr>
      <w:bookmarkStart w:id="173" w:name="_Hlk197960496"/>
      <w:r w:rsidRPr="009D33CC">
        <w:rPr>
          <w:rFonts w:ascii="Calibri" w:eastAsia="PMingLiU" w:hAnsi="Calibri" w:cs="Calibri"/>
          <w:b/>
          <w:bCs/>
          <w:color w:val="00188F"/>
          <w:sz w:val="18"/>
          <w:szCs w:val="18"/>
        </w:rPr>
        <w:t>下列服務等級及服務折讓適用於客戶於高可用性模式下，有使用區域冗餘所配置之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5FD5FA95" w14:textId="77777777" w:rsidTr="007D3220">
        <w:trPr>
          <w:trHeight w:val="245"/>
          <w:tblHeader/>
        </w:trPr>
        <w:tc>
          <w:tcPr>
            <w:tcW w:w="5400" w:type="dxa"/>
            <w:shd w:val="clear" w:color="auto" w:fill="0072C6"/>
          </w:tcPr>
          <w:p w14:paraId="11141012"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49B92BE6"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8F37125" w14:textId="77777777" w:rsidTr="007D3220">
        <w:trPr>
          <w:trHeight w:val="245"/>
        </w:trPr>
        <w:tc>
          <w:tcPr>
            <w:tcW w:w="5400" w:type="dxa"/>
          </w:tcPr>
          <w:p w14:paraId="2EFB12C7" w14:textId="3639207E"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r w:rsidR="00224CEB">
              <w:rPr>
                <w:rFonts w:ascii="Calibri" w:eastAsia="PMingLiU" w:hAnsi="Calibri" w:cs="Calibri"/>
                <w:szCs w:val="16"/>
                <w:lang w:val="en-US"/>
              </w:rPr>
              <w:t>9</w:t>
            </w:r>
            <w:r w:rsidRPr="009D33CC">
              <w:rPr>
                <w:rFonts w:ascii="Calibri" w:eastAsia="PMingLiU" w:hAnsi="Calibri" w:cs="Calibri"/>
                <w:szCs w:val="16"/>
              </w:rPr>
              <w:t>%</w:t>
            </w:r>
          </w:p>
        </w:tc>
        <w:tc>
          <w:tcPr>
            <w:tcW w:w="5400" w:type="dxa"/>
          </w:tcPr>
          <w:p w14:paraId="710C1E4D"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1E8B86FD" w14:textId="77777777" w:rsidTr="007D3220">
        <w:trPr>
          <w:trHeight w:val="245"/>
        </w:trPr>
        <w:tc>
          <w:tcPr>
            <w:tcW w:w="5400" w:type="dxa"/>
          </w:tcPr>
          <w:p w14:paraId="2E489E5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32EF39D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9C6581F"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sz w:val="18"/>
          <w:szCs w:val="18"/>
        </w:rPr>
      </w:pPr>
      <w:bookmarkStart w:id="174" w:name="_Hlk197960521"/>
      <w:bookmarkEnd w:id="173"/>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服務有啟用主動地理複寫的上線時間計算及服務等級</w:t>
      </w:r>
    </w:p>
    <w:p w14:paraId="792F90A6"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可用分鐘數上限</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30CD260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「地理複寫群組」</w:t>
      </w:r>
      <w:r w:rsidRPr="009D33CC">
        <w:rPr>
          <w:rStyle w:val="normaltextrun"/>
          <w:rFonts w:ascii="Calibri" w:eastAsia="PMingLiU" w:hAnsi="Calibri" w:cs="Calibri"/>
          <w:sz w:val="18"/>
          <w:szCs w:val="18"/>
        </w:rPr>
        <w:t>係指用於</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實例之間彼此同步資料的一種邏輯分組設定。</w:t>
      </w:r>
    </w:p>
    <w:p w14:paraId="49384F14"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「停機時間</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是在最大可用分鐘數內，與地理複寫群組相關聯的所有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端點皆無法使用的總分鐘數。一分鐘被視為某一特定地理複寫群組不可用，係指於該分鐘內，與該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實例相關聯之屬於與地理複寫群組相關聯之</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執行個體的任何</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103E9420" w14:textId="77777777" w:rsidR="00954CAD" w:rsidRPr="009D33CC" w:rsidRDefault="00954CAD" w:rsidP="00301D2F">
      <w:pPr>
        <w:pStyle w:val="paragraph"/>
        <w:spacing w:before="0" w:beforeAutospacing="0" w:after="0" w:afterAutospacing="0"/>
        <w:textAlignment w:val="baseline"/>
        <w:rPr>
          <w:rStyle w:val="normaltextrun"/>
          <w:rFonts w:ascii="Calibri" w:eastAsia="PMingLiU" w:hAnsi="Calibri" w:cs="Calibri"/>
          <w:sz w:val="18"/>
          <w:szCs w:val="18"/>
        </w:rPr>
      </w:pPr>
      <w:r w:rsidRPr="009D33CC">
        <w:rPr>
          <w:rStyle w:val="normaltextrun"/>
          <w:rFonts w:ascii="Calibri" w:eastAsia="PMingLiU" w:hAnsi="Calibri" w:cs="Calibri"/>
          <w:bCs/>
          <w:color w:val="00188F"/>
          <w:sz w:val="18"/>
          <w:szCs w:val="18"/>
        </w:rPr>
        <w:t>上線時間百分比</w:t>
      </w:r>
      <w:r w:rsidRPr="001B4DA5">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bookmarkEnd w:id="174"/>
    <w:p w14:paraId="4BC54BA4" w14:textId="77777777" w:rsidR="00954CAD" w:rsidRPr="009D33CC" w:rsidRDefault="00000000" w:rsidP="00954CAD">
      <w:pPr>
        <w:pStyle w:val="ListParagraph"/>
        <w:spacing w:before="160" w:line="240" w:lineRule="auto"/>
        <w:contextualSpacing w:val="0"/>
        <w:rPr>
          <w:rStyle w:val="eop"/>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6AF3BF5F" w14:textId="77777777" w:rsidR="00954CAD" w:rsidRPr="009D33CC" w:rsidRDefault="00954CAD" w:rsidP="00954CAD">
      <w:pPr>
        <w:spacing w:after="0" w:line="240" w:lineRule="auto"/>
        <w:ind w:right="270"/>
        <w:textAlignment w:val="baseline"/>
        <w:rPr>
          <w:rFonts w:ascii="Calibri" w:eastAsia="PMingLiU" w:hAnsi="Calibri" w:cs="Calibri"/>
          <w:sz w:val="18"/>
          <w:szCs w:val="18"/>
        </w:rPr>
      </w:pPr>
      <w:r w:rsidRPr="009D33CC">
        <w:rPr>
          <w:rFonts w:ascii="Calibri" w:eastAsia="PMingLiU" w:hAnsi="Calibri" w:cs="Calibri"/>
          <w:b/>
          <w:bCs/>
          <w:color w:val="00188F"/>
          <w:sz w:val="18"/>
          <w:szCs w:val="18"/>
        </w:rPr>
        <w:t>以下之服務水準及服務折讓，適用於企業使用支援主動式地理複寫並配置於至少三個區域部署至少三個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執行個體，且透過主動式地理複寫連線，並且每一部署亦使用高可用性模式及區域冗餘之記憶體最佳化、平衡、運算最佳化分層之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w:t>
      </w:r>
      <w:r w:rsidRPr="009D33CC">
        <w:rPr>
          <w:rFonts w:ascii="Calibri" w:eastAsia="PMingLiU"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2E4254DD" w14:textId="77777777" w:rsidTr="00954CAD">
        <w:trPr>
          <w:trHeight w:val="245"/>
          <w:tblHeader/>
        </w:trPr>
        <w:tc>
          <w:tcPr>
            <w:tcW w:w="5400" w:type="dxa"/>
            <w:shd w:val="clear" w:color="auto" w:fill="0072C6"/>
          </w:tcPr>
          <w:p w14:paraId="240195D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6BDD924C"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7FC60EB" w14:textId="77777777" w:rsidTr="00954CAD">
        <w:trPr>
          <w:trHeight w:val="245"/>
        </w:trPr>
        <w:tc>
          <w:tcPr>
            <w:tcW w:w="5400" w:type="dxa"/>
          </w:tcPr>
          <w:p w14:paraId="41BE6173"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99.999%</w:t>
            </w:r>
          </w:p>
        </w:tc>
        <w:tc>
          <w:tcPr>
            <w:tcW w:w="5400" w:type="dxa"/>
          </w:tcPr>
          <w:p w14:paraId="3FAD575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6D6753EF" w14:textId="77777777" w:rsidTr="00954CAD">
        <w:trPr>
          <w:trHeight w:val="245"/>
        </w:trPr>
        <w:tc>
          <w:tcPr>
            <w:tcW w:w="5400" w:type="dxa"/>
          </w:tcPr>
          <w:p w14:paraId="281F200B"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4D1D057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8F125F6" w14:textId="77777777" w:rsidR="00954CAD" w:rsidRPr="001B2805" w:rsidRDefault="00954CAD" w:rsidP="00954CAD">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29E4CE08" w14:textId="5718DF3F"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5" w:name="_Toc231475185"/>
      <w:r>
        <w:rPr>
          <w:rFonts w:eastAsia="PMingLiU"/>
          <w:lang w:val="en-US"/>
        </w:rPr>
        <w:lastRenderedPageBreak/>
        <w:t>Azure Chaos Studio</w:t>
      </w:r>
      <w:bookmarkEnd w:id="175"/>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45754E6A" w14:textId="77777777" w:rsidR="00301D2F" w:rsidRPr="00126FFB" w:rsidRDefault="00301D2F" w:rsidP="00301D2F">
      <w:pPr>
        <w:pStyle w:val="ProductList-Offering2Heading"/>
        <w:tabs>
          <w:tab w:val="clear" w:pos="360"/>
          <w:tab w:val="clear" w:pos="720"/>
          <w:tab w:val="clear" w:pos="1080"/>
        </w:tabs>
        <w:outlineLvl w:val="2"/>
        <w:rPr>
          <w:rFonts w:ascii="PMingLiU" w:eastAsia="PMingLiU" w:hAnsi="PMingLiU" w:cs="Calibri Light"/>
        </w:rPr>
      </w:pPr>
      <w:bookmarkStart w:id="176" w:name="_Toc231475186"/>
      <w:r>
        <w:rPr>
          <w:rFonts w:ascii="Calibri Light" w:hAnsi="Calibri Light" w:cs="Calibri Light"/>
        </w:rPr>
        <w:t>Azure</w:t>
      </w:r>
      <w:r w:rsidRPr="00126FFB">
        <w:rPr>
          <w:rFonts w:ascii="PMingLiU" w:eastAsia="PMingLiU" w:hAnsi="PMingLiU" w:cs="Calibri Light"/>
        </w:rPr>
        <w:t xml:space="preserve"> 雲端 </w:t>
      </w:r>
      <w:r>
        <w:rPr>
          <w:rFonts w:ascii="Calibri Light" w:hAnsi="Calibri Light" w:cs="Calibri Light"/>
        </w:rPr>
        <w:t>HSM</w:t>
      </w:r>
      <w:bookmarkEnd w:id="176"/>
    </w:p>
    <w:p w14:paraId="404E11AC" w14:textId="77777777" w:rsidR="00301D2F" w:rsidRPr="00126FFB" w:rsidRDefault="00301D2F" w:rsidP="00301D2F">
      <w:pPr>
        <w:pStyle w:val="ProductList-Body"/>
        <w:rPr>
          <w:rFonts w:ascii="PMingLiU" w:eastAsia="PMingLiU" w:hAnsi="PMingLiU" w:cs="Calibri"/>
          <w:b/>
          <w:bCs/>
          <w:color w:val="00188F"/>
        </w:rPr>
      </w:pPr>
      <w:r w:rsidRPr="00126FFB">
        <w:rPr>
          <w:rFonts w:ascii="PMingLiU" w:eastAsia="PMingLiU" w:hAnsi="PMingLiU" w:cs="Calibri"/>
          <w:b/>
          <w:bCs/>
          <w:color w:val="00188F"/>
        </w:rPr>
        <w:t xml:space="preserve">雲端 </w:t>
      </w:r>
      <w:r>
        <w:rPr>
          <w:rFonts w:ascii="Calibri" w:hAnsi="Calibri" w:cs="Calibri"/>
          <w:b/>
          <w:bCs/>
          <w:color w:val="00188F"/>
        </w:rPr>
        <w:t>HSM</w:t>
      </w:r>
      <w:r w:rsidRPr="00126FFB">
        <w:rPr>
          <w:rFonts w:ascii="PMingLiU" w:eastAsia="PMingLiU" w:hAnsi="PMingLiU" w:cs="Calibri"/>
          <w:b/>
          <w:bCs/>
          <w:color w:val="00188F"/>
        </w:rPr>
        <w:t xml:space="preserve"> 的上線時間計算及服務等級</w:t>
      </w:r>
    </w:p>
    <w:p w14:paraId="0E08D32C"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部署分鐘數</w:t>
      </w:r>
      <w:r w:rsidRPr="00126FFB">
        <w:rPr>
          <w:rFonts w:ascii="PMingLiU" w:eastAsia="PMingLiU" w:hAnsi="PMingLiU" w:cs="Calibri"/>
        </w:rPr>
        <w:t xml:space="preserve">」係指在適用期間內，於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中部署特定雲端 </w:t>
      </w:r>
      <w:r>
        <w:rPr>
          <w:rFonts w:ascii="Calibri" w:hAnsi="Calibri" w:cs="Calibri"/>
        </w:rPr>
        <w:t>HSM</w:t>
      </w:r>
      <w:r w:rsidRPr="00126FFB">
        <w:rPr>
          <w:rFonts w:ascii="PMingLiU" w:eastAsia="PMingLiU" w:hAnsi="PMingLiU" w:cs="Calibri"/>
        </w:rPr>
        <w:t xml:space="preserve"> 之總分鐘數。</w:t>
      </w:r>
    </w:p>
    <w:p w14:paraId="0399F0B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可用分鐘數上限</w:t>
      </w:r>
      <w:r w:rsidRPr="00126FFB">
        <w:rPr>
          <w:rFonts w:ascii="PMingLiU" w:eastAsia="PMingLiU" w:hAnsi="PMingLiU" w:cs="Calibri"/>
        </w:rPr>
        <w:t xml:space="preserve">」係指由客戶在適用期間內，於特定的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訂閱中，針對所有雲端 </w:t>
      </w:r>
      <w:r>
        <w:rPr>
          <w:rFonts w:ascii="Calibri" w:hAnsi="Calibri" w:cs="Calibri"/>
        </w:rPr>
        <w:t>HSM</w:t>
      </w:r>
      <w:r w:rsidRPr="00126FFB">
        <w:rPr>
          <w:rFonts w:ascii="PMingLiU" w:eastAsia="PMingLiU" w:hAnsi="PMingLiU" w:cs="Calibri"/>
        </w:rPr>
        <w:t xml:space="preserve"> 進行部署的所有部署分鐘數總和。</w:t>
      </w:r>
    </w:p>
    <w:p w14:paraId="43B54D83"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除外交易數</w:t>
      </w:r>
      <w:r w:rsidRPr="00126FFB">
        <w:rPr>
          <w:rFonts w:ascii="PMingLiU" w:eastAsia="PMingLiU" w:hAnsi="PMingLiU" w:cs="Calibri"/>
        </w:rPr>
        <w:t xml:space="preserve">」係指建立、更新或刪除雲端 </w:t>
      </w:r>
      <w:r>
        <w:rPr>
          <w:rFonts w:ascii="Calibri" w:hAnsi="Calibri" w:cs="Calibri"/>
        </w:rPr>
        <w:t>HSM</w:t>
      </w:r>
      <w:r w:rsidRPr="00126FFB">
        <w:rPr>
          <w:rFonts w:ascii="PMingLiU" w:eastAsia="PMingLiU" w:hAnsi="PMingLiU" w:cs="Calibri"/>
        </w:rPr>
        <w:t>、金鑰、指派角色、角色定義，以及或下載/上傳安全性網域。</w:t>
      </w:r>
    </w:p>
    <w:p w14:paraId="1D6B860A"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停機時間</w:t>
      </w:r>
      <w:r w:rsidRPr="00126FFB">
        <w:rPr>
          <w:rFonts w:ascii="PMingLiU" w:eastAsia="PMingLiU" w:hAnsi="PMingLiU" w:cs="Calibri"/>
        </w:rPr>
        <w:t xml:space="preserve">」係指由客戶在無法提供雲端 </w:t>
      </w:r>
      <w:r>
        <w:rPr>
          <w:rFonts w:ascii="Calibri" w:hAnsi="Calibri" w:cs="Calibri"/>
        </w:rPr>
        <w:t>HSM</w:t>
      </w:r>
      <w:r w:rsidRPr="00126FFB">
        <w:rPr>
          <w:rFonts w:ascii="PMingLiU" w:eastAsia="PMingLiU" w:hAnsi="PMingLiU" w:cs="Calibri"/>
        </w:rPr>
        <w:t xml:space="preserve"> 期間於指定的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訂閱中，針對全部雲端 </w:t>
      </w:r>
      <w:r>
        <w:rPr>
          <w:rFonts w:ascii="Calibri" w:hAnsi="Calibri" w:cs="Calibri"/>
        </w:rPr>
        <w:t>HSM</w:t>
      </w:r>
      <w:r w:rsidRPr="00126FFB">
        <w:rPr>
          <w:rFonts w:ascii="PMingLiU" w:eastAsia="PMingLiU" w:hAnsi="PMingLiU" w:cs="Calibri"/>
        </w:rPr>
        <w:t xml:space="preserve"> 進行部署之總累積部署分鐘數。如果某分鐘內在特定雲端 </w:t>
      </w:r>
      <w:r>
        <w:rPr>
          <w:rFonts w:ascii="Calibri" w:hAnsi="Calibri" w:cs="Calibri"/>
        </w:rPr>
        <w:t>HSM</w:t>
      </w:r>
      <w:r w:rsidRPr="00126FFB">
        <w:rPr>
          <w:rFonts w:ascii="PMingLiU" w:eastAsia="PMingLiU" w:hAnsi="PMingLiU" w:cs="Calibri"/>
        </w:rPr>
        <w:t xml:space="preserve"> 上持續嘗試執行交易 (不包括除外交易數)，卻傳回錯誤代碼或在 </w:t>
      </w:r>
      <w:r>
        <w:rPr>
          <w:rFonts w:ascii="Calibri" w:hAnsi="Calibri" w:cs="Calibri"/>
        </w:rPr>
        <w:t>Microsoft</w:t>
      </w:r>
      <w:r w:rsidRPr="00126FFB">
        <w:rPr>
          <w:rFonts w:ascii="PMingLiU" w:eastAsia="PMingLiU" w:hAnsi="PMingLiU" w:cs="Calibri"/>
        </w:rPr>
        <w:t xml:space="preserve"> 收到要求的 </w:t>
      </w:r>
      <w:r>
        <w:rPr>
          <w:rFonts w:ascii="Calibri" w:hAnsi="Calibri" w:cs="Calibri"/>
        </w:rPr>
        <w:t>5</w:t>
      </w:r>
      <w:r w:rsidRPr="00126FFB">
        <w:rPr>
          <w:rFonts w:ascii="PMingLiU" w:eastAsia="PMingLiU" w:hAnsi="PMingLiU" w:cs="Calibri"/>
        </w:rPr>
        <w:t xml:space="preserve"> 秒內沒有產生成功碼，則該分鐘便視為無法供雲端 </w:t>
      </w:r>
      <w:r>
        <w:rPr>
          <w:rFonts w:ascii="Calibri" w:hAnsi="Calibri" w:cs="Calibri"/>
        </w:rPr>
        <w:t>HSM</w:t>
      </w:r>
      <w:r w:rsidRPr="00126FFB">
        <w:rPr>
          <w:rFonts w:ascii="PMingLiU" w:eastAsia="PMingLiU" w:hAnsi="PMingLiU" w:cs="Calibri"/>
        </w:rPr>
        <w:t xml:space="preserve"> 使用。</w:t>
      </w:r>
    </w:p>
    <w:p w14:paraId="4101F33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rPr>
        <w:t xml:space="preserve">雲端 </w:t>
      </w:r>
      <w:r>
        <w:t>HSM</w:t>
      </w:r>
      <w:r w:rsidRPr="00126FFB">
        <w:rPr>
          <w:rFonts w:ascii="PMingLiU" w:eastAsia="PMingLiU" w:hAnsi="PMingLiU"/>
        </w:rPr>
        <w:t xml:space="preserve"> 服務之</w:t>
      </w:r>
      <w:r w:rsidRPr="00126FFB">
        <w:rPr>
          <w:rFonts w:ascii="PMingLiU" w:eastAsia="PMingLiU" w:hAnsi="PMingLiU" w:cs="Calibri"/>
        </w:rPr>
        <w:t>「</w:t>
      </w:r>
      <w:r w:rsidRPr="00126FFB">
        <w:rPr>
          <w:rFonts w:ascii="PMingLiU" w:eastAsia="PMingLiU" w:hAnsi="PMingLiU" w:cs="Calibri"/>
          <w:b/>
          <w:bCs/>
          <w:color w:val="00188F"/>
        </w:rPr>
        <w:t>上線時間百分比</w:t>
      </w:r>
      <w:r w:rsidRPr="00126FFB">
        <w:rPr>
          <w:rFonts w:ascii="PMingLiU" w:eastAsia="PMingLiU" w:hAnsi="PMingLiU" w:cs="Calibri"/>
        </w:rPr>
        <w:t xml:space="preserve">」的計算方式為適用期間中，特定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訂閱之可用分鐘數上限減掉停機時間，再除以可用分鐘數上限。</w:t>
      </w:r>
    </w:p>
    <w:p w14:paraId="02DD618D"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「上線時間百分比」係使用下列公式表示：</w:t>
      </w:r>
    </w:p>
    <w:p w14:paraId="01F41167" w14:textId="77777777" w:rsidR="00301D2F" w:rsidRPr="004674C1" w:rsidRDefault="00000000" w:rsidP="00301D2F">
      <w:pPr>
        <w:spacing w:after="120" w:line="240" w:lineRule="auto"/>
        <w:rPr>
          <w:rFonts w:ascii="PMingLiU" w:eastAsia="PMingLiU" w:hAnsi="PMingLiU"/>
          <w:sz w:val="18"/>
          <w:szCs w:val="18"/>
        </w:rPr>
      </w:pPr>
      <m:oMathPara>
        <m:oMath>
          <m:f>
            <m:fPr>
              <m:ctrlPr>
                <w:rPr>
                  <w:rFonts w:ascii="Cambria Math" w:eastAsia="PMingLiU" w:hAnsi="Cambria Math" w:cs="Tahoma"/>
                  <w:i/>
                  <w:sz w:val="18"/>
                  <w:szCs w:val="18"/>
                </w:rPr>
              </m:ctrlPr>
            </m:fPr>
            <m:num>
              <m:r>
                <m:rPr>
                  <m:nor/>
                </m:rPr>
                <w:rPr>
                  <w:rFonts w:ascii="PMingLiU" w:eastAsia="PMingLiU" w:hAnsi="PMingLiU" w:cs="Tahoma"/>
                  <w:i/>
                  <w:sz w:val="18"/>
                  <w:szCs w:val="18"/>
                </w:rPr>
                <m:t>可用分鐘數上限 - 停機時間</m:t>
              </m:r>
            </m:num>
            <m:den>
              <m:r>
                <m:rPr>
                  <m:nor/>
                </m:rPr>
                <w:rPr>
                  <w:rFonts w:ascii="PMingLiU" w:eastAsia="PMingLiU" w:hAnsi="PMingLiU" w:cs="Tahoma"/>
                  <w:i/>
                  <w:sz w:val="18"/>
                  <w:szCs w:val="18"/>
                </w:rPr>
                <m:t>可用分鐘數上限</m:t>
              </m:r>
            </m:den>
          </m:f>
          <m:r>
            <w:rPr>
              <w:rFonts w:ascii="Cambria Math" w:eastAsia="PMingLiU" w:hAnsi="Cambria Math" w:cs="Tahoma"/>
              <w:sz w:val="18"/>
              <w:szCs w:val="18"/>
            </w:rPr>
            <m:t xml:space="preserve"> </m:t>
          </m:r>
          <m:r>
            <w:rPr>
              <w:rFonts w:ascii="Cambria Math" w:eastAsia="PMingLiU" w:hAnsi="Cambria Math" w:cs="Cambria Math"/>
              <w:sz w:val="18"/>
              <w:szCs w:val="18"/>
            </w:rPr>
            <m:t>x</m:t>
          </m:r>
          <m:r>
            <w:rPr>
              <w:rFonts w:ascii="Cambria Math" w:eastAsia="PMingLiU" w:hAnsi="Cambria Math" w:cs="Tahoma"/>
              <w:sz w:val="18"/>
              <w:szCs w:val="18"/>
            </w:rPr>
            <m:t xml:space="preserve"> 100</m:t>
          </m:r>
        </m:oMath>
      </m:oMathPara>
    </w:p>
    <w:p w14:paraId="0B4C5239" w14:textId="77777777" w:rsidR="00301D2F" w:rsidRPr="00126FFB" w:rsidRDefault="00301D2F" w:rsidP="00301D2F">
      <w:pPr>
        <w:pStyle w:val="ProductList-Body"/>
        <w:rPr>
          <w:rFonts w:ascii="PMingLiU" w:eastAsia="PMingLiU" w:hAnsi="PMingLiU" w:cs="Calibri"/>
          <w:b/>
          <w:color w:val="00188F"/>
        </w:rPr>
      </w:pPr>
      <w:r w:rsidRPr="00126FFB">
        <w:rPr>
          <w:rFonts w:ascii="PMingLiU" w:eastAsia="PMingLiU" w:hAnsi="PMingLiU" w:cs="Calibri"/>
          <w:b/>
          <w:color w:val="00188F"/>
        </w:rPr>
        <w:t xml:space="preserve">下列服務等級及服務折讓亦適用於客戶對雲端 </w:t>
      </w:r>
      <w:r>
        <w:rPr>
          <w:rFonts w:ascii="Calibri" w:hAnsi="Calibri" w:cs="Calibri"/>
          <w:b/>
          <w:color w:val="00188F"/>
        </w:rPr>
        <w:t>HSM</w:t>
      </w:r>
      <w:r w:rsidRPr="00126FFB">
        <w:rPr>
          <w:rFonts w:ascii="PMingLiU" w:eastAsia="PMingLiU" w:hAnsi="PMingLiU" w:cs="Calibri"/>
          <w:b/>
          <w:color w:val="00188F"/>
        </w:rPr>
        <w:t xml:space="preserve"> 服務之使用：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01D2F" w:rsidRPr="0033446F" w14:paraId="609F2D2A" w14:textId="77777777" w:rsidTr="00DE5348">
        <w:trPr>
          <w:tblHeader/>
        </w:trPr>
        <w:tc>
          <w:tcPr>
            <w:tcW w:w="5400" w:type="dxa"/>
            <w:shd w:val="clear" w:color="auto" w:fill="0072C6"/>
          </w:tcPr>
          <w:p w14:paraId="09FB08DB"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7E8F7597"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301D2F" w:rsidRPr="0033446F" w14:paraId="1C2E4944" w14:textId="77777777" w:rsidTr="00DE5348">
        <w:trPr>
          <w:trHeight w:val="245"/>
        </w:trPr>
        <w:tc>
          <w:tcPr>
            <w:tcW w:w="5400" w:type="dxa"/>
          </w:tcPr>
          <w:p w14:paraId="55949014"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3F6837B7"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301D2F" w:rsidRPr="0033446F" w14:paraId="124BC7B3" w14:textId="77777777" w:rsidTr="00DE5348">
        <w:trPr>
          <w:trHeight w:val="245"/>
        </w:trPr>
        <w:tc>
          <w:tcPr>
            <w:tcW w:w="5400" w:type="dxa"/>
          </w:tcPr>
          <w:p w14:paraId="36BD6AC1"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1BB538AB"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D11FA9E" w14:textId="77777777" w:rsidR="00301D2F" w:rsidRPr="001B2805" w:rsidRDefault="00301D2F" w:rsidP="00301D2F">
      <w:pPr>
        <w:shd w:val="clear" w:color="auto" w:fill="808080"/>
        <w:spacing w:before="120" w:after="240" w:line="240" w:lineRule="auto"/>
        <w:jc w:val="right"/>
        <w:rPr>
          <w:rFonts w:cstheme="minorHAnsi"/>
          <w:sz w:val="16"/>
          <w:szCs w:val="16"/>
        </w:rPr>
      </w:pPr>
      <w:hyperlink w:anchor="TOC" w:tooltip="目錄" w:history="1">
        <w:r w:rsidRPr="001B2805">
          <w:rPr>
            <w:rFonts w:ascii="MS Gothic" w:eastAsia="MS Gothic" w:hAnsi="MS Gothic" w:cs="MS Gothic" w:hint="eastAsia"/>
            <w:color w:val="0563C1"/>
            <w:sz w:val="16"/>
            <w:szCs w:val="16"/>
            <w:u w:val="single"/>
          </w:rPr>
          <w:t>目錄</w:t>
        </w:r>
      </w:hyperlink>
      <w:r w:rsidRPr="001B2805">
        <w:rPr>
          <w:rFonts w:cstheme="minorHAnsi"/>
          <w:sz w:val="16"/>
          <w:szCs w:val="16"/>
        </w:rPr>
        <w:t xml:space="preserve"> / </w:t>
      </w:r>
      <w:hyperlink w:anchor="定義" w:tooltip="定義" w:history="1">
        <w:r w:rsidRPr="001B2805">
          <w:rPr>
            <w:rFonts w:ascii="MS Gothic" w:eastAsia="MS Gothic" w:hAnsi="MS Gothic" w:cs="MS Gothic" w:hint="eastAsia"/>
            <w:color w:val="0563C1"/>
            <w:sz w:val="16"/>
            <w:szCs w:val="16"/>
            <w:u w:val="single"/>
          </w:rPr>
          <w:t>定義</w:t>
        </w:r>
      </w:hyperlink>
    </w:p>
    <w:p w14:paraId="10948225" w14:textId="3331004B"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7" w:name="_Toc231475187"/>
      <w:r w:rsidRPr="009E2DF0">
        <w:rPr>
          <w:rFonts w:eastAsia="PMingLiU"/>
        </w:rPr>
        <w:t>雲端服務</w:t>
      </w:r>
      <w:bookmarkEnd w:id="171"/>
      <w:bookmarkEnd w:id="177"/>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8" w:name="_Toc52348980"/>
      <w:bookmarkStart w:id="179" w:name="_Toc231475188"/>
      <w:r w:rsidRPr="009E2DF0">
        <w:rPr>
          <w:rFonts w:eastAsia="PMingLiU"/>
        </w:rPr>
        <w:t xml:space="preserve">Azure </w:t>
      </w:r>
      <w:bookmarkEnd w:id="178"/>
      <w:r w:rsidR="00FD54A8" w:rsidRPr="003D1A79">
        <w:rPr>
          <w:rFonts w:cstheme="majorHAnsi"/>
        </w:rPr>
        <w:t xml:space="preserve">AI </w:t>
      </w:r>
      <w:r w:rsidR="00FD54A8" w:rsidRPr="003D1A79">
        <w:rPr>
          <w:rFonts w:cstheme="majorHAnsi"/>
        </w:rPr>
        <w:t>搜尋</w:t>
      </w:r>
      <w:bookmarkEnd w:id="179"/>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153673A"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適用期間的「</w:t>
      </w:r>
      <w:r w:rsidRPr="00FC24F7">
        <w:rPr>
          <w:rFonts w:ascii="Calibri" w:eastAsia="PMingLiU" w:hAnsi="Calibri" w:cs="Calibri"/>
          <w:b/>
          <w:color w:val="00188F"/>
        </w:rPr>
        <w:t>平均錯誤率</w:t>
      </w:r>
      <w:r w:rsidRPr="00FC24F7">
        <w:rPr>
          <w:rFonts w:ascii="Calibri" w:eastAsia="PMingLiU" w:hAnsi="Calibri" w:cs="Calibri"/>
        </w:rPr>
        <w:t>」係指適用期間中，每小時的錯誤率總和除以適用期間中的總時數所得結果。</w:t>
      </w:r>
    </w:p>
    <w:p w14:paraId="77ABDE8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錯誤率</w:t>
      </w:r>
      <w:r w:rsidRPr="00FC24F7">
        <w:rPr>
          <w:rFonts w:ascii="Calibri" w:eastAsia="PMingLiU" w:hAnsi="Calibri" w:cs="Calibri"/>
        </w:rPr>
        <w:t>係指在指定一小時時間間隔期間，將搜尋服務失敗要求數的總數除以總要求數的結果。若要求總數在一小時間隔內為零，則該時間間隔的錯誤率為</w:t>
      </w:r>
      <w:r w:rsidRPr="00FC24F7">
        <w:rPr>
          <w:rFonts w:ascii="Calibri" w:eastAsia="PMingLiU" w:hAnsi="Calibri" w:cs="Calibri"/>
        </w:rPr>
        <w:t xml:space="preserve"> 0%</w:t>
      </w:r>
      <w:r w:rsidRPr="00FC24F7">
        <w:rPr>
          <w:rFonts w:ascii="Calibri" w:eastAsia="PMingLiU" w:hAnsi="Calibri" w:cs="Calibri"/>
        </w:rPr>
        <w:t>。</w:t>
      </w:r>
    </w:p>
    <w:p w14:paraId="1784E5AC"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已排除要求數</w:t>
      </w:r>
      <w:r w:rsidRPr="00FC24F7">
        <w:rPr>
          <w:rFonts w:ascii="Calibri" w:eastAsia="PMingLiU" w:hAnsi="Calibri" w:cs="Calibri"/>
        </w:rPr>
        <w:t>」係指所有因搜尋服務執行個體之資源分配耗盡而受到流速控制的要求，該訊息將以</w:t>
      </w:r>
      <w:r w:rsidRPr="00FC24F7">
        <w:rPr>
          <w:rFonts w:ascii="Calibri" w:eastAsia="PMingLiU" w:hAnsi="Calibri" w:cs="Calibri"/>
        </w:rPr>
        <w:t xml:space="preserve"> HTTP 503 </w:t>
      </w:r>
      <w:r w:rsidRPr="00FC24F7">
        <w:rPr>
          <w:rFonts w:ascii="Calibri" w:eastAsia="PMingLiU" w:hAnsi="Calibri" w:cs="Calibri"/>
        </w:rPr>
        <w:t>狀態碼及告知要求已受到流速控制的回應標頭顯示。</w:t>
      </w:r>
    </w:p>
    <w:p w14:paraId="606BA37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失敗要求數</w:t>
      </w:r>
      <w:r w:rsidRPr="00FC24F7">
        <w:rPr>
          <w:rFonts w:ascii="Calibri" w:eastAsia="PMingLiU" w:hAnsi="Calibri" w:cs="Calibri"/>
        </w:rPr>
        <w:t>」係指總要求數內無法傳回成功碼或</w:t>
      </w:r>
      <w:r w:rsidRPr="00FC24F7">
        <w:rPr>
          <w:rFonts w:ascii="Calibri" w:eastAsia="PMingLiU" w:hAnsi="Calibri" w:cs="Calibri"/>
        </w:rPr>
        <w:t xml:space="preserve"> HTTP 4xx </w:t>
      </w:r>
      <w:r w:rsidRPr="00FC24F7">
        <w:rPr>
          <w:rFonts w:ascii="Calibri" w:eastAsia="PMingLiU" w:hAnsi="Calibri" w:cs="Calibri"/>
        </w:rPr>
        <w:t>回應的所有要求組。</w:t>
      </w:r>
    </w:p>
    <w:p w14:paraId="1C6AFDF9"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複製</w:t>
      </w:r>
      <w:r w:rsidRPr="00FC24F7">
        <w:rPr>
          <w:rFonts w:ascii="Calibri" w:eastAsia="PMingLiU" w:hAnsi="Calibri" w:cs="Calibri"/>
        </w:rPr>
        <w:t>」是搜尋索引之拷貝，其位於搜尋服務執行個體中。</w:t>
      </w:r>
    </w:p>
    <w:p w14:paraId="4F9E08F5"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搜尋服務執行個體</w:t>
      </w:r>
      <w:r w:rsidRPr="00FC24F7">
        <w:rPr>
          <w:rFonts w:ascii="Calibri" w:eastAsia="PMingLiU" w:hAnsi="Calibri" w:cs="Calibri"/>
        </w:rPr>
        <w:t>」是</w:t>
      </w:r>
      <w:r w:rsidRPr="00FC24F7">
        <w:rPr>
          <w:rFonts w:ascii="Calibri" w:eastAsia="PMingLiU" w:hAnsi="Calibri" w:cs="Calibri"/>
        </w:rPr>
        <w:t xml:space="preserve"> Azure </w:t>
      </w:r>
      <w:r w:rsidRPr="00FC24F7">
        <w:rPr>
          <w:rFonts w:ascii="Calibri" w:eastAsia="PMingLiU" w:hAnsi="Calibri" w:cs="Calibri"/>
        </w:rPr>
        <w:t>搜尋服務的服務執行個體，其包含一個以上的搜尋索引。</w:t>
      </w:r>
    </w:p>
    <w:p w14:paraId="7CCA6E20"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總要求數</w:t>
      </w:r>
      <w:r w:rsidRPr="00FC24F7">
        <w:rPr>
          <w:rFonts w:ascii="Calibri" w:eastAsia="PMingLiU" w:hAnsi="Calibri" w:cs="Calibri"/>
        </w:rPr>
        <w:t>」是一組</w:t>
      </w:r>
      <w:r w:rsidRPr="00FC24F7">
        <w:rPr>
          <w:rFonts w:ascii="Calibri" w:eastAsia="PMingLiU" w:hAnsi="Calibri" w:cs="Calibri"/>
        </w:rPr>
        <w:t xml:space="preserve"> (i) </w:t>
      </w:r>
      <w:r w:rsidRPr="00FC24F7">
        <w:rPr>
          <w:rFonts w:ascii="Calibri" w:eastAsia="PMingLiU" w:hAnsi="Calibri" w:cs="Calibri"/>
        </w:rPr>
        <w:t>對搜尋服務執行個體提出的所有更新要求，內含三個以上的複製，另加上</w:t>
      </w:r>
      <w:r w:rsidRPr="00FC24F7">
        <w:rPr>
          <w:rFonts w:ascii="Calibri" w:eastAsia="PMingLiU" w:hAnsi="Calibri" w:cs="Calibri"/>
        </w:rPr>
        <w:t xml:space="preserve"> (ii) </w:t>
      </w:r>
      <w:r w:rsidRPr="00FC24F7">
        <w:rPr>
          <w:rFonts w:ascii="Calibri" w:eastAsia="PMingLiU" w:hAnsi="Calibri" w:cs="Calibri"/>
        </w:rPr>
        <w:t>對搜尋服務執行個體提出的所有查詢，內含兩個以上的複製，而非在適用期間內，在一小時時間間隔內所提出之已排除要求。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A4FCE77" w14:textId="19A62050" w:rsidR="009E2DF0" w:rsidRPr="009E2DF0" w:rsidRDefault="00DD270C" w:rsidP="007D0889">
      <w:pPr>
        <w:spacing w:before="120" w:after="0" w:line="240" w:lineRule="auto"/>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7F35A" w14:textId="06A56772"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468346589"/>
      <w:bookmarkStart w:id="181" w:name="MicrosoftCognitiveServices"/>
      <w:bookmarkStart w:id="182" w:name="_Toc52348972"/>
      <w:bookmarkStart w:id="183" w:name="_Toc231475189"/>
      <w:r w:rsidRPr="009E2DF0">
        <w:rPr>
          <w:rFonts w:eastAsia="PMingLiU"/>
        </w:rPr>
        <w:t xml:space="preserve">Azure </w:t>
      </w:r>
      <w:bookmarkEnd w:id="180"/>
      <w:bookmarkEnd w:id="181"/>
      <w:bookmarkEnd w:id="182"/>
      <w:r w:rsidR="000A18C8" w:rsidRPr="000A18C8">
        <w:rPr>
          <w:rFonts w:cstheme="majorHAnsi"/>
        </w:rPr>
        <w:t xml:space="preserve">AI </w:t>
      </w:r>
      <w:r w:rsidR="000A18C8" w:rsidRPr="000A18C8">
        <w:rPr>
          <w:rFonts w:ascii="MS Gothic" w:eastAsia="MS Gothic" w:hAnsi="MS Gothic" w:cs="MS Gothic" w:hint="eastAsia"/>
        </w:rPr>
        <w:t>服務</w:t>
      </w:r>
      <w:bookmarkEnd w:id="183"/>
    </w:p>
    <w:p w14:paraId="19C1FC86" w14:textId="77777777" w:rsidR="003B51DE" w:rsidRPr="000C3604" w:rsidRDefault="003B51DE" w:rsidP="003B51DE">
      <w:pPr>
        <w:pStyle w:val="ProductList-Body"/>
        <w:rPr>
          <w:rFonts w:ascii="PMingLiU" w:eastAsia="PMingLiU" w:hAnsi="PMingLiU" w:cs="Calibri"/>
        </w:rPr>
      </w:pPr>
      <w:r w:rsidRPr="000C3604">
        <w:rPr>
          <w:rFonts w:ascii="PMingLiU" w:eastAsia="PMingLiU" w:hAnsi="PMingLiU" w:cs="Calibri"/>
          <w:b/>
          <w:color w:val="00188F"/>
        </w:rPr>
        <w:t>新增定義</w:t>
      </w:r>
      <w:r w:rsidRPr="00D833DC">
        <w:rPr>
          <w:rFonts w:ascii="PMingLiU" w:eastAsia="PMingLiU" w:hAnsi="PMingLiU" w:cs="Calibri"/>
          <w:b/>
          <w:color w:val="00188F"/>
        </w:rPr>
        <w:t>：</w:t>
      </w:r>
    </w:p>
    <w:p w14:paraId="420156C7" w14:textId="77777777" w:rsidR="003B51DE" w:rsidRPr="000C3604" w:rsidRDefault="003B51DE" w:rsidP="003B51DE">
      <w:pPr>
        <w:pStyle w:val="NormalWeb"/>
        <w:spacing w:before="0" w:beforeAutospacing="0" w:after="0" w:afterAutospacing="0"/>
        <w:rPr>
          <w:rFonts w:ascii="PMingLiU" w:hAnsi="PMingLiU" w:cs="Calibri"/>
          <w:sz w:val="18"/>
          <w:szCs w:val="18"/>
        </w:rPr>
      </w:pPr>
      <w:r w:rsidRPr="00FE752E">
        <w:rPr>
          <w:rFonts w:ascii="PMingLiU" w:hAnsi="PMingLiU" w:cs="Calibri"/>
          <w:b/>
          <w:color w:val="00188F"/>
          <w:sz w:val="18"/>
          <w:szCs w:val="18"/>
        </w:rPr>
        <w:t>「</w:t>
      </w:r>
      <w:r w:rsidRPr="000C3604">
        <w:rPr>
          <w:rFonts w:ascii="PMingLiU" w:hAnsi="PMingLiU" w:cs="Calibri"/>
          <w:b/>
          <w:color w:val="00188F"/>
          <w:sz w:val="18"/>
          <w:szCs w:val="18"/>
        </w:rPr>
        <w:t>試圖交易總數</w:t>
      </w:r>
      <w:r w:rsidRPr="00FE752E">
        <w:rPr>
          <w:rFonts w:ascii="PMingLiU" w:hAnsi="PMingLiU" w:cs="Calibri"/>
          <w:b/>
          <w:color w:val="00188F"/>
          <w:sz w:val="18"/>
          <w:szCs w:val="18"/>
        </w:rPr>
        <w:t>」</w:t>
      </w:r>
      <w:r w:rsidRPr="000C3604">
        <w:rPr>
          <w:rFonts w:ascii="PMingLiU" w:hAnsi="PMingLiU" w:cs="Calibri"/>
          <w:sz w:val="18"/>
          <w:szCs w:val="18"/>
        </w:rPr>
        <w:t xml:space="preserve">係指由客戶就特定 </w:t>
      </w:r>
      <w:r w:rsidRPr="00256462">
        <w:rPr>
          <w:rFonts w:ascii="Calibri" w:eastAsia="Aptos" w:hAnsi="Calibri" w:cs="Calibri"/>
          <w:sz w:val="18"/>
          <w:szCs w:val="18"/>
        </w:rPr>
        <w:t>Foundry</w:t>
      </w:r>
      <w:r w:rsidRPr="000C3604">
        <w:rPr>
          <w:rFonts w:ascii="PMingLiU" w:hAnsi="PMingLiU" w:cs="Calibri"/>
          <w:sz w:val="18"/>
          <w:szCs w:val="18"/>
        </w:rPr>
        <w:t xml:space="preserve"> 工具 </w:t>
      </w:r>
      <w:r w:rsidRPr="00256462">
        <w:rPr>
          <w:rFonts w:ascii="Calibri" w:eastAsia="Aptos" w:hAnsi="Calibri" w:cs="Calibri"/>
          <w:sz w:val="18"/>
          <w:szCs w:val="18"/>
        </w:rPr>
        <w:t>API</w:t>
      </w:r>
      <w:r w:rsidRPr="000C3604">
        <w:rPr>
          <w:rFonts w:ascii="PMingLiU" w:hAnsi="PMingLiU" w:cs="Calibri"/>
          <w:sz w:val="18"/>
          <w:szCs w:val="18"/>
        </w:rPr>
        <w:t xml:space="preserve"> 的適用期間進行之驗證的 </w:t>
      </w:r>
      <w:r w:rsidRPr="00256462">
        <w:rPr>
          <w:rFonts w:ascii="Calibri" w:eastAsia="Aptos" w:hAnsi="Calibri" w:cs="Calibri"/>
          <w:sz w:val="18"/>
          <w:szCs w:val="18"/>
        </w:rPr>
        <w:t>API</w:t>
      </w:r>
      <w:r w:rsidRPr="000C3604">
        <w:rPr>
          <w:rFonts w:ascii="PMingLiU" w:hAnsi="PMingLiU" w:cs="Calibri"/>
          <w:sz w:val="18"/>
          <w:szCs w:val="18"/>
        </w:rPr>
        <w:t xml:space="preserve"> 要求總數。試圖交易總數不包括傳回錯誤碼之 </w:t>
      </w:r>
      <w:r w:rsidRPr="00256462">
        <w:rPr>
          <w:rFonts w:ascii="Calibri" w:eastAsia="Aptos" w:hAnsi="Calibri" w:cs="Calibri"/>
          <w:sz w:val="18"/>
          <w:szCs w:val="18"/>
        </w:rPr>
        <w:t>API</w:t>
      </w:r>
      <w:r w:rsidRPr="000C3604">
        <w:rPr>
          <w:rFonts w:ascii="PMingLiU" w:hAnsi="PMingLiU" w:cs="Calibri"/>
          <w:sz w:val="18"/>
          <w:szCs w:val="18"/>
        </w:rPr>
        <w:t xml:space="preserve"> 要求，此類要求係指收到第一次錯誤碼之後五分鐘範圍內持續重複的要求。</w:t>
      </w:r>
    </w:p>
    <w:p w14:paraId="486AEFAD" w14:textId="77777777" w:rsidR="003B51DE" w:rsidRPr="000C3604" w:rsidRDefault="003B51DE" w:rsidP="003B51DE">
      <w:pPr>
        <w:pStyle w:val="NormalWeb"/>
        <w:spacing w:before="0" w:beforeAutospacing="0" w:after="0" w:afterAutospacing="0"/>
        <w:rPr>
          <w:rFonts w:ascii="PMingLiU" w:hAnsi="PMingLiU" w:cs="Calibri"/>
          <w:sz w:val="18"/>
          <w:szCs w:val="18"/>
        </w:rPr>
      </w:pPr>
      <w:r w:rsidRPr="00FE752E">
        <w:rPr>
          <w:rFonts w:ascii="PMingLiU" w:hAnsi="PMingLiU" w:cs="Calibri"/>
          <w:b/>
          <w:color w:val="00188F"/>
          <w:sz w:val="18"/>
          <w:szCs w:val="18"/>
        </w:rPr>
        <w:t>「</w:t>
      </w:r>
      <w:r w:rsidRPr="000C3604">
        <w:rPr>
          <w:rFonts w:ascii="PMingLiU" w:hAnsi="PMingLiU" w:cs="Calibri"/>
          <w:b/>
          <w:color w:val="00188F"/>
          <w:sz w:val="18"/>
          <w:szCs w:val="18"/>
        </w:rPr>
        <w:t>失敗交易數</w:t>
      </w:r>
      <w:r w:rsidRPr="00FE752E">
        <w:rPr>
          <w:rFonts w:ascii="PMingLiU" w:hAnsi="PMingLiU" w:cs="Calibri"/>
          <w:b/>
          <w:color w:val="00188F"/>
          <w:sz w:val="18"/>
          <w:szCs w:val="18"/>
        </w:rPr>
        <w:t>」</w:t>
      </w:r>
      <w:r w:rsidRPr="000C3604">
        <w:rPr>
          <w:rFonts w:ascii="PMingLiU" w:hAnsi="PMingLiU" w:cs="Calibri"/>
          <w:sz w:val="18"/>
          <w:szCs w:val="18"/>
        </w:rPr>
        <w:t xml:space="preserve">係指試圖交易總數當中，所有向 </w:t>
      </w:r>
      <w:r w:rsidRPr="00256462">
        <w:rPr>
          <w:rFonts w:ascii="Calibri" w:eastAsia="Aptos" w:hAnsi="Calibri" w:cs="Calibri"/>
          <w:sz w:val="18"/>
          <w:szCs w:val="18"/>
        </w:rPr>
        <w:t>Foundry</w:t>
      </w:r>
      <w:r w:rsidRPr="000C3604">
        <w:rPr>
          <w:rFonts w:ascii="PMingLiU" w:hAnsi="PMingLiU" w:cs="Calibri"/>
          <w:sz w:val="18"/>
          <w:szCs w:val="18"/>
        </w:rPr>
        <w:t xml:space="preserve"> 工具 </w:t>
      </w:r>
      <w:r w:rsidRPr="00256462">
        <w:rPr>
          <w:rFonts w:ascii="Calibri" w:eastAsia="Aptos" w:hAnsi="Calibri" w:cs="Calibri"/>
          <w:sz w:val="18"/>
          <w:szCs w:val="18"/>
        </w:rPr>
        <w:t>API</w:t>
      </w:r>
      <w:r w:rsidRPr="000C3604">
        <w:rPr>
          <w:rFonts w:ascii="PMingLiU" w:hAnsi="PMingLiU" w:cs="Calibri"/>
          <w:sz w:val="18"/>
          <w:szCs w:val="18"/>
        </w:rPr>
        <w:t xml:space="preserve"> 要求而傳回錯誤碼的要求總和。失敗交易嘗試不包括在收到第一次錯誤碼之後的五分鐘範圍內，持續重複而傳回錯誤碼之 </w:t>
      </w:r>
      <w:r w:rsidRPr="00256462">
        <w:rPr>
          <w:rFonts w:ascii="Calibri" w:eastAsia="Aptos" w:hAnsi="Calibri" w:cs="Calibri"/>
          <w:sz w:val="18"/>
          <w:szCs w:val="18"/>
        </w:rPr>
        <w:t>API</w:t>
      </w:r>
      <w:r w:rsidRPr="000C3604">
        <w:rPr>
          <w:rFonts w:ascii="PMingLiU" w:hAnsi="PMingLiU" w:cs="Calibri"/>
          <w:sz w:val="18"/>
          <w:szCs w:val="18"/>
        </w:rPr>
        <w:t xml:space="preserve"> 要求。</w:t>
      </w:r>
    </w:p>
    <w:p w14:paraId="625D4AA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每一</w:t>
      </w:r>
      <w:r w:rsidRPr="009211B6">
        <w:rPr>
          <w:rFonts w:ascii="Calibri" w:hAnsi="Calibri" w:cs="Calibri"/>
          <w:sz w:val="18"/>
          <w:szCs w:val="18"/>
        </w:rPr>
        <w:t xml:space="preserve"> API </w:t>
      </w:r>
      <w:r w:rsidRPr="009211B6">
        <w:rPr>
          <w:rFonts w:ascii="Calibri" w:hAnsi="Calibri" w:cs="Calibri"/>
          <w:sz w:val="18"/>
          <w:szCs w:val="18"/>
        </w:rPr>
        <w:t>服務之</w:t>
      </w:r>
      <w:r w:rsidRPr="006526FE">
        <w:rPr>
          <w:rFonts w:ascii="Calibri" w:hAnsi="Calibri" w:cs="Calibri"/>
          <w:b/>
          <w:color w:val="00188F"/>
          <w:sz w:val="18"/>
          <w:szCs w:val="18"/>
        </w:rPr>
        <w:t>「</w:t>
      </w:r>
      <w:r w:rsidRPr="009211B6">
        <w:rPr>
          <w:rFonts w:ascii="Calibri" w:hAnsi="Calibri" w:cs="Calibri"/>
          <w:b/>
          <w:color w:val="00188F"/>
          <w:sz w:val="18"/>
          <w:szCs w:val="18"/>
        </w:rPr>
        <w:t>上線時間百分比</w:t>
      </w:r>
      <w:r w:rsidRPr="006526FE">
        <w:rPr>
          <w:rFonts w:ascii="Calibri" w:hAnsi="Calibri" w:cs="Calibri"/>
          <w:b/>
          <w:color w:val="00188F"/>
          <w:sz w:val="18"/>
          <w:szCs w:val="18"/>
        </w:rPr>
        <w:t>」</w:t>
      </w:r>
      <w:r w:rsidRPr="009211B6">
        <w:rPr>
          <w:rFonts w:ascii="Calibri" w:hAnsi="Calibri" w:cs="Calibri"/>
          <w:sz w:val="18"/>
          <w:szCs w:val="18"/>
        </w:rPr>
        <w:t>的計算方式為適用期間中，特定</w:t>
      </w:r>
      <w:r w:rsidRPr="009211B6">
        <w:rPr>
          <w:rFonts w:ascii="Calibri" w:hAnsi="Calibri" w:cs="Calibri"/>
          <w:sz w:val="18"/>
          <w:szCs w:val="18"/>
        </w:rPr>
        <w:t xml:space="preserve"> API </w:t>
      </w:r>
      <w:r w:rsidRPr="009211B6">
        <w:rPr>
          <w:rFonts w:ascii="Calibri" w:hAnsi="Calibri" w:cs="Calibri"/>
          <w:sz w:val="18"/>
          <w:szCs w:val="18"/>
        </w:rPr>
        <w:t>訂閱之試圖交易總數減掉失敗交易數，再除以試圖交易總數。</w:t>
      </w:r>
    </w:p>
    <w:p w14:paraId="30054BD2"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「上線時間百分比」係使用下列公式表示：</w:t>
      </w:r>
    </w:p>
    <w:p w14:paraId="20430C23" w14:textId="77777777" w:rsidR="00263669" w:rsidRPr="009211B6" w:rsidRDefault="00263669" w:rsidP="00383C9E">
      <w:pPr>
        <w:spacing w:after="0" w:line="240" w:lineRule="auto"/>
        <w:rPr>
          <w:rFonts w:ascii="Calibri" w:eastAsia="PMingLiU" w:hAnsi="Calibri" w:cs="Calibri"/>
          <w:i/>
          <w:color w:val="000000" w:themeColor="text1"/>
          <w:sz w:val="18"/>
          <w:szCs w:val="18"/>
        </w:rPr>
      </w:pPr>
      <m:oMathPara>
        <m:oMath>
          <m:r>
            <w:rPr>
              <w:rFonts w:ascii="Cambria Math" w:eastAsia="PMingLiU" w:hAnsi="Cambria Math" w:cs="Calibri"/>
              <w:sz w:val="18"/>
              <w:szCs w:val="18"/>
            </w:rPr>
            <m:t xml:space="preserve"> </m:t>
          </m:r>
          <m:r>
            <w:rPr>
              <w:rFonts w:ascii="Cambria Math" w:eastAsia="PMingLiU" w:hAnsi="Cambria Math" w:cs="Cambria Math" w:hint="eastAsia"/>
              <w:sz w:val="18"/>
              <w:szCs w:val="18"/>
            </w:rPr>
            <m:t>每月上線時間</m:t>
          </m:r>
          <m:r>
            <w:rPr>
              <w:rFonts w:ascii="Cambria Math" w:eastAsia="PMingLiU" w:hAnsi="Cambria Math" w:cs="Calibri"/>
              <w:sz w:val="18"/>
              <w:szCs w:val="18"/>
            </w:rPr>
            <m:t xml:space="preserve"> %= </m:t>
          </m:r>
          <m:f>
            <m:fPr>
              <m:ctrlPr>
                <w:rPr>
                  <w:rFonts w:ascii="Cambria Math" w:eastAsia="PMingLiU" w:hAnsi="Cambria Math" w:cs="Calibri"/>
                  <w:color w:val="000000" w:themeColor="text1"/>
                  <w:sz w:val="18"/>
                  <w:szCs w:val="18"/>
                </w:rPr>
              </m:ctrlPr>
            </m:fPr>
            <m:num>
              <m:r>
                <w:rPr>
                  <w:rFonts w:ascii="Cambria Math" w:eastAsia="PMingLiU" w:hAnsi="Cambria Math" w:cs="Calibri"/>
                  <w:color w:val="000000" w:themeColor="text1"/>
                  <w:sz w:val="18"/>
                  <w:szCs w:val="18"/>
                </w:rPr>
                <m:t>(</m:t>
              </m:r>
              <m:r>
                <w:rPr>
                  <w:rFonts w:ascii="Cambria Math" w:eastAsia="PMingLiU" w:hAnsi="Cambria Math" w:cs="Cambria Math" w:hint="eastAsia"/>
                  <w:color w:val="000000" w:themeColor="text1"/>
                  <w:sz w:val="18"/>
                  <w:szCs w:val="18"/>
                </w:rPr>
                <m:t>試圖交易總數</m:t>
              </m:r>
              <m:r>
                <w:rPr>
                  <w:rFonts w:ascii="Cambria Math" w:eastAsia="PMingLiU" w:hAnsi="Cambria Math" w:cs="Cambria Math"/>
                  <w:color w:val="000000" w:themeColor="text1"/>
                  <w:sz w:val="18"/>
                  <w:szCs w:val="18"/>
                </w:rPr>
                <m:t>-</m:t>
              </m:r>
              <m:r>
                <w:rPr>
                  <w:rFonts w:ascii="Cambria Math" w:eastAsia="PMingLiU" w:hAnsi="Cambria Math" w:cs="Cambria Math" w:hint="eastAsia"/>
                  <w:color w:val="000000" w:themeColor="text1"/>
                  <w:sz w:val="18"/>
                  <w:szCs w:val="18"/>
                </w:rPr>
                <m:t>失敗交易數</m:t>
              </m:r>
              <m:r>
                <w:rPr>
                  <w:rFonts w:ascii="Cambria Math" w:eastAsia="PMingLiU" w:hAnsi="Cambria Math" w:cs="Calibri"/>
                  <w:color w:val="000000" w:themeColor="text1"/>
                  <w:sz w:val="18"/>
                  <w:szCs w:val="18"/>
                </w:rPr>
                <m:t>)</m:t>
              </m:r>
            </m:num>
            <m:den>
              <m:r>
                <w:rPr>
                  <w:rFonts w:ascii="Cambria Math" w:eastAsia="PMingLiU" w:hAnsi="Cambria Math" w:cs="Cambria Math" w:hint="eastAsia"/>
                  <w:color w:val="000000" w:themeColor="text1"/>
                  <w:sz w:val="18"/>
                  <w:szCs w:val="18"/>
                </w:rPr>
                <m:t>試圖交易總數</m:t>
              </m:r>
            </m:den>
          </m:f>
          <m:r>
            <w:rPr>
              <w:rFonts w:ascii="Cambria Math" w:eastAsia="PMingLiU" w:hAnsi="Cambria Math" w:cs="Calibr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Calibri"/>
              <w:color w:val="000000" w:themeColor="text1"/>
              <w:sz w:val="18"/>
              <w:szCs w:val="18"/>
            </w:rPr>
            <m:t xml:space="preserve"> 100</m:t>
          </m:r>
        </m:oMath>
      </m:oMathPara>
    </w:p>
    <w:p w14:paraId="6455D057" w14:textId="2C852D09" w:rsidR="00263669" w:rsidRPr="0018400C" w:rsidRDefault="00263669" w:rsidP="0018400C">
      <w:pPr>
        <w:pStyle w:val="NormalWeb"/>
        <w:spacing w:before="0" w:beforeAutospacing="0" w:after="0" w:afterAutospacing="0"/>
        <w:rPr>
          <w:rFonts w:ascii="Calibri" w:hAnsi="Calibri" w:cs="Calibri"/>
          <w:sz w:val="18"/>
          <w:szCs w:val="18"/>
          <w:lang w:val="en-US"/>
        </w:rPr>
      </w:pPr>
      <w:r w:rsidRPr="009211B6">
        <w:rPr>
          <w:rFonts w:ascii="Calibri" w:hAnsi="Calibri" w:cs="Calibri"/>
          <w:b/>
          <w:color w:val="00188F"/>
          <w:sz w:val="18"/>
          <w:szCs w:val="18"/>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18400C">
      <w:pPr>
        <w:spacing w:before="120"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4" w:name="_Toc231475190"/>
      <w:r w:rsidRPr="009E2DF0">
        <w:rPr>
          <w:rFonts w:eastAsia="PMingLiU"/>
        </w:rPr>
        <w:lastRenderedPageBreak/>
        <w:t>Azure Communication Gateway</w:t>
      </w:r>
      <w:bookmarkEnd w:id="184"/>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pPr>
        <w:pStyle w:val="xmsolistparagraph"/>
        <w:numPr>
          <w:ilvl w:val="0"/>
          <w:numId w:val="18"/>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pPr>
        <w:pStyle w:val="xmsolistparagraph"/>
        <w:numPr>
          <w:ilvl w:val="0"/>
          <w:numId w:val="18"/>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pPr>
        <w:pStyle w:val="xmsolistparagraph"/>
        <w:numPr>
          <w:ilvl w:val="0"/>
          <w:numId w:val="18"/>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Default="009E2DF0" w:rsidP="00FF58BF">
      <w:pPr>
        <w:spacing w:after="0" w:line="240" w:lineRule="auto"/>
        <w:rPr>
          <w:rFonts w:eastAsia="PMingLiU"/>
          <w:sz w:val="18"/>
          <w:lang w:val="en-US"/>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5" w:name="_Toc231475191"/>
      <w:r w:rsidRPr="009E2DF0">
        <w:rPr>
          <w:rFonts w:eastAsia="PMingLiU"/>
        </w:rPr>
        <w:t xml:space="preserve">Azure </w:t>
      </w:r>
      <w:r w:rsidRPr="009E2DF0">
        <w:rPr>
          <w:rFonts w:eastAsia="PMingLiU"/>
        </w:rPr>
        <w:t>通訊服務</w:t>
      </w:r>
      <w:bookmarkEnd w:id="185"/>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3C2870B9" w14:textId="77777777" w:rsidR="009E2DF0" w:rsidRPr="009E2DF0" w:rsidRDefault="009E2DF0" w:rsidP="00FF58BF">
      <w:pPr>
        <w:pStyle w:val="ProductList-Body"/>
        <w:spacing w:before="120"/>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6" w:name="_Toc231475192"/>
      <w:r w:rsidRPr="009E2DF0">
        <w:rPr>
          <w:rFonts w:eastAsia="PMingLiU"/>
        </w:rPr>
        <w:t xml:space="preserve">Azure </w:t>
      </w:r>
      <w:r w:rsidRPr="009E2DF0">
        <w:rPr>
          <w:rFonts w:eastAsia="PMingLiU"/>
        </w:rPr>
        <w:t>機密總帳</w:t>
      </w:r>
      <w:bookmarkEnd w:id="186"/>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7" w:name="_Toc231475193"/>
      <w:r w:rsidRPr="009E2DF0">
        <w:rPr>
          <w:rFonts w:eastAsia="PMingLiU"/>
        </w:rPr>
        <w:t xml:space="preserve">Azure </w:t>
      </w:r>
      <w:r w:rsidRPr="009E2DF0">
        <w:rPr>
          <w:rFonts w:eastAsia="PMingLiU"/>
        </w:rPr>
        <w:t>容器應用程式</w:t>
      </w:r>
      <w:bookmarkEnd w:id="187"/>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FF58BF">
      <w:pPr>
        <w:pStyle w:val="ProductList-Body"/>
        <w:keepNext/>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373F7E"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8" w:name="_Toc231475194"/>
      <w:r w:rsidRPr="009E2DF0">
        <w:rPr>
          <w:rFonts w:eastAsia="PMingLiU"/>
        </w:rPr>
        <w:t xml:space="preserve">Azure </w:t>
      </w:r>
      <w:r w:rsidRPr="009E2DF0">
        <w:rPr>
          <w:rFonts w:eastAsia="PMingLiU"/>
        </w:rPr>
        <w:t>容器執行個體</w:t>
      </w:r>
      <w:bookmarkEnd w:id="162"/>
      <w:bookmarkEnd w:id="167"/>
      <w:bookmarkEnd w:id="188"/>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FF58BF">
      <w:pPr>
        <w:spacing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8BC7E6"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AE9FEC" w14:textId="77777777" w:rsidR="0065524A" w:rsidRDefault="0065524A" w:rsidP="009E2DF0">
      <w:pPr>
        <w:pStyle w:val="ProductList-Body"/>
        <w:keepNext/>
        <w:rPr>
          <w:rFonts w:ascii="Calibri" w:eastAsia="PMingLiU" w:hAnsi="Calibri" w:cs="Calibri"/>
          <w:b/>
          <w:bCs/>
          <w:color w:val="00188F"/>
          <w:shd w:val="clear" w:color="auto" w:fill="FFFFFF"/>
          <w:lang w:val="en-US"/>
        </w:rPr>
      </w:pPr>
    </w:p>
    <w:p w14:paraId="0D0CFD77" w14:textId="2C86FD42"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3"/>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9" w:name="_Toc52348947"/>
      <w:bookmarkStart w:id="190" w:name="_Toc231475195"/>
      <w:bookmarkStart w:id="191" w:name="_Toc52348926"/>
      <w:bookmarkStart w:id="192" w:name="AzureCosmosDB"/>
      <w:r w:rsidRPr="009E2DF0">
        <w:rPr>
          <w:rFonts w:eastAsia="PMingLiU"/>
        </w:rPr>
        <w:t>Azure Container Registry</w:t>
      </w:r>
      <w:bookmarkEnd w:id="189"/>
      <w:bookmarkEnd w:id="190"/>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52E4D86D" w14:textId="77777777" w:rsidR="009E2DF0" w:rsidRPr="009E2DF0" w:rsidRDefault="009E2DF0" w:rsidP="00FF58BF">
      <w:pPr>
        <w:pStyle w:val="ProductList-Body"/>
        <w:keepNext/>
        <w:spacing w:before="120"/>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7986F47D" w14:textId="6EA1B53C" w:rsidR="009E2DF0" w:rsidRPr="009E2DF0" w:rsidRDefault="004F1731" w:rsidP="00FF58BF">
      <w:pPr>
        <w:spacing w:before="120"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93" w:name="_Toc231475196"/>
      <w:r w:rsidRPr="009E2DF0">
        <w:rPr>
          <w:rFonts w:eastAsia="PMingLiU"/>
        </w:rPr>
        <w:t>內容傳遞網路</w:t>
      </w:r>
      <w:r w:rsidRPr="009E2DF0">
        <w:rPr>
          <w:rFonts w:eastAsia="PMingLiU"/>
        </w:rPr>
        <w:t xml:space="preserve"> (CDN)</w:t>
      </w:r>
      <w:bookmarkEnd w:id="193"/>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373602D6" w14:textId="77777777" w:rsidR="009E2DF0" w:rsidRDefault="009E2DF0" w:rsidP="009E2DF0">
      <w:pPr>
        <w:pStyle w:val="ProductList-Body"/>
        <w:rPr>
          <w:rFonts w:eastAsia="PMingLiU"/>
          <w:lang w:val="en-US"/>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08D67A0" w14:textId="77777777" w:rsidR="00230ADA" w:rsidRPr="00230ADA" w:rsidRDefault="00230ADA" w:rsidP="009E2DF0">
      <w:pPr>
        <w:pStyle w:val="ProductList-Body"/>
        <w:rPr>
          <w:rFonts w:eastAsia="PMingLiU"/>
          <w:lang w:val="en-US"/>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0AD19066" w14:textId="77777777" w:rsidR="009E2DF0" w:rsidRDefault="009E2DF0" w:rsidP="00222218">
      <w:pPr>
        <w:pStyle w:val="ProductList-Body"/>
        <w:spacing w:before="120"/>
        <w:rPr>
          <w:rFonts w:eastAsia="PMingLiU"/>
          <w:lang w:val="en-US"/>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FCFF402" w14:textId="77777777" w:rsidR="00230ADA" w:rsidRPr="00230ADA" w:rsidRDefault="00230ADA" w:rsidP="00230ADA">
      <w:pPr>
        <w:pStyle w:val="ProductList-Body"/>
        <w:rPr>
          <w:rFonts w:eastAsia="PMingLiU"/>
          <w:lang w:val="en-US"/>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4" w:name="_Toc457821545"/>
    <w:bookmarkStart w:id="195"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6" w:name="_Toc231475197"/>
      <w:bookmarkEnd w:id="194"/>
      <w:bookmarkEnd w:id="195"/>
      <w:r w:rsidRPr="009E2DF0">
        <w:rPr>
          <w:rFonts w:eastAsia="PMingLiU"/>
        </w:rPr>
        <w:lastRenderedPageBreak/>
        <w:t>Azure Cosmos DB</w:t>
      </w:r>
      <w:bookmarkEnd w:id="147"/>
      <w:bookmarkEnd w:id="191"/>
      <w:bookmarkEnd w:id="196"/>
    </w:p>
    <w:bookmarkEnd w:id="192"/>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pPr>
        <w:pStyle w:val="ProductList-Body"/>
        <w:numPr>
          <w:ilvl w:val="0"/>
          <w:numId w:val="8"/>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75BA1D74" w14:textId="77777777" w:rsidR="009E2DF0" w:rsidRPr="009E2DF0" w:rsidRDefault="009E2DF0">
      <w:pPr>
        <w:pStyle w:val="ProductList-Body"/>
        <w:numPr>
          <w:ilvl w:val="0"/>
          <w:numId w:val="8"/>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pPr>
        <w:pStyle w:val="ProductList-Body"/>
        <w:numPr>
          <w:ilvl w:val="0"/>
          <w:numId w:val="8"/>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pPr>
        <w:pStyle w:val="ProductList-Body"/>
        <w:numPr>
          <w:ilvl w:val="0"/>
          <w:numId w:val="8"/>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pPr>
        <w:pStyle w:val="ProductList-Body"/>
        <w:numPr>
          <w:ilvl w:val="0"/>
          <w:numId w:val="8"/>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pPr>
        <w:pStyle w:val="ProductList-Body"/>
        <w:numPr>
          <w:ilvl w:val="0"/>
          <w:numId w:val="8"/>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7D06673E" w14:textId="77777777" w:rsidR="009E2DF0" w:rsidRPr="009E2DF0" w:rsidRDefault="009E2DF0" w:rsidP="00222218">
      <w:pPr>
        <w:pStyle w:val="ProductList-Body"/>
        <w:spacing w:before="120"/>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3F0CCC70" w14:textId="77777777" w:rsidR="009E2DF0" w:rsidRPr="009E2DF0" w:rsidRDefault="009E2DF0" w:rsidP="00A957E0">
      <w:pPr>
        <w:spacing w:before="120"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54CAD">
      <w:pPr>
        <w:pStyle w:val="ListParagraph"/>
        <w:spacing w:after="0"/>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C6933B2" w14:textId="77777777" w:rsidR="009E2DF0" w:rsidRPr="009E2DF0" w:rsidRDefault="009E2DF0" w:rsidP="003B598D">
      <w:pPr>
        <w:pStyle w:val="ProductList-Body"/>
        <w:spacing w:before="120"/>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D55FEE" w:rsidRDefault="009E2DF0" w:rsidP="003C4FD2">
            <w:pPr>
              <w:pStyle w:val="ProductList-OfferingBody"/>
              <w:jc w:val="center"/>
              <w:rPr>
                <w:rFonts w:eastAsia="PMingLiU"/>
                <w:color w:val="FFFFFF" w:themeColor="background1"/>
                <w:lang w:val="pt-BR"/>
              </w:rPr>
            </w:pPr>
            <w:r w:rsidRPr="009E2DF0">
              <w:rPr>
                <w:rFonts w:eastAsia="PMingLiU"/>
                <w:color w:val="FFFFFF" w:themeColor="background1"/>
              </w:rPr>
              <w:t>可用性百分比</w:t>
            </w:r>
            <w:r w:rsidRPr="00D55FEE">
              <w:rPr>
                <w:rFonts w:eastAsia="PMingLiU"/>
                <w:color w:val="FFFFFF" w:themeColor="background1"/>
                <w:lang w:val="pt-BR"/>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54B26B" w14:textId="77777777" w:rsidR="009E2DF0" w:rsidRPr="009E2DF0" w:rsidRDefault="009E2DF0" w:rsidP="003B598D">
      <w:pPr>
        <w:pStyle w:val="ProductList-Body"/>
        <w:spacing w:before="120"/>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11FBC6" w14:textId="77777777" w:rsidR="009E2DF0" w:rsidRPr="009E2DF0" w:rsidRDefault="009E2DF0" w:rsidP="003B598D">
      <w:pPr>
        <w:pStyle w:val="ProductList-Body"/>
        <w:spacing w:before="120"/>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954CAD">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lastRenderedPageBreak/>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33C27668" w14:textId="77777777" w:rsidR="009E2DF0" w:rsidRPr="009E2DF0" w:rsidRDefault="009E2DF0" w:rsidP="003B598D">
      <w:pPr>
        <w:pStyle w:val="ProductList-Body"/>
        <w:spacing w:before="120"/>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AA2E4C">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lastRenderedPageBreak/>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7" w:name="_Toc513395510"/>
    <w:bookmarkStart w:id="198"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9" w:name="_Toc457821546"/>
      <w:bookmarkStart w:id="200" w:name="_Toc52348948"/>
      <w:bookmarkStart w:id="201" w:name="_Toc231475198"/>
      <w:bookmarkStart w:id="202" w:name="_Toc52348927"/>
      <w:r w:rsidRPr="009E2DF0">
        <w:rPr>
          <w:rFonts w:eastAsia="PMingLiU"/>
        </w:rPr>
        <w:t>資料目錄</w:t>
      </w:r>
      <w:bookmarkEnd w:id="199"/>
      <w:bookmarkEnd w:id="200"/>
      <w:bookmarkEnd w:id="201"/>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C44A8A3" w14:textId="77777777" w:rsidR="000F2AFE" w:rsidRPr="009E2DF0" w:rsidRDefault="00000000" w:rsidP="003B598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3"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4" w:name="_Toc231475199"/>
      <w:bookmarkStart w:id="205"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4"/>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AA2E4C">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BBB2DB1" w14:textId="77777777" w:rsidR="00AA2E4C" w:rsidRDefault="00AA2E4C" w:rsidP="00B9496A">
      <w:pPr>
        <w:pStyle w:val="ProductList-Body"/>
        <w:keepNext/>
        <w:rPr>
          <w:rFonts w:eastAsia="PMingLiU"/>
          <w:b/>
          <w:color w:val="00188F"/>
          <w:lang w:val="en-US"/>
        </w:rPr>
      </w:pPr>
    </w:p>
    <w:p w14:paraId="371D0649" w14:textId="10F03F5B" w:rsidR="00AA2E4C" w:rsidRPr="00AA2E4C" w:rsidRDefault="009E2DF0" w:rsidP="00B9496A">
      <w:pPr>
        <w:pStyle w:val="ProductList-Body"/>
        <w:keepNext/>
        <w:rPr>
          <w:rFonts w:eastAsia="PMingLiU"/>
          <w:b/>
          <w:color w:val="00188F"/>
          <w:lang w:val="en-US"/>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6" w:name="_Toc231475200"/>
      <w:r w:rsidRPr="009E2DF0">
        <w:rPr>
          <w:rFonts w:eastAsia="PMingLiU"/>
        </w:rPr>
        <w:t>Azure Data Factory</w:t>
      </w:r>
      <w:bookmarkEnd w:id="206"/>
      <w:r w:rsidRPr="009E2DF0">
        <w:rPr>
          <w:rFonts w:eastAsia="PMingLiU"/>
        </w:rPr>
        <w:t xml:space="preserve"> </w:t>
      </w:r>
      <w:bookmarkEnd w:id="203"/>
      <w:bookmarkEnd w:id="205"/>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AA2E4C">
      <w:pPr>
        <w:spacing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6FF0FCC9"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3B598D">
      <w:pPr>
        <w:pStyle w:val="ProductList-Body"/>
        <w:keepNext/>
        <w:spacing w:before="12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54CA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7"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8" w:name="_Toc52348951"/>
      <w:bookmarkStart w:id="209" w:name="_Toc231475201"/>
      <w:bookmarkStart w:id="210" w:name="_Toc457821549"/>
      <w:bookmarkEnd w:id="207"/>
      <w:r w:rsidRPr="009E2DF0">
        <w:rPr>
          <w:rFonts w:eastAsia="PMingLiU"/>
        </w:rPr>
        <w:t xml:space="preserve">Data Lake </w:t>
      </w:r>
      <w:r w:rsidRPr="009E2DF0">
        <w:rPr>
          <w:rFonts w:eastAsia="PMingLiU"/>
        </w:rPr>
        <w:t>分析</w:t>
      </w:r>
      <w:bookmarkEnd w:id="208"/>
      <w:bookmarkEnd w:id="209"/>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954CAD">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11" w:name="_Toc52348952"/>
      <w:bookmarkStart w:id="212" w:name="_Toc231475202"/>
      <w:r w:rsidRPr="009E2DF0">
        <w:rPr>
          <w:rFonts w:eastAsia="PMingLiU"/>
        </w:rPr>
        <w:t>Data Lake Storage Gen1</w:t>
      </w:r>
      <w:bookmarkEnd w:id="211"/>
      <w:bookmarkEnd w:id="212"/>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lastRenderedPageBreak/>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10"/>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1AD995B1"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3" w:name="_Toc231475203"/>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13"/>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4" w:name="_Toc231475204"/>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7"/>
      <w:bookmarkEnd w:id="202"/>
      <w:bookmarkEnd w:id="214"/>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3B598D">
      <w:pPr>
        <w:pStyle w:val="ProductList-Body"/>
        <w:tabs>
          <w:tab w:val="clear" w:pos="360"/>
          <w:tab w:val="clear" w:pos="720"/>
          <w:tab w:val="clear" w:pos="1080"/>
        </w:tabs>
        <w:spacing w:before="120"/>
        <w:rPr>
          <w:rFonts w:eastAsia="PMingLiU"/>
          <w:b/>
          <w:bCs/>
        </w:rPr>
      </w:pPr>
      <w:bookmarkStart w:id="215"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lastRenderedPageBreak/>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84A044F"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FFF661"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090B852F" w:rsidR="009E2DF0" w:rsidRPr="009E2DF0" w:rsidRDefault="009E2DF0" w:rsidP="009E2DF0">
      <w:pPr>
        <w:pStyle w:val="ProductList-Offering2Heading"/>
        <w:tabs>
          <w:tab w:val="clear" w:pos="360"/>
          <w:tab w:val="clear" w:pos="720"/>
          <w:tab w:val="clear" w:pos="1080"/>
        </w:tabs>
        <w:outlineLvl w:val="2"/>
        <w:rPr>
          <w:rFonts w:eastAsia="PMingLiU"/>
        </w:rPr>
      </w:pPr>
      <w:bookmarkStart w:id="216" w:name="_Toc52348928"/>
      <w:bookmarkStart w:id="217" w:name="_Toc231475205"/>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5"/>
      <w:bookmarkEnd w:id="216"/>
      <w:bookmarkEnd w:id="217"/>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3B598D">
      <w:pPr>
        <w:pStyle w:val="ProductList-Body"/>
        <w:spacing w:before="120"/>
        <w:rPr>
          <w:rFonts w:eastAsia="PMingLiU"/>
          <w:b/>
          <w:bCs/>
          <w:color w:val="00188F"/>
        </w:rPr>
      </w:pPr>
      <w:bookmarkStart w:id="218"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1E1B15B"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425247"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9" w:name="_Toc231475206"/>
      <w:bookmarkStart w:id="220" w:name="_Toc52348929"/>
      <w:r w:rsidRPr="009E2DF0">
        <w:rPr>
          <w:rFonts w:eastAsia="PMingLiU"/>
        </w:rPr>
        <w:t>Azure Databricks</w:t>
      </w:r>
      <w:bookmarkEnd w:id="219"/>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6933CE">
      <w:pPr>
        <w:pStyle w:val="ProductList-Body"/>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6933CE">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293892">
      <w:pPr>
        <w:pStyle w:val="ProductList-Offering2Heading"/>
        <w:keepNext/>
        <w:tabs>
          <w:tab w:val="clear" w:pos="360"/>
          <w:tab w:val="clear" w:pos="720"/>
          <w:tab w:val="clear" w:pos="1080"/>
        </w:tabs>
        <w:outlineLvl w:val="2"/>
        <w:rPr>
          <w:rFonts w:eastAsia="PMingLiU"/>
        </w:rPr>
      </w:pPr>
      <w:bookmarkStart w:id="221" w:name="_Toc231475207"/>
      <w:r w:rsidRPr="009E2DF0">
        <w:rPr>
          <w:rFonts w:eastAsia="PMingLiU"/>
        </w:rPr>
        <w:t>Microsoft Azure Data Manager for Energy</w:t>
      </w:r>
      <w:bookmarkEnd w:id="221"/>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76AF30EB" w14:textId="11ABABBE" w:rsidR="009E2DF0" w:rsidRPr="009E2DF0" w:rsidRDefault="00000000" w:rsidP="00293892">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382894" w14:textId="77777777" w:rsidR="009E2DF0" w:rsidRPr="009E2DF0" w:rsidRDefault="009E2DF0" w:rsidP="00293892">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22" w:name="_Toc231475208"/>
      <w:r w:rsidRPr="009E2DF0">
        <w:rPr>
          <w:rFonts w:eastAsia="PMingLiU"/>
        </w:rPr>
        <w:t xml:space="preserve">Azure DDoS </w:t>
      </w:r>
      <w:r w:rsidRPr="009E2DF0">
        <w:rPr>
          <w:rFonts w:eastAsia="PMingLiU"/>
        </w:rPr>
        <w:t>保護</w:t>
      </w:r>
      <w:bookmarkEnd w:id="218"/>
      <w:bookmarkEnd w:id="220"/>
      <w:bookmarkEnd w:id="222"/>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23" w:name="_Toc526859657"/>
    <w:bookmarkEnd w:id="198"/>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4" w:name="_Toc52348939"/>
      <w:bookmarkStart w:id="225" w:name="_Toc231475209"/>
      <w:bookmarkStart w:id="226" w:name="_Toc52348930"/>
      <w:r w:rsidRPr="009E2DF0">
        <w:rPr>
          <w:rFonts w:eastAsia="PMingLiU"/>
        </w:rPr>
        <w:t xml:space="preserve">Azure </w:t>
      </w:r>
      <w:bookmarkEnd w:id="224"/>
      <w:r w:rsidRPr="009E2DF0">
        <w:rPr>
          <w:rFonts w:eastAsia="PMingLiU"/>
        </w:rPr>
        <w:t>Defender</w:t>
      </w:r>
      <w:bookmarkEnd w:id="225"/>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BD7C22" w14:textId="77777777" w:rsidR="007E2F16" w:rsidRDefault="007E2F16">
      <w:pPr>
        <w:rPr>
          <w:rFonts w:asciiTheme="majorHAnsi" w:eastAsia="PMingLiU" w:hAnsiTheme="majorHAnsi"/>
          <w:b/>
          <w:color w:val="0072C6"/>
          <w:sz w:val="28"/>
        </w:rPr>
      </w:pPr>
      <w:r>
        <w:rPr>
          <w:rFonts w:eastAsia="PMingLiU"/>
        </w:rPr>
        <w:br w:type="page"/>
      </w:r>
    </w:p>
    <w:p w14:paraId="7806B820" w14:textId="18AD5C60"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7" w:name="_Toc231475210"/>
      <w:r w:rsidRPr="009E2DF0">
        <w:rPr>
          <w:rFonts w:eastAsia="PMingLiU"/>
        </w:rPr>
        <w:lastRenderedPageBreak/>
        <w:t xml:space="preserve">Defender </w:t>
      </w:r>
      <w:r w:rsidRPr="009E2DF0">
        <w:rPr>
          <w:rFonts w:eastAsia="PMingLiU"/>
        </w:rPr>
        <w:t>外部受攻擊面管理</w:t>
      </w:r>
      <w:bookmarkEnd w:id="227"/>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B802CB" w:rsidRDefault="009E2DF0" w:rsidP="009E2DF0">
      <w:pPr>
        <w:pStyle w:val="ProductList-Body"/>
        <w:rPr>
          <w:rFonts w:eastAsia="PMingLiU"/>
          <w:b/>
          <w:color w:val="00188F"/>
        </w:rPr>
      </w:pPr>
      <w:r w:rsidRPr="00B802CB">
        <w:rPr>
          <w:rFonts w:eastAsia="PMingLiU"/>
          <w:b/>
          <w:color w:val="00188F"/>
        </w:rPr>
        <w:t>下列服務等級及服務折讓亦適用於客戶對</w:t>
      </w:r>
      <w:r w:rsidRPr="00B802CB">
        <w:rPr>
          <w:rFonts w:eastAsia="PMingLiU"/>
          <w:b/>
          <w:color w:val="00188F"/>
        </w:rPr>
        <w:t xml:space="preserve"> Defender </w:t>
      </w:r>
      <w:r w:rsidRPr="00B802CB">
        <w:rPr>
          <w:rFonts w:eastAsia="PMingLiU"/>
          <w:b/>
          <w:color w:val="00188F"/>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8" w:name="_Toc524384537"/>
      <w:bookmarkStart w:id="229" w:name="_Toc52348999"/>
      <w:bookmarkStart w:id="230" w:name="_Toc231475211"/>
      <w:r w:rsidRPr="009E2DF0">
        <w:rPr>
          <w:rFonts w:eastAsia="PMingLiU"/>
        </w:rPr>
        <w:t>Azure Dev Ops</w:t>
      </w:r>
      <w:bookmarkEnd w:id="228"/>
      <w:bookmarkEnd w:id="229"/>
      <w:bookmarkEnd w:id="230"/>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60B2BDBC" w14:textId="77777777" w:rsidR="009319E1" w:rsidRPr="000C3604" w:rsidRDefault="009319E1" w:rsidP="009319E1">
      <w:pPr>
        <w:pStyle w:val="ProductList-Body"/>
        <w:rPr>
          <w:rFonts w:ascii="PMingLiU" w:eastAsia="PMingLiU" w:hAnsi="PMingLiU" w:cs="Calibri"/>
        </w:rPr>
      </w:pPr>
      <w:r w:rsidRPr="00FE752E">
        <w:rPr>
          <w:rFonts w:ascii="PMingLiU" w:eastAsia="PMingLiU" w:hAnsi="PMingLiU" w:cs="Calibri"/>
          <w:b/>
          <w:color w:val="00188F"/>
        </w:rPr>
        <w:t>「</w:t>
      </w:r>
      <w:r>
        <w:rPr>
          <w:rFonts w:ascii="Calibri" w:hAnsi="Calibri" w:cs="Calibri"/>
          <w:b/>
          <w:color w:val="00188F"/>
        </w:rPr>
        <w:t>Azure</w:t>
      </w:r>
      <w:r w:rsidRPr="000C3604">
        <w:rPr>
          <w:rFonts w:ascii="PMingLiU" w:eastAsia="PMingLiU" w:hAnsi="PMingLiU" w:cs="Calibri"/>
          <w:b/>
          <w:color w:val="00188F"/>
        </w:rPr>
        <w:t xml:space="preserve"> </w:t>
      </w:r>
      <w:r>
        <w:rPr>
          <w:rFonts w:ascii="Calibri" w:hAnsi="Calibri" w:cs="Calibri"/>
          <w:b/>
          <w:color w:val="00188F"/>
        </w:rPr>
        <w:t>DevOps</w:t>
      </w:r>
      <w:r w:rsidRPr="000C3604">
        <w:rPr>
          <w:rFonts w:ascii="PMingLiU" w:eastAsia="PMingLiU" w:hAnsi="PMingLiU" w:cs="Calibri"/>
          <w:b/>
          <w:color w:val="00188F"/>
        </w:rPr>
        <w:t xml:space="preserve"> </w:t>
      </w:r>
      <w:r>
        <w:rPr>
          <w:rFonts w:ascii="Calibri" w:hAnsi="Calibri" w:cs="Calibri"/>
          <w:b/>
          <w:color w:val="00188F"/>
        </w:rPr>
        <w:t>Services</w:t>
      </w:r>
      <w:r w:rsidRPr="000C3604">
        <w:rPr>
          <w:rFonts w:ascii="PMingLiU" w:eastAsia="PMingLiU" w:hAnsi="PMingLiU" w:cs="Calibri"/>
          <w:b/>
          <w:color w:val="00188F"/>
        </w:rPr>
        <w:t xml:space="preserve"> 使用者</w:t>
      </w:r>
      <w:r w:rsidRPr="00FE752E">
        <w:rPr>
          <w:rFonts w:ascii="PMingLiU" w:eastAsia="PMingLiU" w:hAnsi="PMingLiU" w:cs="Calibri"/>
          <w:b/>
          <w:color w:val="00188F"/>
        </w:rPr>
        <w:t>」</w:t>
      </w:r>
      <w:r w:rsidRPr="000C3604">
        <w:rPr>
          <w:rFonts w:ascii="PMingLiU" w:eastAsia="PMingLiU" w:hAnsi="PMingLiU" w:cs="Calibri"/>
        </w:rPr>
        <w:t xml:space="preserve">係指客戶訂閱中 </w:t>
      </w:r>
      <w:r>
        <w:rPr>
          <w:rFonts w:ascii="Calibri" w:hAnsi="Calibri" w:cs="Calibri"/>
        </w:rPr>
        <w:t>Azure</w:t>
      </w:r>
      <w:r w:rsidRPr="000C3604">
        <w:rPr>
          <w:rFonts w:ascii="PMingLiU" w:eastAsia="PMingLiU" w:hAnsi="PMingLiU" w:cs="Calibri"/>
        </w:rPr>
        <w:t xml:space="preserve"> </w:t>
      </w:r>
      <w:r>
        <w:rPr>
          <w:rFonts w:ascii="Calibri" w:hAnsi="Calibri" w:cs="Calibri"/>
        </w:rPr>
        <w:t>DevOps</w:t>
      </w:r>
      <w:r w:rsidRPr="000C3604">
        <w:rPr>
          <w:rFonts w:ascii="PMingLiU" w:eastAsia="PMingLiU" w:hAnsi="PMingLiU" w:cs="Calibri"/>
        </w:rPr>
        <w:t xml:space="preserve"> </w:t>
      </w:r>
      <w:r>
        <w:rPr>
          <w:rFonts w:ascii="Calibri" w:hAnsi="Calibri" w:cs="Calibri"/>
        </w:rPr>
        <w:t>Services</w:t>
      </w:r>
      <w:r w:rsidRPr="000C3604">
        <w:rPr>
          <w:rFonts w:ascii="PMingLiU" w:eastAsia="PMingLiU" w:hAnsi="PMingLiU" w:cs="Calibri"/>
        </w:rPr>
        <w:t xml:space="preserve"> 帳戶內可供使用者使用的功能及功用組。可供使用之功能和功用均於 </w:t>
      </w:r>
      <w:r>
        <w:rPr>
          <w:rStyle w:val="Hyperlink"/>
          <w:rFonts w:ascii="Calibri" w:hAnsi="Calibri" w:cs="Calibri"/>
        </w:rPr>
        <w:t>Azure</w:t>
      </w:r>
      <w:r w:rsidRPr="000C3604">
        <w:rPr>
          <w:rStyle w:val="Hyperlink"/>
          <w:rFonts w:ascii="PMingLiU" w:eastAsia="PMingLiU" w:hAnsi="PMingLiU" w:cs="Calibri"/>
        </w:rPr>
        <w:t xml:space="preserve"> </w:t>
      </w:r>
      <w:r>
        <w:rPr>
          <w:rStyle w:val="Hyperlink"/>
          <w:rFonts w:ascii="Calibri" w:hAnsi="Calibri" w:cs="Calibri"/>
        </w:rPr>
        <w:t>DevOps</w:t>
      </w:r>
      <w:r w:rsidRPr="000C3604">
        <w:rPr>
          <w:rFonts w:ascii="PMingLiU" w:eastAsia="PMingLiU" w:hAnsi="PMingLiU"/>
        </w:rPr>
        <w:t xml:space="preserve"> </w:t>
      </w:r>
      <w:r w:rsidRPr="000C3604">
        <w:rPr>
          <w:rFonts w:ascii="PMingLiU" w:eastAsia="PMingLiU" w:hAnsi="PMingLiU" w:cs="Calibri"/>
        </w:rPr>
        <w:t>網站上說明。</w:t>
      </w:r>
    </w:p>
    <w:p w14:paraId="7464EE91" w14:textId="77777777" w:rsidR="009E2DF0" w:rsidRPr="009E2DF0" w:rsidRDefault="009E2DF0" w:rsidP="005077B4">
      <w:pPr>
        <w:pStyle w:val="ProductList-Body"/>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Default="009E2DF0" w:rsidP="009E2DF0">
      <w:pPr>
        <w:pStyle w:val="ProductList-Body"/>
        <w:rPr>
          <w:rFonts w:eastAsia="PMingLiU"/>
          <w:szCs w:val="18"/>
          <w:lang w:val="en-US"/>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B560ED">
      <w:pPr>
        <w:pStyle w:val="ProductList-Body"/>
        <w:tabs>
          <w:tab w:val="clear" w:pos="360"/>
          <w:tab w:val="clear" w:pos="720"/>
          <w:tab w:val="clear" w:pos="1080"/>
        </w:tabs>
        <w:spacing w:before="120"/>
        <w:rPr>
          <w:rFonts w:eastAsia="PMingLiU"/>
          <w:b/>
          <w:bCs/>
          <w:color w:val="00188F"/>
        </w:rPr>
      </w:pPr>
      <w:bookmarkStart w:id="231" w:name="_Toc457821589"/>
      <w:bookmarkStart w:id="232" w:name="_Toc526859726"/>
      <w:bookmarkStart w:id="233" w:name="_Toc524384538"/>
      <w:bookmarkStart w:id="234"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lastRenderedPageBreak/>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296B9B68"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5" w:name="_Toc231475212"/>
      <w:bookmarkEnd w:id="231"/>
      <w:bookmarkEnd w:id="232"/>
      <w:bookmarkEnd w:id="233"/>
      <w:bookmarkEnd w:id="234"/>
      <w:r w:rsidRPr="009E2DF0">
        <w:rPr>
          <w:rFonts w:eastAsia="PMingLiU"/>
        </w:rPr>
        <w:t xml:space="preserve">Microsoft </w:t>
      </w:r>
      <w:r w:rsidRPr="009E2DF0">
        <w:rPr>
          <w:rFonts w:eastAsia="PMingLiU"/>
        </w:rPr>
        <w:t>開發箱</w:t>
      </w:r>
      <w:bookmarkEnd w:id="235"/>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pPr>
        <w:pStyle w:val="ProductList-Body"/>
        <w:numPr>
          <w:ilvl w:val="0"/>
          <w:numId w:val="22"/>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pPr>
        <w:pStyle w:val="ProductList-Body"/>
        <w:numPr>
          <w:ilvl w:val="0"/>
          <w:numId w:val="22"/>
        </w:numPr>
        <w:rPr>
          <w:rFonts w:eastAsia="PMingLiU"/>
        </w:rPr>
      </w:pPr>
      <w:r w:rsidRPr="009E2DF0">
        <w:rPr>
          <w:rFonts w:eastAsia="PMingLiU"/>
        </w:rPr>
        <w:t>因安裝在開發箱上的應用程式或其他軟體而導致的故障。</w:t>
      </w:r>
    </w:p>
    <w:p w14:paraId="3E39260C" w14:textId="2C12986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7F04BB87" w14:textId="05C7D6AC" w:rsidR="009E2DF0" w:rsidRPr="009E2DF0" w:rsidRDefault="00BB3DEB" w:rsidP="005077B4">
      <w:pPr>
        <w:spacing w:before="120" w:line="240" w:lineRule="auto"/>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6" w:name="_Toc231475213"/>
      <w:r w:rsidRPr="009E2DF0">
        <w:rPr>
          <w:rFonts w:eastAsia="PMingLiU"/>
        </w:rPr>
        <w:t>Azure Digital Twins</w:t>
      </w:r>
      <w:bookmarkEnd w:id="236"/>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5077B4">
      <w:pPr>
        <w:pStyle w:val="ProductList-Body"/>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4BD1433B" w14:textId="77777777" w:rsidR="004F7641" w:rsidRPr="009E2DF0" w:rsidRDefault="00000000" w:rsidP="005077B4">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4E0A1F" w14:textId="77777777" w:rsidR="00A61DA3" w:rsidRDefault="00A61DA3">
      <w:pPr>
        <w:rPr>
          <w:rFonts w:asciiTheme="majorHAnsi" w:eastAsia="PMingLiU" w:hAnsiTheme="majorHAnsi"/>
          <w:b/>
          <w:color w:val="0072C6"/>
          <w:sz w:val="28"/>
        </w:rPr>
      </w:pPr>
      <w:r>
        <w:rPr>
          <w:rFonts w:eastAsia="PMingLiU"/>
        </w:rPr>
        <w:br w:type="page"/>
      </w:r>
    </w:p>
    <w:p w14:paraId="4D460D16" w14:textId="765E8CD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7" w:name="_Toc231475214"/>
      <w:r w:rsidRPr="009E2DF0">
        <w:rPr>
          <w:rFonts w:eastAsia="PMingLiU"/>
        </w:rPr>
        <w:lastRenderedPageBreak/>
        <w:t>Azure DNS</w:t>
      </w:r>
      <w:bookmarkEnd w:id="223"/>
      <w:bookmarkEnd w:id="226"/>
      <w:bookmarkEnd w:id="237"/>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Default="009E2DF0" w:rsidP="00FC673B">
      <w:pPr>
        <w:pStyle w:val="ProductList-Body"/>
        <w:rPr>
          <w:rFonts w:eastAsia="PMingLiU"/>
          <w:b/>
          <w:color w:val="00188F"/>
          <w:lang w:val="en-US"/>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8"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37569388"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9" w:name="_Toc231475215"/>
      <w:bookmarkStart w:id="240" w:name="_Toc505679756"/>
      <w:bookmarkStart w:id="241" w:name="_Toc52348953"/>
      <w:bookmarkStart w:id="242"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9"/>
    </w:p>
    <w:p w14:paraId="41DD5346" w14:textId="77777777" w:rsidR="00007393" w:rsidRDefault="00007393" w:rsidP="00CA31D4">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254742" w14:textId="77777777" w:rsidR="00325E75" w:rsidRPr="00325E75" w:rsidRDefault="00325E75" w:rsidP="00325E75">
      <w:pPr>
        <w:pStyle w:val="ProductList-Offering2Heading"/>
        <w:keepNext/>
        <w:tabs>
          <w:tab w:val="clear" w:pos="360"/>
          <w:tab w:val="clear" w:pos="720"/>
          <w:tab w:val="clear" w:pos="1080"/>
        </w:tabs>
        <w:outlineLvl w:val="2"/>
        <w:rPr>
          <w:rFonts w:eastAsia="PMingLiU"/>
        </w:rPr>
      </w:pPr>
      <w:bookmarkStart w:id="243" w:name="_Toc210228314"/>
      <w:bookmarkStart w:id="244" w:name="_Toc231475216"/>
      <w:r w:rsidRPr="00325E75">
        <w:rPr>
          <w:rFonts w:eastAsia="PMingLiU"/>
        </w:rPr>
        <w:t>Azure DocumentDB (</w:t>
      </w:r>
      <w:r w:rsidRPr="00325E75">
        <w:rPr>
          <w:rFonts w:eastAsia="PMingLiU"/>
        </w:rPr>
        <w:t>含</w:t>
      </w:r>
      <w:r w:rsidRPr="00325E75">
        <w:rPr>
          <w:rFonts w:eastAsia="PMingLiU"/>
        </w:rPr>
        <w:t xml:space="preserve"> MongoDB </w:t>
      </w:r>
      <w:r w:rsidRPr="00325E75">
        <w:rPr>
          <w:rFonts w:eastAsia="PMingLiU"/>
        </w:rPr>
        <w:t>相容性</w:t>
      </w:r>
      <w:r w:rsidRPr="00325E75">
        <w:rPr>
          <w:rFonts w:eastAsia="PMingLiU"/>
        </w:rPr>
        <w:t>)</w:t>
      </w:r>
      <w:bookmarkEnd w:id="243"/>
      <w:bookmarkEnd w:id="244"/>
    </w:p>
    <w:p w14:paraId="6C2BAA8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23A1179"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「伺服器」</w:t>
      </w:r>
      <w:r w:rsidRPr="00D77533">
        <w:rPr>
          <w:rFonts w:ascii="Calibri" w:eastAsia="PMingLiU" w:hAnsi="Calibri" w:cs="Calibri"/>
          <w:color w:val="00188F"/>
          <w:sz w:val="18"/>
          <w:szCs w:val="18"/>
        </w:rPr>
        <w:t xml:space="preserve"> </w:t>
      </w:r>
      <w:r w:rsidRPr="00D77533">
        <w:rPr>
          <w:rFonts w:ascii="Calibri" w:eastAsia="PMingLiU" w:hAnsi="Calibri" w:cs="Calibri"/>
          <w:sz w:val="18"/>
          <w:szCs w:val="18"/>
        </w:rPr>
        <w:t>係指任何指定之</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伺服器。</w:t>
      </w:r>
    </w:p>
    <w:p w14:paraId="68BD48B7"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「高可用性叢集」</w:t>
      </w:r>
      <w:r w:rsidRPr="00D77533">
        <w:rPr>
          <w:rFonts w:ascii="Calibri" w:eastAsia="PMingLiU" w:hAnsi="Calibri" w:cs="Calibri"/>
          <w:sz w:val="18"/>
          <w:szCs w:val="18"/>
        </w:rPr>
        <w:t>係指一組高可用性節點。</w:t>
      </w:r>
    </w:p>
    <w:p w14:paraId="409B74B0"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「高可用性節點」</w:t>
      </w:r>
      <w:r w:rsidRPr="00D77533">
        <w:rPr>
          <w:rFonts w:ascii="Calibri" w:eastAsia="PMingLiU" w:hAnsi="Calibri" w:cs="Calibri"/>
          <w:sz w:val="18"/>
          <w:szCs w:val="18"/>
        </w:rPr>
        <w:t>係指叢集內已啟用高可用性的節點。</w:t>
      </w:r>
    </w:p>
    <w:p w14:paraId="26D8667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適用於</w:t>
      </w:r>
      <w:r w:rsidRPr="00D77533">
        <w:rPr>
          <w:rFonts w:ascii="Calibri" w:eastAsia="PMingLiU" w:hAnsi="Calibri" w:cs="Calibri"/>
          <w:b/>
          <w:bCs/>
          <w:color w:val="00188F"/>
          <w:sz w:val="18"/>
          <w:szCs w:val="18"/>
        </w:rPr>
        <w:t xml:space="preserve"> Microsoft Azure DocumentDB – </w:t>
      </w:r>
      <w:r w:rsidRPr="00D77533">
        <w:rPr>
          <w:rFonts w:ascii="Calibri" w:eastAsia="PMingLiU" w:hAnsi="Calibri" w:cs="Calibri"/>
          <w:b/>
          <w:bCs/>
          <w:color w:val="00188F"/>
          <w:sz w:val="18"/>
          <w:szCs w:val="18"/>
        </w:rPr>
        <w:t>高可用性節點之上線時間計算及服務等級</w:t>
      </w:r>
    </w:p>
    <w:p w14:paraId="56DFDDF6"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「最大可用分鐘數」</w:t>
      </w:r>
      <w:r w:rsidRPr="00D77533">
        <w:rPr>
          <w:rFonts w:ascii="Calibri" w:eastAsia="PMingLiU" w:hAnsi="Calibri" w:cs="Calibri"/>
          <w:sz w:val="18"/>
          <w:szCs w:val="18"/>
        </w:rPr>
        <w:t>係指為客戶在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訂閱的適用期間部署某一指定高可用性節點的總分鐘數。</w:t>
      </w:r>
    </w:p>
    <w:p w14:paraId="6553146F"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「停機時間」</w:t>
      </w:r>
      <w:r w:rsidRPr="00D77533">
        <w:rPr>
          <w:rFonts w:ascii="Calibri" w:eastAsia="PMingLiU" w:hAnsi="Calibri" w:cs="Calibri"/>
          <w:sz w:val="18"/>
          <w:szCs w:val="18"/>
        </w:rPr>
        <w:t>係指最大可用分鐘數內，節點無法使用的總分鐘數。如果某分鐘內，客戶持續試圖建立與節點的連線均傳回錯誤代碼或在一分鐘內無回應，則該分鐘便視為無法使用。</w:t>
      </w:r>
    </w:p>
    <w:p w14:paraId="3F43E002"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「上線時間百分比」</w:t>
      </w:r>
      <w:r w:rsidRPr="00D77533">
        <w:rPr>
          <w:rFonts w:ascii="Calibri" w:eastAsia="PMingLiU" w:hAnsi="Calibri" w:cs="Calibri"/>
          <w:sz w:val="18"/>
          <w:szCs w:val="18"/>
        </w:rPr>
        <w:t>適用</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高可用性節點的計算方式是由最大可用分鐘數減去停機時間後除以最大可用分鐘數。</w:t>
      </w:r>
    </w:p>
    <w:p w14:paraId="29F585F8"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sz w:val="18"/>
          <w:szCs w:val="18"/>
        </w:rPr>
        <w:t>「上線時間百分比」係利用下列公式計算：</w:t>
      </w:r>
    </w:p>
    <w:p w14:paraId="4B213B62" w14:textId="77777777" w:rsidR="00325E75" w:rsidRPr="00D77533" w:rsidRDefault="00000000" w:rsidP="00CA31D4">
      <w:pPr>
        <w:tabs>
          <w:tab w:val="left" w:pos="360"/>
          <w:tab w:val="left" w:pos="720"/>
          <w:tab w:val="left" w:pos="1080"/>
        </w:tabs>
        <w:spacing w:after="120" w:line="240" w:lineRule="auto"/>
        <w:rPr>
          <w:rFonts w:ascii="Cambria Math" w:eastAsia="PMingLiU" w:hAnsi="Cambria Math"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m:t>
              </m:r>
              <m:r>
                <m:rPr>
                  <m:nor/>
                </m:rPr>
                <w:rPr>
                  <w:rFonts w:ascii="Cambria Math" w:eastAsia="PMingLiU" w:hAnsi="Cambria Math" w:cs="Calibri"/>
                  <w:i/>
                  <w:sz w:val="18"/>
                  <w:szCs w:val="18"/>
                </w:rPr>
                <m:t xml:space="preserve"> - </m:t>
              </m:r>
              <m:r>
                <m:rPr>
                  <m:nor/>
                </m:rPr>
                <w:rPr>
                  <w:rFonts w:ascii="Cambria Math" w:eastAsia="PMingLiU" w:hAnsi="Cambria Math" w:cs="Calibri"/>
                  <w:i/>
                  <w:sz w:val="18"/>
                  <w:szCs w:val="18"/>
                </w:rPr>
                <m:t>停機時間</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4EFF29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下列服務等級和服務折讓適用於客戶對設定給橫跨二或多個</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08D7EDFF" w14:textId="77777777" w:rsidTr="000B7A4E">
        <w:trPr>
          <w:trHeight w:val="245"/>
          <w:tblHeader/>
        </w:trPr>
        <w:tc>
          <w:tcPr>
            <w:tcW w:w="5400" w:type="dxa"/>
            <w:shd w:val="clear" w:color="auto" w:fill="0072C6"/>
          </w:tcPr>
          <w:p w14:paraId="143AA2D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2884C72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0F808F3D" w14:textId="77777777" w:rsidTr="000B7A4E">
        <w:trPr>
          <w:trHeight w:val="245"/>
        </w:trPr>
        <w:tc>
          <w:tcPr>
            <w:tcW w:w="5400" w:type="dxa"/>
          </w:tcPr>
          <w:p w14:paraId="5ED1FB2B"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 99.995%</w:t>
            </w:r>
          </w:p>
        </w:tc>
        <w:tc>
          <w:tcPr>
            <w:tcW w:w="5400" w:type="dxa"/>
          </w:tcPr>
          <w:p w14:paraId="389D8EEB"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60706EC5" w14:textId="77777777" w:rsidTr="000B7A4E">
        <w:trPr>
          <w:trHeight w:val="245"/>
        </w:trPr>
        <w:tc>
          <w:tcPr>
            <w:tcW w:w="5400" w:type="dxa"/>
          </w:tcPr>
          <w:p w14:paraId="5203BD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74905742"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545655B4" w14:textId="77777777" w:rsidR="00325E75" w:rsidRPr="00D77533" w:rsidRDefault="00325E75" w:rsidP="00325E75">
      <w:pPr>
        <w:spacing w:before="120"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下列服務等級和服務折讓適用於客戶對劃分到單一</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407F6771" w14:textId="77777777" w:rsidTr="000B7A4E">
        <w:trPr>
          <w:trHeight w:val="245"/>
          <w:tblHeader/>
        </w:trPr>
        <w:tc>
          <w:tcPr>
            <w:tcW w:w="5400" w:type="dxa"/>
            <w:shd w:val="clear" w:color="auto" w:fill="0072C6"/>
          </w:tcPr>
          <w:p w14:paraId="0F22C7F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445D0B18"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3900E02C" w14:textId="77777777" w:rsidTr="000B7A4E">
        <w:trPr>
          <w:trHeight w:val="245"/>
        </w:trPr>
        <w:tc>
          <w:tcPr>
            <w:tcW w:w="5400" w:type="dxa"/>
          </w:tcPr>
          <w:p w14:paraId="72B03E14"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&lt;99.99%</w:t>
            </w:r>
          </w:p>
        </w:tc>
        <w:tc>
          <w:tcPr>
            <w:tcW w:w="5400" w:type="dxa"/>
          </w:tcPr>
          <w:p w14:paraId="6E4A71E9"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04C204CF" w14:textId="77777777" w:rsidTr="000B7A4E">
        <w:trPr>
          <w:trHeight w:val="245"/>
        </w:trPr>
        <w:tc>
          <w:tcPr>
            <w:tcW w:w="5400" w:type="dxa"/>
          </w:tcPr>
          <w:p w14:paraId="71A4BA71"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579185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6DEC6859" w14:textId="77777777" w:rsidR="00325E75" w:rsidRPr="00572949" w:rsidRDefault="00325E75" w:rsidP="00325E7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3ED1A757"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45" w:name="_Toc231475217"/>
      <w:r>
        <w:rPr>
          <w:rFonts w:eastAsia="PMingLiU"/>
          <w:lang w:val="en-US"/>
        </w:rPr>
        <w:t>Elastic San SLA</w:t>
      </w:r>
      <w:bookmarkEnd w:id="245"/>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263669">
      <w:pPr>
        <w:pStyle w:val="ProductList-Body"/>
        <w:spacing w:after="120"/>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6"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6"/>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7"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7"/>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8" w:name="_Toc178348365"/>
            <w:r w:rsidRPr="00C35924">
              <w:rPr>
                <w:rFonts w:eastAsia="PMingLiU"/>
              </w:rPr>
              <w:t>&lt;99.99%</w:t>
            </w:r>
            <w:bookmarkEnd w:id="248"/>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9" w:name="_Toc178348366"/>
            <w:r w:rsidRPr="00C35924">
              <w:rPr>
                <w:rFonts w:eastAsia="PMingLiU"/>
              </w:rPr>
              <w:t>5%</w:t>
            </w:r>
            <w:bookmarkEnd w:id="249"/>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50" w:name="_Toc178348367"/>
            <w:r w:rsidRPr="00C35924">
              <w:rPr>
                <w:rFonts w:eastAsia="PMingLiU"/>
              </w:rPr>
              <w:t>&lt;99%</w:t>
            </w:r>
            <w:bookmarkEnd w:id="250"/>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51" w:name="_Toc178348368"/>
            <w:r w:rsidRPr="00C35924">
              <w:rPr>
                <w:rFonts w:eastAsia="PMingLiU"/>
              </w:rPr>
              <w:t>10%</w:t>
            </w:r>
            <w:bookmarkEnd w:id="251"/>
          </w:p>
        </w:tc>
      </w:tr>
    </w:tbl>
    <w:p w14:paraId="54AA9F00" w14:textId="77777777" w:rsidR="005F24ED" w:rsidRPr="004E4F6E" w:rsidRDefault="005F24ED" w:rsidP="000B6F45">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52"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2"/>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53" w:name="_Toc178348370"/>
            <w:r w:rsidRPr="00C35924">
              <w:rPr>
                <w:rFonts w:eastAsia="PMingLiU"/>
                <w:color w:val="FFFFFF" w:themeColor="background1"/>
              </w:rPr>
              <w:t>服務折讓</w:t>
            </w:r>
            <w:bookmarkEnd w:id="253"/>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54" w:name="_Toc178348371"/>
            <w:r w:rsidRPr="00C35924">
              <w:rPr>
                <w:rFonts w:eastAsia="PMingLiU"/>
              </w:rPr>
              <w:t>&lt;99.99%</w:t>
            </w:r>
            <w:bookmarkEnd w:id="254"/>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55" w:name="_Toc178348372"/>
            <w:r w:rsidRPr="00C35924">
              <w:rPr>
                <w:rFonts w:eastAsia="PMingLiU"/>
              </w:rPr>
              <w:t>10%</w:t>
            </w:r>
            <w:bookmarkEnd w:id="255"/>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6" w:name="_Toc178348373"/>
            <w:r w:rsidRPr="00C35924">
              <w:rPr>
                <w:rFonts w:eastAsia="PMingLiU"/>
              </w:rPr>
              <w:t>&lt;99%</w:t>
            </w:r>
            <w:bookmarkEnd w:id="256"/>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7" w:name="_Toc178348374"/>
            <w:r w:rsidRPr="00C35924">
              <w:rPr>
                <w:rFonts w:eastAsia="PMingLiU"/>
              </w:rPr>
              <w:t>30%</w:t>
            </w:r>
            <w:bookmarkEnd w:id="257"/>
          </w:p>
        </w:tc>
      </w:tr>
    </w:tbl>
    <w:p w14:paraId="678FAC5A" w14:textId="3F8C2B91" w:rsidR="005F24ED" w:rsidRPr="004E4F6E" w:rsidRDefault="005F24ED" w:rsidP="00954CAD">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8"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8"/>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9" w:name="_Toc178348376"/>
            <w:r w:rsidRPr="00C35924">
              <w:rPr>
                <w:rFonts w:eastAsia="PMingLiU"/>
                <w:color w:val="FFFFFF" w:themeColor="background1"/>
              </w:rPr>
              <w:t>服務折讓</w:t>
            </w:r>
            <w:bookmarkEnd w:id="259"/>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60" w:name="_Toc178348377"/>
            <w:r w:rsidRPr="00C35924">
              <w:rPr>
                <w:rFonts w:eastAsia="PMingLiU"/>
              </w:rPr>
              <w:t>&lt; 95%</w:t>
            </w:r>
            <w:bookmarkEnd w:id="260"/>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61" w:name="_Toc178348378"/>
            <w:r w:rsidRPr="00C35924">
              <w:rPr>
                <w:rFonts w:eastAsia="PMingLiU"/>
              </w:rPr>
              <w:t>10%</w:t>
            </w:r>
            <w:bookmarkEnd w:id="261"/>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62" w:name="_Toc178348379"/>
            <w:r w:rsidRPr="00C35924">
              <w:rPr>
                <w:rFonts w:eastAsia="PMingLiU"/>
              </w:rPr>
              <w:t>&lt; 90%</w:t>
            </w:r>
            <w:bookmarkEnd w:id="262"/>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63" w:name="_Toc178348380"/>
            <w:r w:rsidRPr="00C35924">
              <w:rPr>
                <w:rFonts w:eastAsia="PMingLiU"/>
              </w:rPr>
              <w:t>30%</w:t>
            </w:r>
            <w:bookmarkEnd w:id="263"/>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6DE42E25"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64" w:name="_Toc231475218"/>
      <w:r w:rsidRPr="009E2DF0">
        <w:rPr>
          <w:rFonts w:eastAsia="PMingLiU"/>
        </w:rPr>
        <w:t>事件格線</w:t>
      </w:r>
      <w:bookmarkEnd w:id="240"/>
      <w:bookmarkEnd w:id="241"/>
      <w:bookmarkEnd w:id="264"/>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6E90CA" w14:textId="77777777" w:rsidR="00AA2E4C" w:rsidRPr="00AA2E4C" w:rsidRDefault="00AA2E4C" w:rsidP="00AA2E4C">
      <w:pPr>
        <w:pStyle w:val="ProductList-Offering2Heading"/>
        <w:keepNext/>
        <w:tabs>
          <w:tab w:val="clear" w:pos="360"/>
          <w:tab w:val="clear" w:pos="720"/>
          <w:tab w:val="clear" w:pos="1080"/>
        </w:tabs>
        <w:outlineLvl w:val="2"/>
        <w:rPr>
          <w:rFonts w:eastAsia="PMingLiU"/>
        </w:rPr>
      </w:pPr>
      <w:bookmarkStart w:id="265" w:name="_Toc231475219"/>
      <w:bookmarkStart w:id="266" w:name="_Toc457821571"/>
      <w:bookmarkStart w:id="267" w:name="_Toc52348981"/>
      <w:r w:rsidRPr="00AA2E4C">
        <w:rPr>
          <w:rFonts w:eastAsia="PMingLiU"/>
        </w:rPr>
        <w:t>異地備援儲存體</w:t>
      </w:r>
      <w:r w:rsidRPr="00AA2E4C">
        <w:rPr>
          <w:rFonts w:eastAsia="PMingLiU"/>
        </w:rPr>
        <w:t xml:space="preserve"> (GRS) - </w:t>
      </w:r>
      <w:r w:rsidRPr="00AA2E4C">
        <w:rPr>
          <w:rFonts w:eastAsia="PMingLiU"/>
        </w:rPr>
        <w:t>優先順序複寫</w:t>
      </w:r>
      <w:bookmarkEnd w:id="265"/>
    </w:p>
    <w:p w14:paraId="5DB575D0"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適用於已啟用異地優先順序複寫之任何異地備援儲存體或異地區域備援儲存體帳戶。</w:t>
      </w:r>
    </w:p>
    <w:p w14:paraId="1575A400" w14:textId="77777777" w:rsidR="00AA2E4C" w:rsidRPr="00D77533" w:rsidRDefault="00AA2E4C" w:rsidP="00AA2E4C">
      <w:pPr>
        <w:spacing w:after="0" w:line="240" w:lineRule="auto"/>
        <w:rPr>
          <w:rFonts w:ascii="Calibri" w:eastAsia="PMingLiU" w:hAnsi="Calibri" w:cs="Calibri"/>
          <w:b/>
          <w:bCs/>
          <w:color w:val="00188F"/>
          <w:sz w:val="18"/>
          <w:szCs w:val="18"/>
        </w:rPr>
      </w:pPr>
    </w:p>
    <w:p w14:paraId="5D215C01" w14:textId="77777777" w:rsidR="00AA2E4C" w:rsidRPr="00D77533" w:rsidRDefault="00AA2E4C" w:rsidP="00AA2E4C">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3D3818E"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2060"/>
          <w:sz w:val="18"/>
          <w:szCs w:val="18"/>
        </w:rPr>
        <w:t>超過上</w:t>
      </w:r>
      <w:r w:rsidRPr="00D77533">
        <w:rPr>
          <w:rFonts w:ascii="Calibri" w:eastAsia="PMingLiU" w:hAnsi="Calibri" w:cs="Calibri"/>
          <w:b/>
          <w:bCs/>
          <w:color w:val="00188F"/>
          <w:sz w:val="18"/>
          <w:szCs w:val="18"/>
        </w:rPr>
        <w:t>次同步時間</w:t>
      </w:r>
      <w:r w:rsidRPr="00D77533">
        <w:rPr>
          <w:rFonts w:ascii="Calibri" w:eastAsia="PMingLiU" w:hAnsi="Calibri" w:cs="Calibri"/>
          <w:b/>
          <w:bCs/>
          <w:color w:val="00188F"/>
          <w:sz w:val="18"/>
          <w:szCs w:val="18"/>
        </w:rPr>
        <w:t xml:space="preserve"> (LST) </w:t>
      </w:r>
      <w:r w:rsidRPr="00D77533">
        <w:rPr>
          <w:rFonts w:ascii="Calibri" w:eastAsia="PMingLiU" w:hAnsi="Calibri" w:cs="Calibri"/>
          <w:b/>
          <w:bCs/>
          <w:color w:val="00188F"/>
          <w:sz w:val="18"/>
          <w:szCs w:val="18"/>
        </w:rPr>
        <w:t>的分鐘數</w:t>
      </w:r>
      <w:r w:rsidRPr="00D77533">
        <w:rPr>
          <w:rFonts w:ascii="Calibri" w:eastAsia="PMingLiU" w:hAnsi="Calibri" w:cs="Calibri"/>
          <w:sz w:val="18"/>
          <w:szCs w:val="18"/>
        </w:rPr>
        <w:t>」係指在計費月份中，異地備援儲存體帳戶或異地區域備援儲存體帳戶的上次同步時間超出區塊</w:t>
      </w:r>
      <w:r w:rsidRPr="00D77533">
        <w:rPr>
          <w:rFonts w:ascii="Calibri" w:eastAsia="PMingLiU" w:hAnsi="Calibri" w:cs="Calibri"/>
          <w:sz w:val="18"/>
          <w:szCs w:val="18"/>
        </w:rPr>
        <w:t xml:space="preserve"> Blob </w:t>
      </w:r>
      <w:r w:rsidRPr="00D77533">
        <w:rPr>
          <w:rFonts w:ascii="Calibri" w:eastAsia="PMingLiU" w:hAnsi="Calibri" w:cs="Calibri"/>
          <w:sz w:val="18"/>
          <w:szCs w:val="18"/>
        </w:rPr>
        <w:t>資料適用的</w:t>
      </w:r>
      <w:r w:rsidRPr="00D77533">
        <w:rPr>
          <w:rFonts w:ascii="Calibri" w:eastAsia="PMingLiU" w:hAnsi="Calibri" w:cs="Calibri"/>
          <w:sz w:val="18"/>
          <w:szCs w:val="18"/>
        </w:rPr>
        <w:t xml:space="preserve"> 15 </w:t>
      </w:r>
      <w:r w:rsidRPr="00D77533">
        <w:rPr>
          <w:rFonts w:ascii="Calibri" w:eastAsia="PMingLiU" w:hAnsi="Calibri" w:cs="Calibri"/>
          <w:sz w:val="18"/>
          <w:szCs w:val="18"/>
        </w:rPr>
        <w:t>分鐘的每一分鐘。</w:t>
      </w:r>
    </w:p>
    <w:p w14:paraId="441E13B4"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異地備援儲存體</w:t>
      </w:r>
      <w:r w:rsidRPr="00D77533">
        <w:rPr>
          <w:rFonts w:ascii="Calibri" w:eastAsia="PMingLiU" w:hAnsi="Calibri" w:cs="Calibri"/>
          <w:b/>
          <w:bCs/>
          <w:color w:val="00188F"/>
          <w:sz w:val="18"/>
          <w:szCs w:val="18"/>
        </w:rPr>
        <w:t xml:space="preserve"> (GRS)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」係指在主要地區內複寫資料，然後再非同步複寫至次要地區之儲存體帳戶。貴用戶無法直接從與</w:t>
      </w:r>
      <w:r w:rsidRPr="00D77533">
        <w:rPr>
          <w:rFonts w:ascii="Calibri" w:eastAsia="PMingLiU" w:hAnsi="Calibri" w:cs="Calibri"/>
          <w:sz w:val="18"/>
          <w:szCs w:val="18"/>
        </w:rPr>
        <w:t xml:space="preserve"> GRS </w:t>
      </w:r>
      <w:r w:rsidRPr="00D77533">
        <w:rPr>
          <w:rFonts w:ascii="Calibri" w:eastAsia="PMingLiU" w:hAnsi="Calibri" w:cs="Calibri"/>
          <w:sz w:val="18"/>
          <w:szCs w:val="18"/>
        </w:rPr>
        <w:t>帳戶相關聯之次要地區讀取資料或將資料寫入。</w:t>
      </w:r>
    </w:p>
    <w:p w14:paraId="50E6C88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異地區域備援儲存體</w:t>
      </w:r>
      <w:r w:rsidRPr="00D77533">
        <w:rPr>
          <w:rFonts w:ascii="Calibri" w:eastAsia="PMingLiU" w:hAnsi="Calibri" w:cs="Calibri"/>
          <w:b/>
          <w:bCs/>
          <w:color w:val="00188F"/>
          <w:sz w:val="18"/>
          <w:szCs w:val="18"/>
        </w:rPr>
        <w:t xml:space="preserve"> (GZRS)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」係指在主要地區內跨多個設施使用區域備援儲存體複寫資料，然後再使用本地備援儲存體非同步複寫至次要地區之儲存體帳戶。貴用戶無法直接從與</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帳戶相關聯之次要地區讀取資料或將資料寫入。</w:t>
      </w:r>
    </w:p>
    <w:p w14:paraId="40A8426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上次同步時間</w:t>
      </w:r>
      <w:r w:rsidRPr="00D77533">
        <w:rPr>
          <w:rFonts w:ascii="Calibri" w:eastAsia="PMingLiU" w:hAnsi="Calibri" w:cs="Calibri"/>
          <w:sz w:val="18"/>
          <w:szCs w:val="18"/>
        </w:rPr>
        <w:t>」表示最後一次將所有完整資料從主要地區成功同步複寫至次要地區的時間。在上次同步時間之前寫入至主要地區的所有資料均可從次要地區讀取。</w:t>
      </w:r>
      <w:r w:rsidRPr="00D77533">
        <w:rPr>
          <w:rFonts w:ascii="Calibri" w:eastAsia="PMingLiU" w:hAnsi="Calibri" w:cs="Calibri"/>
          <w:sz w:val="18"/>
          <w:szCs w:val="18"/>
        </w:rPr>
        <w:t>. </w:t>
      </w:r>
    </w:p>
    <w:p w14:paraId="1208555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本地備援儲存體</w:t>
      </w:r>
      <w:r w:rsidRPr="00D77533">
        <w:rPr>
          <w:rFonts w:ascii="Calibri" w:eastAsia="PMingLiU" w:hAnsi="Calibri" w:cs="Calibri"/>
          <w:b/>
          <w:bCs/>
          <w:color w:val="00188F"/>
          <w:sz w:val="18"/>
          <w:szCs w:val="18"/>
        </w:rPr>
        <w:t xml:space="preserve"> (LRS)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」係指僅在主要地區內同步複寫資料之儲存體帳戶。</w:t>
      </w:r>
    </w:p>
    <w:p w14:paraId="64BDCD7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可用分鐘數上限</w:t>
      </w:r>
      <w:r w:rsidRPr="00D77533">
        <w:rPr>
          <w:rFonts w:ascii="Calibri" w:eastAsia="PMingLiU" w:hAnsi="Calibri" w:cs="Calibri"/>
          <w:sz w:val="18"/>
          <w:szCs w:val="18"/>
        </w:rPr>
        <w:t>」係指在計費月份期間由客戶在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訂閱中部署已啟用異地優先順序複寫的異地備援儲存體帳戶或異地區域備援儲存體帳戶的總分鐘數。</w:t>
      </w:r>
    </w:p>
    <w:p w14:paraId="6080C55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主要地區</w:t>
      </w:r>
      <w:r w:rsidRPr="00D77533">
        <w:rPr>
          <w:rFonts w:ascii="Calibri" w:eastAsia="PMingLiU" w:hAnsi="Calibri" w:cs="Calibri"/>
          <w:sz w:val="18"/>
          <w:szCs w:val="18"/>
        </w:rPr>
        <w:t>」係指貴用戶建立儲存體帳戶時，所選取要在其中儲存資料之儲存體帳戶所在的地理區域。貴用戶得僅對與儲存體帳戶相關聯之主要地區內所儲存的資料執行寫入要求。</w:t>
      </w:r>
    </w:p>
    <w:p w14:paraId="471F9CC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讀取存取異地備援儲存體</w:t>
      </w:r>
      <w:r w:rsidRPr="00D77533">
        <w:rPr>
          <w:rFonts w:ascii="Calibri" w:eastAsia="PMingLiU" w:hAnsi="Calibri" w:cs="Calibri"/>
          <w:b/>
          <w:bCs/>
          <w:color w:val="00188F"/>
          <w:sz w:val="18"/>
          <w:szCs w:val="18"/>
        </w:rPr>
        <w:t xml:space="preserve"> (RA-GRS)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」係指在主要地區內複寫資料，然後再非同步複寫至次要地區之儲存體帳戶。貴用戶可以直接從與</w:t>
      </w:r>
      <w:r w:rsidRPr="00D77533">
        <w:rPr>
          <w:rFonts w:ascii="Calibri" w:eastAsia="PMingLiU" w:hAnsi="Calibri" w:cs="Calibri"/>
          <w:sz w:val="18"/>
          <w:szCs w:val="18"/>
        </w:rPr>
        <w:t xml:space="preserve"> RA-GRS </w:t>
      </w:r>
      <w:r w:rsidRPr="00D77533">
        <w:rPr>
          <w:rFonts w:ascii="Calibri" w:eastAsia="PMingLiU" w:hAnsi="Calibri" w:cs="Calibri"/>
          <w:sz w:val="18"/>
          <w:szCs w:val="18"/>
        </w:rPr>
        <w:t>帳戶相關聯之次要地區讀取資料，但無法將資料寫入。</w:t>
      </w:r>
    </w:p>
    <w:p w14:paraId="22CD8583"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讀取存取區域備援儲存體</w:t>
      </w:r>
      <w:r w:rsidRPr="00D77533">
        <w:rPr>
          <w:rFonts w:ascii="Calibri" w:eastAsia="PMingLiU" w:hAnsi="Calibri" w:cs="Calibri"/>
          <w:b/>
          <w:bCs/>
          <w:color w:val="00188F"/>
          <w:sz w:val="18"/>
          <w:szCs w:val="18"/>
        </w:rPr>
        <w:t xml:space="preserve"> (RA-GZRS)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」係指在主要地區內跨多個設施使用區域備援儲存體複寫資料，然後再使用本地備援儲存體非同步複寫至次要地區之儲存體帳戶。貴用戶可以直接從與</w:t>
      </w:r>
      <w:r w:rsidRPr="00D77533">
        <w:rPr>
          <w:rFonts w:ascii="Calibri" w:eastAsia="PMingLiU" w:hAnsi="Calibri" w:cs="Calibri"/>
          <w:sz w:val="18"/>
          <w:szCs w:val="18"/>
        </w:rPr>
        <w:t xml:space="preserve"> RA-GZRS </w:t>
      </w:r>
      <w:r w:rsidRPr="00D77533">
        <w:rPr>
          <w:rFonts w:ascii="Calibri" w:eastAsia="PMingLiU" w:hAnsi="Calibri" w:cs="Calibri"/>
          <w:sz w:val="18"/>
          <w:szCs w:val="18"/>
        </w:rPr>
        <w:t>帳戶相關聯之次要地區讀取資料，但無法將資料寫入。</w:t>
      </w:r>
    </w:p>
    <w:p w14:paraId="4187AD8F"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次要地區</w:t>
      </w:r>
      <w:r w:rsidRPr="00D77533">
        <w:rPr>
          <w:rFonts w:ascii="Calibri" w:eastAsia="PMingLiU" w:hAnsi="Calibri" w:cs="Calibri"/>
          <w:sz w:val="18"/>
          <w:szCs w:val="18"/>
        </w:rPr>
        <w:t>」係指在其中複寫及儲存</w:t>
      </w:r>
      <w:r w:rsidRPr="00D77533">
        <w:rPr>
          <w:rFonts w:ascii="Calibri" w:eastAsia="PMingLiU" w:hAnsi="Calibri" w:cs="Calibri"/>
          <w:sz w:val="18"/>
          <w:szCs w:val="18"/>
        </w:rPr>
        <w:t xml:space="preserve"> GRS </w:t>
      </w:r>
      <w:r w:rsidRPr="00D77533">
        <w:rPr>
          <w:rFonts w:ascii="Calibri" w:eastAsia="PMingLiU" w:hAnsi="Calibri" w:cs="Calibri"/>
          <w:sz w:val="18"/>
          <w:szCs w:val="18"/>
        </w:rPr>
        <w:t>或</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帳戶內之資料的地理區域，其係由</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根據與儲存體帳戶相關聯之主要地區所指派。貴用戶無法指定與儲存體帳戶相關聯之次要地區。</w:t>
      </w:r>
    </w:p>
    <w:p w14:paraId="0D1A1EE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區域備援儲存體</w:t>
      </w:r>
      <w:r w:rsidRPr="00D77533">
        <w:rPr>
          <w:rFonts w:ascii="Calibri" w:eastAsia="PMingLiU" w:hAnsi="Calibri" w:cs="Calibri"/>
          <w:b/>
          <w:bCs/>
          <w:color w:val="00188F"/>
          <w:sz w:val="18"/>
          <w:szCs w:val="18"/>
        </w:rPr>
        <w:t xml:space="preserve"> (ZRS)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」係指跨多個設施複寫其資料之儲存體帳戶。這些設施可能位於相同地理區域內或跨兩個地理區域。</w:t>
      </w:r>
    </w:p>
    <w:p w14:paraId="3E20DA4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「每月</w:t>
      </w:r>
      <w:r w:rsidRPr="00D77533">
        <w:rPr>
          <w:rFonts w:ascii="Calibri" w:eastAsia="PMingLiU" w:hAnsi="Calibri" w:cs="Calibri"/>
          <w:b/>
          <w:bCs/>
          <w:color w:val="00188F"/>
          <w:sz w:val="18"/>
          <w:szCs w:val="18"/>
        </w:rPr>
        <w:t>相符性百分比</w:t>
      </w:r>
      <w:r w:rsidRPr="00D77533">
        <w:rPr>
          <w:rFonts w:ascii="Calibri" w:eastAsia="PMingLiU" w:hAnsi="Calibri" w:cs="Calibri"/>
          <w:sz w:val="18"/>
          <w:szCs w:val="18"/>
        </w:rPr>
        <w:t>」：每月相符性百分比係利用下列公式計算：</w:t>
      </w:r>
    </w:p>
    <w:p w14:paraId="0D631636" w14:textId="77777777" w:rsidR="00AA2E4C" w:rsidRPr="00D77533" w:rsidRDefault="00000000" w:rsidP="00CA31D4">
      <w:pPr>
        <w:pStyle w:val="ListParagraph"/>
        <w:spacing w:before="120" w:after="0" w:line="240" w:lineRule="auto"/>
        <w:contextualSpacing w:val="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可用分鐘數上限超過上次同步時間分鐘數</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2D57DA7A" w14:textId="77777777" w:rsidR="00AA2E4C" w:rsidRPr="00D77533" w:rsidRDefault="00AA2E4C" w:rsidP="00AA2E4C">
      <w:pPr>
        <w:pStyle w:val="ProductList-Body"/>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E4C" w:rsidRPr="00D77533" w14:paraId="29EF981D" w14:textId="77777777" w:rsidTr="000B7A4E">
        <w:trPr>
          <w:trHeight w:val="245"/>
          <w:tblHeader/>
        </w:trPr>
        <w:tc>
          <w:tcPr>
            <w:tcW w:w="5400" w:type="dxa"/>
            <w:shd w:val="clear" w:color="auto" w:fill="0072C6"/>
          </w:tcPr>
          <w:p w14:paraId="1E655164"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相符性百分比</w:t>
            </w:r>
          </w:p>
        </w:tc>
        <w:tc>
          <w:tcPr>
            <w:tcW w:w="5400" w:type="dxa"/>
            <w:shd w:val="clear" w:color="auto" w:fill="0072C6"/>
          </w:tcPr>
          <w:p w14:paraId="2FF01F5A"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AA2E4C" w:rsidRPr="00D77533" w14:paraId="110F4F6D" w14:textId="77777777" w:rsidTr="000B7A4E">
        <w:trPr>
          <w:trHeight w:val="245"/>
        </w:trPr>
        <w:tc>
          <w:tcPr>
            <w:tcW w:w="5400" w:type="dxa"/>
          </w:tcPr>
          <w:p w14:paraId="67AB50E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99.00% </w:t>
            </w:r>
            <w:r w:rsidRPr="00D77533">
              <w:rPr>
                <w:rFonts w:ascii="Calibri" w:eastAsia="PMingLiU" w:hAnsi="Calibri" w:cs="Calibri"/>
                <w:szCs w:val="16"/>
              </w:rPr>
              <w:t>且大於或等於</w:t>
            </w:r>
            <w:r w:rsidRPr="00D77533">
              <w:rPr>
                <w:rFonts w:ascii="Calibri" w:eastAsia="PMingLiU" w:hAnsi="Calibri" w:cs="Calibri"/>
                <w:szCs w:val="16"/>
              </w:rPr>
              <w:t xml:space="preserve"> 95.00% </w:t>
            </w:r>
          </w:p>
        </w:tc>
        <w:tc>
          <w:tcPr>
            <w:tcW w:w="5400" w:type="dxa"/>
          </w:tcPr>
          <w:p w14:paraId="324B628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AA2E4C" w:rsidRPr="00D77533" w14:paraId="3E9B13B1" w14:textId="77777777" w:rsidTr="000B7A4E">
        <w:trPr>
          <w:trHeight w:val="245"/>
        </w:trPr>
        <w:tc>
          <w:tcPr>
            <w:tcW w:w="5400" w:type="dxa"/>
          </w:tcPr>
          <w:p w14:paraId="1366CA8A"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95.00% </w:t>
            </w:r>
            <w:r w:rsidRPr="00D77533">
              <w:rPr>
                <w:rFonts w:ascii="Calibri" w:eastAsia="PMingLiU" w:hAnsi="Calibri" w:cs="Calibri"/>
                <w:szCs w:val="16"/>
              </w:rPr>
              <w:t>且大於或等於</w:t>
            </w:r>
            <w:r w:rsidRPr="00D77533">
              <w:rPr>
                <w:rFonts w:ascii="Calibri" w:eastAsia="PMingLiU" w:hAnsi="Calibri" w:cs="Calibri"/>
                <w:szCs w:val="16"/>
              </w:rPr>
              <w:t xml:space="preserve"> 90.00% </w:t>
            </w:r>
          </w:p>
        </w:tc>
        <w:tc>
          <w:tcPr>
            <w:tcW w:w="5400" w:type="dxa"/>
          </w:tcPr>
          <w:p w14:paraId="6974BD9D"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AA2E4C" w:rsidRPr="00D77533" w14:paraId="0298778B" w14:textId="77777777" w:rsidTr="000B7A4E">
        <w:trPr>
          <w:trHeight w:val="245"/>
        </w:trPr>
        <w:tc>
          <w:tcPr>
            <w:tcW w:w="5400" w:type="dxa"/>
          </w:tcPr>
          <w:p w14:paraId="5E4F371B"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2001DD6E"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2E2EB3EA" w14:textId="77777777" w:rsidR="00AA2E4C" w:rsidRPr="00D77533" w:rsidRDefault="00AA2E4C" w:rsidP="00AA2E4C">
      <w:pPr>
        <w:spacing w:before="120" w:after="120" w:line="240" w:lineRule="auto"/>
        <w:textAlignment w:val="baseline"/>
        <w:rPr>
          <w:rFonts w:ascii="Calibri" w:eastAsia="PMingLiU" w:hAnsi="Calibri" w:cs="Calibri"/>
          <w:color w:val="000000"/>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不適用於：</w:t>
      </w:r>
      <w:r w:rsidRPr="00D77533">
        <w:rPr>
          <w:rFonts w:ascii="Calibri" w:eastAsia="PMingLiU" w:hAnsi="Calibri" w:cs="Calibri"/>
          <w:color w:val="000000"/>
          <w:sz w:val="18"/>
          <w:szCs w:val="18"/>
        </w:rPr>
        <w:t xml:space="preserve">(i) </w:t>
      </w:r>
      <w:r w:rsidRPr="00D77533">
        <w:rPr>
          <w:rFonts w:ascii="Calibri" w:eastAsia="PMingLiU" w:hAnsi="Calibri" w:cs="Calibri"/>
          <w:color w:val="000000"/>
          <w:sz w:val="18"/>
          <w:szCs w:val="18"/>
        </w:rPr>
        <w:t>未啟用異地優先順序複寫的儲存體帳戶，</w:t>
      </w:r>
      <w:r w:rsidRPr="00D77533">
        <w:rPr>
          <w:rFonts w:ascii="Calibri" w:eastAsia="PMingLiU" w:hAnsi="Calibri" w:cs="Calibri"/>
          <w:color w:val="000000"/>
          <w:sz w:val="18"/>
          <w:szCs w:val="18"/>
        </w:rPr>
        <w:t xml:space="preserve">(ii) </w:t>
      </w:r>
      <w:r w:rsidRPr="00D77533">
        <w:rPr>
          <w:rFonts w:ascii="Calibri" w:eastAsia="PMingLiU" w:hAnsi="Calibri" w:cs="Calibri"/>
          <w:color w:val="000000"/>
          <w:sz w:val="18"/>
          <w:szCs w:val="18"/>
        </w:rPr>
        <w:t>過去</w:t>
      </w:r>
      <w:r w:rsidRPr="00D77533">
        <w:rPr>
          <w:rFonts w:ascii="Calibri" w:eastAsia="PMingLiU" w:hAnsi="Calibri" w:cs="Calibri"/>
          <w:color w:val="000000"/>
          <w:sz w:val="18"/>
          <w:szCs w:val="18"/>
        </w:rPr>
        <w:t xml:space="preserve"> 30 </w:t>
      </w:r>
      <w:r w:rsidRPr="00D77533">
        <w:rPr>
          <w:rFonts w:ascii="Calibri" w:eastAsia="PMingLiU" w:hAnsi="Calibri" w:cs="Calibri"/>
          <w:color w:val="000000"/>
          <w:sz w:val="18"/>
          <w:szCs w:val="18"/>
        </w:rPr>
        <w:t>天內曾進行附加或呼叫</w:t>
      </w:r>
      <w:r w:rsidRPr="00D77533">
        <w:rPr>
          <w:rFonts w:ascii="Calibri" w:eastAsia="PMingLiU" w:hAnsi="Calibri" w:cs="Calibri"/>
          <w:color w:val="000000"/>
          <w:sz w:val="18"/>
          <w:szCs w:val="18"/>
        </w:rPr>
        <w:t xml:space="preserve"> Blob API </w:t>
      </w:r>
      <w:r w:rsidRPr="00D77533">
        <w:rPr>
          <w:rFonts w:ascii="Calibri" w:eastAsia="PMingLiU" w:hAnsi="Calibri" w:cs="Calibri"/>
          <w:color w:val="000000"/>
          <w:sz w:val="18"/>
          <w:szCs w:val="18"/>
        </w:rPr>
        <w:t>調用的儲存體帳戶，</w:t>
      </w:r>
      <w:r w:rsidRPr="00D77533">
        <w:rPr>
          <w:rFonts w:ascii="Calibri" w:eastAsia="PMingLiU" w:hAnsi="Calibri" w:cs="Calibri"/>
          <w:color w:val="000000"/>
          <w:sz w:val="18"/>
          <w:szCs w:val="18"/>
        </w:rPr>
        <w:t xml:space="preserve">(iii) </w:t>
      </w:r>
      <w:r w:rsidRPr="00D77533">
        <w:rPr>
          <w:rFonts w:ascii="Calibri" w:eastAsia="PMingLiU" w:hAnsi="Calibri" w:cs="Calibri"/>
          <w:color w:val="000000"/>
          <w:sz w:val="18"/>
          <w:szCs w:val="18"/>
        </w:rPr>
        <w:t>若儲存體帳戶已啟用異地優先順序複寫但其上次同步時間大於延隔的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分鐘將不符合資格，除非帳戶的上次同步時間小於或等於延隔的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w:t>
      </w:r>
      <w:r w:rsidRPr="00D77533">
        <w:rPr>
          <w:rFonts w:ascii="Calibri" w:eastAsia="PMingLiU" w:hAnsi="Calibri" w:cs="Calibri"/>
          <w:color w:val="000000"/>
          <w:sz w:val="18"/>
          <w:szCs w:val="18"/>
        </w:rPr>
        <w:t xml:space="preserve">(iv) </w:t>
      </w:r>
      <w:r w:rsidRPr="00D77533">
        <w:rPr>
          <w:rFonts w:ascii="Calibri" w:eastAsia="PMingLiU" w:hAnsi="Calibri" w:cs="Calibri"/>
          <w:color w:val="000000"/>
          <w:sz w:val="18"/>
          <w:szCs w:val="18"/>
        </w:rPr>
        <w:t>發生下列情況的期間內：</w:t>
      </w:r>
      <w:r w:rsidRPr="00D77533">
        <w:rPr>
          <w:rFonts w:ascii="Calibri" w:eastAsia="PMingLiU" w:hAnsi="Calibri" w:cs="Calibri"/>
          <w:color w:val="000000"/>
          <w:sz w:val="18"/>
          <w:szCs w:val="18"/>
        </w:rPr>
        <w:t xml:space="preserve">(a) </w:t>
      </w:r>
      <w:r w:rsidRPr="00D77533">
        <w:rPr>
          <w:rFonts w:ascii="Calibri" w:eastAsia="PMingLiU" w:hAnsi="Calibri" w:cs="Calibri"/>
          <w:color w:val="000000"/>
          <w:sz w:val="18"/>
          <w:szCs w:val="18"/>
        </w:rPr>
        <w:t>貴用戶的資料移轉速率超過每秒</w:t>
      </w:r>
      <w:r w:rsidRPr="00D77533">
        <w:rPr>
          <w:rFonts w:ascii="Calibri" w:eastAsia="PMingLiU" w:hAnsi="Calibri" w:cs="Calibri"/>
          <w:color w:val="000000"/>
          <w:sz w:val="18"/>
          <w:szCs w:val="18"/>
        </w:rPr>
        <w:t xml:space="preserve"> 1 GB (Gbps) </w:t>
      </w:r>
      <w:r w:rsidRPr="00D77533">
        <w:rPr>
          <w:rFonts w:ascii="Calibri" w:eastAsia="PMingLiU" w:hAnsi="Calibri" w:cs="Calibri"/>
          <w:color w:val="000000"/>
          <w:sz w:val="18"/>
          <w:szCs w:val="18"/>
        </w:rPr>
        <w:t>並複寫了寫入動作所產生的待辦項目，或</w:t>
      </w:r>
      <w:r w:rsidRPr="00D77533">
        <w:rPr>
          <w:rFonts w:ascii="Calibri" w:eastAsia="PMingLiU" w:hAnsi="Calibri" w:cs="Calibri"/>
          <w:color w:val="000000"/>
          <w:sz w:val="18"/>
          <w:szCs w:val="18"/>
        </w:rPr>
        <w:t xml:space="preserve"> (b) </w:t>
      </w:r>
      <w:r w:rsidRPr="00D77533">
        <w:rPr>
          <w:rFonts w:ascii="Calibri" w:eastAsia="PMingLiU" w:hAnsi="Calibri" w:cs="Calibri"/>
          <w:color w:val="000000"/>
          <w:sz w:val="18"/>
          <w:szCs w:val="18"/>
        </w:rPr>
        <w:t>貴用戶的複製</w:t>
      </w:r>
      <w:r w:rsidRPr="00D77533">
        <w:rPr>
          <w:rFonts w:ascii="Calibri" w:eastAsia="PMingLiU" w:hAnsi="Calibri" w:cs="Calibri"/>
          <w:color w:val="000000"/>
          <w:sz w:val="18"/>
          <w:szCs w:val="18"/>
        </w:rPr>
        <w:t xml:space="preserve"> Blob </w:t>
      </w:r>
      <w:r w:rsidRPr="00D77533">
        <w:rPr>
          <w:rFonts w:ascii="Calibri" w:eastAsia="PMingLiU" w:hAnsi="Calibri" w:cs="Calibri"/>
          <w:color w:val="000000"/>
          <w:sz w:val="18"/>
          <w:szCs w:val="18"/>
        </w:rPr>
        <w:t>請求超出每秒</w:t>
      </w:r>
      <w:r w:rsidRPr="00D77533">
        <w:rPr>
          <w:rFonts w:ascii="Calibri" w:eastAsia="PMingLiU" w:hAnsi="Calibri" w:cs="Calibri"/>
          <w:color w:val="000000"/>
          <w:sz w:val="18"/>
          <w:szCs w:val="18"/>
        </w:rPr>
        <w:t xml:space="preserve"> 100 </w:t>
      </w:r>
      <w:r w:rsidRPr="00D77533">
        <w:rPr>
          <w:rFonts w:ascii="Calibri" w:eastAsia="PMingLiU" w:hAnsi="Calibri" w:cs="Calibri"/>
          <w:color w:val="000000"/>
          <w:sz w:val="18"/>
          <w:szCs w:val="18"/>
        </w:rPr>
        <w:t>個</w:t>
      </w:r>
      <w:r w:rsidRPr="00D77533">
        <w:rPr>
          <w:rFonts w:ascii="Calibri" w:eastAsia="PMingLiU" w:hAnsi="Calibri" w:cs="Calibri"/>
          <w:color w:val="000000"/>
          <w:sz w:val="18"/>
          <w:szCs w:val="18"/>
        </w:rPr>
        <w:t xml:space="preserve"> CopyBlob </w:t>
      </w:r>
      <w:r w:rsidRPr="00D77533">
        <w:rPr>
          <w:rFonts w:ascii="Calibri" w:eastAsia="PMingLiU" w:hAnsi="Calibri" w:cs="Calibri"/>
          <w:color w:val="000000"/>
          <w:sz w:val="18"/>
          <w:szCs w:val="18"/>
        </w:rPr>
        <w:t>請求並複寫了寫入動作所產生的待辦項目。</w:t>
      </w:r>
    </w:p>
    <w:p w14:paraId="56008619" w14:textId="77777777" w:rsidR="00AA2E4C" w:rsidRPr="009E2DF0" w:rsidRDefault="00AA2E4C" w:rsidP="00AA2E4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4529329D"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8" w:name="_Toc231475220"/>
      <w:r w:rsidRPr="009E2DF0">
        <w:rPr>
          <w:rFonts w:eastAsia="PMingLiU"/>
        </w:rPr>
        <w:t>事件中樞</w:t>
      </w:r>
      <w:bookmarkEnd w:id="266"/>
      <w:bookmarkEnd w:id="267"/>
      <w:bookmarkEnd w:id="268"/>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592B81">
      <w:pPr>
        <w:pStyle w:val="ProductList-Body"/>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964D8C" w14:textId="77777777" w:rsidR="004F7641" w:rsidRPr="009E2DF0" w:rsidRDefault="00000000" w:rsidP="00FD7125">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592B81">
      <w:pPr>
        <w:pStyle w:val="ProductList-Body"/>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954CA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9" w:name="_Toc457821550"/>
      <w:bookmarkStart w:id="270" w:name="_Toc52348954"/>
      <w:bookmarkStart w:id="271" w:name="_Toc231475221"/>
      <w:r w:rsidRPr="009E2DF0">
        <w:rPr>
          <w:rFonts w:eastAsia="PMingLiU"/>
        </w:rPr>
        <w:t xml:space="preserve">Azure </w:t>
      </w:r>
      <w:bookmarkStart w:id="272" w:name="_Hlk119927884"/>
      <w:r w:rsidRPr="009E2DF0">
        <w:rPr>
          <w:rFonts w:eastAsia="PMingLiU"/>
        </w:rPr>
        <w:t>ExpressRoute</w:t>
      </w:r>
      <w:bookmarkEnd w:id="269"/>
      <w:bookmarkEnd w:id="270"/>
      <w:bookmarkEnd w:id="271"/>
      <w:bookmarkEnd w:id="272"/>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pPr>
        <w:numPr>
          <w:ilvl w:val="0"/>
          <w:numId w:val="28"/>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lastRenderedPageBreak/>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pPr>
        <w:numPr>
          <w:ilvl w:val="0"/>
          <w:numId w:val="28"/>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pPr>
        <w:numPr>
          <w:ilvl w:val="0"/>
          <w:numId w:val="28"/>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33796315"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4D1B36F"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73" w:name="_Toc231475222"/>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73"/>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74" w:name="_Toc231475223"/>
      <w:r>
        <w:rPr>
          <w:rFonts w:eastAsia="PMingLiU"/>
          <w:lang w:val="en-US"/>
        </w:rPr>
        <w:t xml:space="preserve">Azure </w:t>
      </w:r>
      <w:r w:rsidRPr="009E2DF0">
        <w:rPr>
          <w:rFonts w:eastAsia="PMingLiU"/>
          <w:bdr w:val="none" w:sz="0" w:space="0" w:color="auto" w:frame="1"/>
        </w:rPr>
        <w:t>檔案高階層</w:t>
      </w:r>
      <w:bookmarkEnd w:id="274"/>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15C702B7" w14:textId="2FF86C24"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75" w:name="x__Hlk87495761"/>
      <w:r w:rsidRPr="009E2DF0">
        <w:rPr>
          <w:rFonts w:ascii="Calibri" w:eastAsia="PMingLiU" w:hAnsi="Calibri" w:cs="Calibri"/>
          <w:b/>
          <w:bCs/>
          <w:color w:val="00188F"/>
          <w:sz w:val="18"/>
          <w:szCs w:val="18"/>
          <w:bdr w:val="none" w:sz="0" w:space="0" w:color="auto" w:frame="1"/>
        </w:rPr>
        <w:t>服務端</w:t>
      </w:r>
      <w:bookmarkEnd w:id="275"/>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2F9E24DB" w14:textId="77777777" w:rsidR="000B05B4" w:rsidRPr="009E2DF0" w:rsidRDefault="00000000" w:rsidP="008535F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E1C93E6" w14:textId="77777777" w:rsidR="00777FCF" w:rsidRPr="00805B13" w:rsidRDefault="00777FCF" w:rsidP="00777FCF">
      <w:pPr>
        <w:spacing w:after="0" w:line="240" w:lineRule="auto"/>
        <w:rPr>
          <w:rFonts w:ascii="Calibri" w:eastAsia="PMingLiU" w:hAnsi="Calibri" w:cs="PMingLiU"/>
          <w:sz w:val="18"/>
          <w:szCs w:val="18"/>
          <w:bdr w:val="none" w:sz="0" w:space="0" w:color="auto" w:frame="1"/>
        </w:rPr>
      </w:pPr>
      <w:r w:rsidRPr="00805B13">
        <w:rPr>
          <w:rFonts w:ascii="Calibri" w:eastAsia="PMingLiU" w:hAnsi="Calibri" w:cs="PMingLiU"/>
          <w:b/>
          <w:bCs/>
          <w:color w:val="00188F"/>
          <w:sz w:val="18"/>
          <w:szCs w:val="18"/>
          <w:bdr w:val="none" w:sz="0" w:space="0" w:color="auto" w:frame="1"/>
        </w:rPr>
        <w:t>客戶透過區域備援儲存體</w:t>
      </w:r>
      <w:r w:rsidRPr="00805B13">
        <w:rPr>
          <w:rFonts w:ascii="Calibri" w:eastAsia="PMingLiU" w:hAnsi="Calibri" w:cs="PMingLiU"/>
          <w:b/>
          <w:bCs/>
          <w:color w:val="00188F"/>
          <w:sz w:val="18"/>
          <w:szCs w:val="18"/>
          <w:bdr w:val="none" w:sz="0" w:space="0" w:color="auto" w:frame="1"/>
        </w:rPr>
        <w:t xml:space="preserve"> (ZRS) </w:t>
      </w:r>
      <w:r w:rsidRPr="00805B13">
        <w:rPr>
          <w:rFonts w:ascii="Calibri" w:eastAsia="PMingLiU" w:hAnsi="Calibri" w:cs="PMingLiU"/>
          <w:b/>
          <w:bCs/>
          <w:color w:val="00188F"/>
          <w:sz w:val="18"/>
          <w:szCs w:val="18"/>
          <w:bdr w:val="none" w:sz="0" w:space="0" w:color="auto" w:frame="1"/>
        </w:rPr>
        <w:t>或本地備援儲存體</w:t>
      </w:r>
      <w:r w:rsidRPr="00805B13">
        <w:rPr>
          <w:rFonts w:ascii="Calibri" w:eastAsia="PMingLiU" w:hAnsi="Calibri" w:cs="PMingLiU"/>
          <w:b/>
          <w:bCs/>
          <w:color w:val="00188F"/>
          <w:sz w:val="18"/>
          <w:szCs w:val="18"/>
          <w:bdr w:val="none" w:sz="0" w:space="0" w:color="auto" w:frame="1"/>
        </w:rPr>
        <w:t xml:space="preserve"> (LRS) </w:t>
      </w:r>
      <w:r w:rsidRPr="00805B13">
        <w:rPr>
          <w:rFonts w:ascii="Calibri" w:eastAsia="PMingLiU" w:hAnsi="Calibri" w:cs="PMingLiU"/>
          <w:b/>
          <w:bCs/>
          <w:color w:val="00188F"/>
          <w:sz w:val="18"/>
          <w:szCs w:val="18"/>
          <w:bdr w:val="none" w:sz="0" w:space="0" w:color="auto" w:frame="1"/>
        </w:rPr>
        <w:t>使用高階層檔案共用時，適用以下服務等級和服務折讓，並適用於採用</w:t>
      </w:r>
      <w:r w:rsidRPr="00805B13">
        <w:rPr>
          <w:rFonts w:ascii="Calibri" w:eastAsia="PMingLiU" w:hAnsi="Calibri" w:cs="PMingLiU"/>
          <w:b/>
          <w:bCs/>
          <w:color w:val="00188F"/>
          <w:sz w:val="18"/>
          <w:szCs w:val="18"/>
          <w:bdr w:val="none" w:sz="0" w:space="0" w:color="auto" w:frame="1"/>
        </w:rPr>
        <w:t xml:space="preserve"> Provisioned v1 </w:t>
      </w:r>
      <w:r w:rsidRPr="00805B13">
        <w:rPr>
          <w:rFonts w:ascii="Calibri" w:eastAsia="PMingLiU" w:hAnsi="Calibri" w:cs="PMingLiU"/>
          <w:b/>
          <w:bCs/>
          <w:color w:val="00188F"/>
          <w:sz w:val="18"/>
          <w:szCs w:val="18"/>
          <w:bdr w:val="none" w:sz="0" w:space="0" w:color="auto" w:frame="1"/>
        </w:rPr>
        <w:t>與</w:t>
      </w:r>
      <w:r w:rsidRPr="00805B13">
        <w:rPr>
          <w:rFonts w:ascii="Calibri" w:eastAsia="PMingLiU" w:hAnsi="Calibri" w:cs="PMingLiU"/>
          <w:b/>
          <w:bCs/>
          <w:color w:val="00188F"/>
          <w:sz w:val="18"/>
          <w:szCs w:val="18"/>
          <w:bdr w:val="none" w:sz="0" w:space="0" w:color="auto" w:frame="1"/>
        </w:rPr>
        <w:t xml:space="preserve"> Provisioned v2 </w:t>
      </w:r>
      <w:r w:rsidRPr="00805B13">
        <w:rPr>
          <w:rFonts w:ascii="Calibri" w:eastAsia="PMingLiU" w:hAnsi="Calibri" w:cs="PMingLiU"/>
          <w:b/>
          <w:bCs/>
          <w:color w:val="00188F"/>
          <w:sz w:val="18"/>
          <w:szCs w:val="18"/>
          <w:bdr w:val="none" w:sz="0" w:space="0" w:color="auto" w:frame="1"/>
        </w:rPr>
        <w:t>計費模式計費的檔案共用。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0554EECF"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76" w:name="_Toc231475224"/>
      <w:r w:rsidRPr="009E2DF0">
        <w:rPr>
          <w:rFonts w:eastAsia="PMingLiU"/>
        </w:rPr>
        <w:t xml:space="preserve">Azure </w:t>
      </w:r>
      <w:r w:rsidRPr="009E2DF0">
        <w:rPr>
          <w:rFonts w:eastAsia="PMingLiU"/>
        </w:rPr>
        <w:t>防火牆</w:t>
      </w:r>
      <w:bookmarkEnd w:id="238"/>
      <w:bookmarkEnd w:id="242"/>
      <w:bookmarkEnd w:id="276"/>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A6AE5" w14:textId="77777777" w:rsidR="004F7641" w:rsidRPr="009E2DF0" w:rsidRDefault="00000000" w:rsidP="008535FD">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4BA3A1DE"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2D24C1CE" w:rsidR="009E2DF0" w:rsidRPr="009E2DF0" w:rsidRDefault="009E2DF0" w:rsidP="00D5110A">
      <w:pPr>
        <w:pStyle w:val="ProductList-Offering2Heading"/>
        <w:tabs>
          <w:tab w:val="clear" w:pos="360"/>
          <w:tab w:val="clear" w:pos="720"/>
          <w:tab w:val="clear" w:pos="1080"/>
        </w:tabs>
        <w:outlineLvl w:val="2"/>
        <w:rPr>
          <w:rFonts w:eastAsia="PMingLiU"/>
        </w:rPr>
      </w:pPr>
      <w:bookmarkStart w:id="277" w:name="_Toc231475225"/>
      <w:bookmarkStart w:id="278" w:name="_Toc52348932"/>
      <w:r w:rsidRPr="009E2DF0">
        <w:rPr>
          <w:rFonts w:eastAsia="PMingLiU"/>
        </w:rPr>
        <w:t xml:space="preserve">Azure </w:t>
      </w:r>
      <w:r w:rsidRPr="009E2DF0">
        <w:rPr>
          <w:rFonts w:eastAsia="PMingLiU"/>
        </w:rPr>
        <w:t>流體轉送</w:t>
      </w:r>
      <w:bookmarkEnd w:id="277"/>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F8590D9"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lastRenderedPageBreak/>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9" w:name="_Toc231475226"/>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9"/>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57D7CB3E" w14:textId="77777777" w:rsidR="009E2DF0" w:rsidRPr="009E2DF0" w:rsidRDefault="009E2DF0">
      <w:pPr>
        <w:pStyle w:val="ProductList-Body"/>
        <w:numPr>
          <w:ilvl w:val="0"/>
          <w:numId w:val="9"/>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pPr>
        <w:pStyle w:val="ProductList-Body"/>
        <w:numPr>
          <w:ilvl w:val="0"/>
          <w:numId w:val="9"/>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pPr>
        <w:pStyle w:val="ProductList-Body"/>
        <w:numPr>
          <w:ilvl w:val="0"/>
          <w:numId w:val="9"/>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pPr>
        <w:pStyle w:val="ProductList-Body"/>
        <w:numPr>
          <w:ilvl w:val="0"/>
          <w:numId w:val="9"/>
        </w:numPr>
        <w:rPr>
          <w:rFonts w:eastAsia="PMingLiU"/>
        </w:rPr>
      </w:pPr>
      <w:r w:rsidRPr="009E2DF0">
        <w:rPr>
          <w:rFonts w:eastAsia="PMingLiU"/>
        </w:rPr>
        <w:t>測試檔案將符合下列條件：</w:t>
      </w:r>
    </w:p>
    <w:p w14:paraId="73AAB4FD" w14:textId="77777777" w:rsidR="009E2DF0" w:rsidRPr="009E2DF0" w:rsidRDefault="009E2DF0">
      <w:pPr>
        <w:pStyle w:val="ProductList-Body"/>
        <w:numPr>
          <w:ilvl w:val="0"/>
          <w:numId w:val="10"/>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pPr>
        <w:pStyle w:val="ProductList-Body"/>
        <w:numPr>
          <w:ilvl w:val="0"/>
          <w:numId w:val="10"/>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0" w:name="_Toc231475227"/>
      <w:r w:rsidRPr="009E2DF0">
        <w:rPr>
          <w:rFonts w:eastAsia="PMingLiU"/>
        </w:rPr>
        <w:t xml:space="preserve">Azure </w:t>
      </w:r>
      <w:r w:rsidRPr="009E2DF0">
        <w:rPr>
          <w:rFonts w:eastAsia="PMingLiU"/>
        </w:rPr>
        <w:t>功能</w:t>
      </w:r>
      <w:bookmarkEnd w:id="280"/>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18AC89F4" w14:textId="346CE8EA" w:rsidR="009E2DF0" w:rsidRPr="009E2DF0" w:rsidRDefault="00000000" w:rsidP="00841706">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lastRenderedPageBreak/>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214A28BB" w:rsidR="00634BE9" w:rsidRPr="00C5476B" w:rsidRDefault="00634BE9" w:rsidP="00634BE9">
      <w:pPr>
        <w:pStyle w:val="ProductList-Offering2Heading"/>
        <w:tabs>
          <w:tab w:val="clear" w:pos="360"/>
          <w:tab w:val="clear" w:pos="720"/>
          <w:tab w:val="clear" w:pos="1080"/>
        </w:tabs>
        <w:outlineLvl w:val="2"/>
        <w:rPr>
          <w:rFonts w:eastAsia="PMingLiU"/>
        </w:rPr>
      </w:pPr>
      <w:bookmarkStart w:id="281" w:name="_Toc231475228"/>
      <w:bookmarkStart w:id="282" w:name="_Toc457821551"/>
      <w:bookmarkStart w:id="283" w:name="_Toc52348957"/>
      <w:r w:rsidRPr="00C5476B">
        <w:rPr>
          <w:rFonts w:eastAsia="PMingLiU"/>
        </w:rPr>
        <w:t>全球保全存取</w:t>
      </w:r>
      <w:bookmarkEnd w:id="281"/>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306B35E4" w14:textId="77777777" w:rsidR="00634BE9" w:rsidRPr="006C678C" w:rsidRDefault="00000000" w:rsidP="004945BE">
      <w:pPr>
        <w:pStyle w:val="ProductList-Body"/>
        <w:spacing w:before="120" w:after="120"/>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pPr>
        <w:pStyle w:val="ProductList-Body"/>
        <w:numPr>
          <w:ilvl w:val="0"/>
          <w:numId w:val="30"/>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pPr>
        <w:pStyle w:val="ProductList-Body"/>
        <w:numPr>
          <w:ilvl w:val="1"/>
          <w:numId w:val="30"/>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pPr>
        <w:pStyle w:val="ProductList-Body"/>
        <w:numPr>
          <w:ilvl w:val="1"/>
          <w:numId w:val="30"/>
        </w:numPr>
        <w:rPr>
          <w:rFonts w:ascii="Calibri" w:eastAsia="PMingLiU" w:hAnsi="Calibri" w:cs="Calibri"/>
        </w:rPr>
      </w:pPr>
      <w:r w:rsidRPr="006C678C">
        <w:rPr>
          <w:rFonts w:ascii="Calibri" w:eastAsia="PMingLiU" w:hAnsi="Calibri" w:cs="Calibri"/>
        </w:rPr>
        <w:t>縮放事件和排定維護，包括高可用性事件期間的切換時間。</w:t>
      </w: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ECC5CA" w14:textId="162BA0F4" w:rsidR="009E2DF0" w:rsidRPr="009E2DF0" w:rsidRDefault="009E2DF0" w:rsidP="00B92D7A">
      <w:pPr>
        <w:pStyle w:val="ProductList-Offering2Heading"/>
        <w:tabs>
          <w:tab w:val="clear" w:pos="360"/>
          <w:tab w:val="clear" w:pos="720"/>
          <w:tab w:val="clear" w:pos="1080"/>
        </w:tabs>
        <w:outlineLvl w:val="2"/>
        <w:rPr>
          <w:rFonts w:eastAsia="PMingLiU"/>
        </w:rPr>
      </w:pPr>
      <w:bookmarkStart w:id="284" w:name="_Toc231475229"/>
      <w:r w:rsidRPr="009E2DF0">
        <w:rPr>
          <w:rFonts w:eastAsia="PMingLiU"/>
        </w:rPr>
        <w:t>HDInsight</w:t>
      </w:r>
      <w:bookmarkEnd w:id="282"/>
      <w:bookmarkEnd w:id="283"/>
      <w:bookmarkEnd w:id="284"/>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BB2E8B"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85"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86" w:name="_Toc231475230"/>
      <w:bookmarkEnd w:id="285"/>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86"/>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B568AB0"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7" w:name="_Toc231475231"/>
      <w:r w:rsidRPr="009E2DF0">
        <w:rPr>
          <w:rFonts w:eastAsia="PMingLiU"/>
        </w:rPr>
        <w:t>Health Bot</w:t>
      </w:r>
      <w:bookmarkEnd w:id="287"/>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5A09030" w14:textId="4DFE2885" w:rsidR="009E2DF0" w:rsidRPr="009E2DF0" w:rsidRDefault="00000000" w:rsidP="00E93C0A">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789237" w14:textId="77777777" w:rsidR="00A61DA3" w:rsidRDefault="00A61DA3">
      <w:pPr>
        <w:rPr>
          <w:rFonts w:asciiTheme="majorHAnsi" w:eastAsia="PMingLiU" w:hAnsiTheme="majorHAnsi"/>
          <w:b/>
          <w:color w:val="0072C6"/>
          <w:sz w:val="28"/>
        </w:rPr>
      </w:pPr>
      <w:bookmarkStart w:id="288" w:name="_Toc457821532"/>
      <w:bookmarkStart w:id="289" w:name="_Toc52349006"/>
      <w:bookmarkStart w:id="290" w:name="AzureRightsManagementPremium"/>
      <w:r>
        <w:rPr>
          <w:rFonts w:eastAsia="PMingLiU"/>
        </w:rPr>
        <w:br w:type="page"/>
      </w:r>
    </w:p>
    <w:p w14:paraId="0BCEECA6" w14:textId="2A6A277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1" w:name="_Toc231475232"/>
      <w:r w:rsidRPr="009E2DF0">
        <w:rPr>
          <w:rFonts w:eastAsia="PMingLiU"/>
        </w:rPr>
        <w:lastRenderedPageBreak/>
        <w:t>Azure Information Protection</w:t>
      </w:r>
      <w:bookmarkEnd w:id="288"/>
      <w:bookmarkEnd w:id="289"/>
      <w:bookmarkEnd w:id="291"/>
    </w:p>
    <w:bookmarkEnd w:id="290"/>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64E4BB" w14:textId="77777777" w:rsidR="008520C7" w:rsidRPr="009E2DF0" w:rsidRDefault="00000000" w:rsidP="00420EEC">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2" w:name="_Toc526859685"/>
      <w:bookmarkStart w:id="293" w:name="_Toc52348959"/>
      <w:bookmarkStart w:id="294" w:name="_Toc231475233"/>
      <w:r w:rsidRPr="009E2DF0">
        <w:rPr>
          <w:rFonts w:eastAsia="PMingLiU"/>
        </w:rPr>
        <w:t xml:space="preserve">Azure IoT </w:t>
      </w:r>
      <w:r w:rsidRPr="009E2DF0">
        <w:rPr>
          <w:rFonts w:eastAsia="PMingLiU"/>
        </w:rPr>
        <w:t>中心</w:t>
      </w:r>
      <w:bookmarkEnd w:id="292"/>
      <w:bookmarkEnd w:id="293"/>
      <w:bookmarkEnd w:id="294"/>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4F57040"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95" w:name="_Toc457821553"/>
      <w:bookmarkStart w:id="296" w:name="_Toc52348960"/>
      <w:bookmarkStart w:id="297" w:name="_Toc231475234"/>
      <w:bookmarkStart w:id="298" w:name="IoTHub"/>
      <w:r w:rsidRPr="009E2DF0">
        <w:rPr>
          <w:rFonts w:eastAsia="PMingLiU"/>
        </w:rPr>
        <w:t xml:space="preserve">Azure IoT </w:t>
      </w:r>
      <w:r w:rsidRPr="009E2DF0">
        <w:rPr>
          <w:rFonts w:eastAsia="PMingLiU"/>
        </w:rPr>
        <w:t>中樞</w:t>
      </w:r>
      <w:bookmarkEnd w:id="295"/>
      <w:bookmarkEnd w:id="296"/>
      <w:bookmarkEnd w:id="297"/>
    </w:p>
    <w:bookmarkEnd w:id="298"/>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6E0145B"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lastRenderedPageBreak/>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2D799704"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9" w:name="_Toc457821554"/>
      <w:bookmarkStart w:id="300" w:name="_Toc52348961"/>
      <w:bookmarkStart w:id="301" w:name="_Toc231475235"/>
      <w:r w:rsidRPr="009E2DF0">
        <w:rPr>
          <w:rFonts w:eastAsia="PMingLiU"/>
        </w:rPr>
        <w:t>金鑰保存庫</w:t>
      </w:r>
      <w:bookmarkEnd w:id="299"/>
      <w:bookmarkEnd w:id="300"/>
      <w:bookmarkEnd w:id="301"/>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A33185" w14:textId="77777777" w:rsidR="004F7641" w:rsidRPr="009E2DF0" w:rsidRDefault="00000000" w:rsidP="008417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02" w:name="_Toc457821555"/>
    <w:bookmarkStart w:id="303" w:name="_Toc526859688"/>
    <w:bookmarkStart w:id="304" w:name="_Toc527039337"/>
    <w:bookmarkStart w:id="305"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C959E7" w:rsidRDefault="009E2DF0" w:rsidP="009E2DF0">
      <w:pPr>
        <w:pStyle w:val="ProductList-Offering2Heading"/>
        <w:keepNext/>
        <w:tabs>
          <w:tab w:val="clear" w:pos="360"/>
          <w:tab w:val="clear" w:pos="720"/>
          <w:tab w:val="clear" w:pos="1080"/>
        </w:tabs>
        <w:outlineLvl w:val="2"/>
        <w:rPr>
          <w:rFonts w:eastAsia="PMingLiU"/>
          <w:lang w:val="en-US"/>
        </w:rPr>
      </w:pPr>
      <w:bookmarkStart w:id="306" w:name="_Toc231475236"/>
      <w:bookmarkEnd w:id="302"/>
      <w:bookmarkEnd w:id="303"/>
      <w:bookmarkEnd w:id="304"/>
      <w:bookmarkEnd w:id="305"/>
      <w:r w:rsidRPr="00C959E7">
        <w:rPr>
          <w:rFonts w:eastAsia="PMingLiU"/>
          <w:lang w:val="en-US"/>
        </w:rPr>
        <w:t xml:space="preserve">Azure Key Vault </w:t>
      </w:r>
      <w:r w:rsidRPr="009E2DF0">
        <w:rPr>
          <w:rFonts w:eastAsia="PMingLiU"/>
        </w:rPr>
        <w:t>受控</w:t>
      </w:r>
      <w:r w:rsidRPr="00C959E7">
        <w:rPr>
          <w:rFonts w:eastAsia="PMingLiU"/>
          <w:lang w:val="en-US"/>
        </w:rPr>
        <w:t xml:space="preserve"> HSM</w:t>
      </w:r>
      <w:bookmarkEnd w:id="306"/>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A61F01" w14:textId="77777777" w:rsidR="00902CAC" w:rsidRPr="00126FFB" w:rsidRDefault="00902CAC" w:rsidP="00902CAC">
      <w:pPr>
        <w:pStyle w:val="ProductList-Body"/>
        <w:spacing w:before="120"/>
        <w:rPr>
          <w:rFonts w:ascii="PMingLiU" w:eastAsia="PMingLiU" w:hAnsi="PMingLiU" w:cs="Calibri"/>
          <w:b/>
          <w:bCs/>
          <w:color w:val="00188F"/>
        </w:rPr>
      </w:pPr>
      <w:r w:rsidRPr="00126FFB">
        <w:rPr>
          <w:rFonts w:ascii="PMingLiU" w:eastAsia="PMingLiU" w:hAnsi="PMingLiU" w:cs="Calibri"/>
          <w:b/>
          <w:bCs/>
          <w:color w:val="00188F"/>
        </w:rPr>
        <w:t xml:space="preserve">若為受控 </w:t>
      </w:r>
      <w:r>
        <w:rPr>
          <w:rFonts w:ascii="Calibri" w:hAnsi="Calibri" w:cs="Calibri"/>
          <w:b/>
          <w:bCs/>
          <w:color w:val="00188F"/>
        </w:rPr>
        <w:t>HSM</w:t>
      </w:r>
      <w:r w:rsidRPr="00126FFB">
        <w:rPr>
          <w:rFonts w:ascii="PMingLiU" w:eastAsia="PMingLiU" w:hAnsi="PMingLiU" w:cs="Calibri"/>
          <w:b/>
          <w:bCs/>
          <w:color w:val="00188F"/>
        </w:rPr>
        <w:t xml:space="preserve"> 服務，當受控 </w:t>
      </w:r>
      <w:r>
        <w:rPr>
          <w:rFonts w:ascii="Calibri" w:hAnsi="Calibri" w:cs="Calibri"/>
          <w:b/>
          <w:bCs/>
          <w:color w:val="00188F"/>
        </w:rPr>
        <w:t>HSM</w:t>
      </w:r>
      <w:r w:rsidRPr="00126FFB">
        <w:rPr>
          <w:rFonts w:ascii="PMingLiU" w:eastAsia="PMingLiU" w:hAnsi="PMingLiU" w:cs="Calibri"/>
          <w:b/>
          <w:bCs/>
          <w:color w:val="00188F"/>
        </w:rPr>
        <w:t xml:space="preserve"> 集區跨 </w:t>
      </w:r>
      <w:r>
        <w:rPr>
          <w:rFonts w:ascii="Calibri" w:hAnsi="Calibri" w:cs="Calibri"/>
          <w:b/>
          <w:bCs/>
          <w:color w:val="00188F"/>
        </w:rPr>
        <w:t>Azure</w:t>
      </w:r>
      <w:r w:rsidRPr="00126FFB">
        <w:rPr>
          <w:rFonts w:ascii="PMingLiU" w:eastAsia="PMingLiU" w:hAnsi="PMingLiU" w:cs="Calibri"/>
          <w:b/>
          <w:bCs/>
          <w:color w:val="00188F"/>
        </w:rPr>
        <w:t xml:space="preserve"> 區域複製時，則適用以下服務等級和對應的服務折讓 (上線時間百分比係根據主要和複製的 </w:t>
      </w:r>
      <w:r>
        <w:rPr>
          <w:rFonts w:ascii="Calibri" w:hAnsi="Calibri" w:cs="Calibri"/>
          <w:b/>
          <w:bCs/>
          <w:color w:val="00188F"/>
        </w:rPr>
        <w:t>HSM</w:t>
      </w:r>
      <w:r w:rsidRPr="00126FFB">
        <w:rPr>
          <w:rFonts w:ascii="PMingLiU" w:eastAsia="PMingLiU" w:hAnsi="PMingLiU" w:cs="Calibri"/>
          <w:b/>
          <w:bCs/>
          <w:color w:val="00188F"/>
        </w:rPr>
        <w:t xml:space="preserve"> 集區之合併供應性計算)：</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02CAC" w:rsidRPr="0033446F" w14:paraId="004109BD" w14:textId="77777777" w:rsidTr="00DE5348">
        <w:trPr>
          <w:trHeight w:val="245"/>
          <w:tblHeader/>
        </w:trPr>
        <w:tc>
          <w:tcPr>
            <w:tcW w:w="5400" w:type="dxa"/>
            <w:shd w:val="clear" w:color="auto" w:fill="0072C6"/>
          </w:tcPr>
          <w:p w14:paraId="51002874"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E1CC1BC"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902CAC" w:rsidRPr="0033446F" w14:paraId="76B11CEE" w14:textId="77777777" w:rsidTr="00DE5348">
        <w:trPr>
          <w:trHeight w:val="245"/>
        </w:trPr>
        <w:tc>
          <w:tcPr>
            <w:tcW w:w="5400" w:type="dxa"/>
          </w:tcPr>
          <w:p w14:paraId="5A1F533A"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7EC8C16B"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902CAC" w:rsidRPr="0033446F" w14:paraId="2EF5E2FF" w14:textId="77777777" w:rsidTr="00DE5348">
        <w:trPr>
          <w:trHeight w:val="245"/>
        </w:trPr>
        <w:tc>
          <w:tcPr>
            <w:tcW w:w="5400" w:type="dxa"/>
          </w:tcPr>
          <w:p w14:paraId="03AFC86E"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9A8E215"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238A68D" w14:textId="77777777" w:rsidR="00902CAC" w:rsidRPr="009E2DF0" w:rsidRDefault="00902CAC" w:rsidP="00902CA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66DAF6E8"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7" w:name="_Toc231475237"/>
      <w:r w:rsidRPr="009E2DF0">
        <w:rPr>
          <w:rFonts w:eastAsia="PMingLiU"/>
        </w:rPr>
        <w:t>Azure Kubernetes Service (AKS)</w:t>
      </w:r>
      <w:bookmarkEnd w:id="307"/>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pPr>
        <w:pStyle w:val="ProductList-Body"/>
        <w:numPr>
          <w:ilvl w:val="0"/>
          <w:numId w:val="11"/>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pPr>
        <w:pStyle w:val="ProductList-Body"/>
        <w:numPr>
          <w:ilvl w:val="0"/>
          <w:numId w:val="11"/>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6A308EBE"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902CAC">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5E61DD" w14:textId="77777777" w:rsidR="00A61DA3" w:rsidRDefault="00A61DA3">
      <w:pPr>
        <w:rPr>
          <w:rFonts w:asciiTheme="majorHAnsi" w:eastAsia="PMingLiU" w:hAnsiTheme="majorHAnsi"/>
          <w:b/>
          <w:color w:val="0072C6"/>
          <w:sz w:val="28"/>
        </w:rPr>
      </w:pPr>
      <w:bookmarkStart w:id="308" w:name="_Toc5018197"/>
      <w:bookmarkStart w:id="309" w:name="_Toc52348933"/>
      <w:bookmarkStart w:id="310" w:name="_Toc510793664"/>
      <w:bookmarkStart w:id="311" w:name="_Toc484160665"/>
      <w:bookmarkEnd w:id="278"/>
      <w:r>
        <w:rPr>
          <w:rFonts w:eastAsia="PMingLiU"/>
        </w:rPr>
        <w:br w:type="page"/>
      </w:r>
    </w:p>
    <w:p w14:paraId="09CD2EE0" w14:textId="3D8E123C" w:rsidR="00456352" w:rsidRPr="00456352" w:rsidRDefault="00456352" w:rsidP="00456352">
      <w:pPr>
        <w:pStyle w:val="ProductList-Offering2Heading"/>
        <w:tabs>
          <w:tab w:val="clear" w:pos="360"/>
          <w:tab w:val="clear" w:pos="720"/>
          <w:tab w:val="clear" w:pos="1080"/>
        </w:tabs>
        <w:outlineLvl w:val="2"/>
        <w:rPr>
          <w:rFonts w:eastAsia="PMingLiU"/>
        </w:rPr>
      </w:pPr>
      <w:bookmarkStart w:id="312" w:name="_Toc231475238"/>
      <w:r w:rsidRPr="00456352">
        <w:rPr>
          <w:rFonts w:eastAsia="PMingLiU"/>
        </w:rPr>
        <w:lastRenderedPageBreak/>
        <w:t xml:space="preserve">Azure Kubernetes Service (AKS) Automatic </w:t>
      </w:r>
      <w:r w:rsidRPr="00456352">
        <w:rPr>
          <w:rFonts w:eastAsia="PMingLiU"/>
        </w:rPr>
        <w:t>叢集</w:t>
      </w:r>
      <w:bookmarkEnd w:id="312"/>
    </w:p>
    <w:p w14:paraId="1F8C01F9" w14:textId="77777777" w:rsidR="00456352" w:rsidRPr="00143A35" w:rsidRDefault="00456352" w:rsidP="00456352">
      <w:pPr>
        <w:tabs>
          <w:tab w:val="left" w:pos="360"/>
          <w:tab w:val="left" w:pos="720"/>
          <w:tab w:val="left" w:pos="1080"/>
        </w:tabs>
        <w:spacing w:after="0" w:line="240" w:lineRule="auto"/>
        <w:rPr>
          <w:rFonts w:ascii="Calibri" w:eastAsia="PMingLiU" w:hAnsi="Calibri" w:cs="PMingLiU"/>
          <w:sz w:val="18"/>
        </w:rPr>
      </w:pPr>
      <w:r w:rsidRPr="00143A35">
        <w:rPr>
          <w:rFonts w:ascii="Calibri" w:eastAsia="PMingLiU" w:hAnsi="Calibri" w:cs="PMingLiU"/>
          <w:b/>
          <w:color w:val="00188F"/>
          <w:sz w:val="18"/>
        </w:rPr>
        <w:t>新增定義</w:t>
      </w:r>
      <w:r w:rsidRPr="00143A35">
        <w:rPr>
          <w:rFonts w:ascii="Calibri" w:eastAsia="PMingLiU" w:hAnsi="Calibri" w:cs="PMingLiU"/>
          <w:sz w:val="18"/>
        </w:rPr>
        <w:t>：</w:t>
      </w:r>
    </w:p>
    <w:p w14:paraId="59346294"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Azure Kubernetes Service (AKS) Automatic </w:t>
      </w:r>
      <w:r w:rsidRPr="00143A35">
        <w:rPr>
          <w:rFonts w:ascii="Calibri" w:eastAsia="PMingLiU" w:hAnsi="Calibri" w:cs="PMingLiU"/>
          <w:b/>
          <w:bCs/>
          <w:color w:val="00188F"/>
          <w:sz w:val="18"/>
          <w:szCs w:val="18"/>
        </w:rPr>
        <w:t>叢集</w:t>
      </w:r>
      <w:r w:rsidRPr="00143A35">
        <w:rPr>
          <w:rFonts w:ascii="Calibri" w:eastAsia="PMingLiU" w:hAnsi="Calibri" w:cs="PMingLiU"/>
          <w:sz w:val="18"/>
          <w:szCs w:val="18"/>
        </w:rPr>
        <w:t>」或「</w:t>
      </w:r>
      <w:r w:rsidRPr="00315A61">
        <w:rPr>
          <w:rFonts w:ascii="Calibri" w:eastAsia="PMingLiU" w:hAnsi="Calibri" w:cs="Calibri"/>
          <w:sz w:val="18"/>
          <w:szCs w:val="18"/>
        </w:rPr>
        <w:t>Automatic</w:t>
      </w:r>
      <w:r w:rsidRPr="00143A35">
        <w:rPr>
          <w:rFonts w:ascii="Calibri" w:eastAsia="PMingLiU" w:hAnsi="Calibri" w:cs="PMingLiU"/>
          <w:sz w:val="18"/>
          <w:szCs w:val="18"/>
        </w:rPr>
        <w:t xml:space="preserve"> </w:t>
      </w:r>
      <w:r w:rsidRPr="00143A35">
        <w:rPr>
          <w:rFonts w:ascii="Calibri" w:eastAsia="PMingLiU" w:hAnsi="Calibri" w:cs="PMingLiU"/>
          <w:sz w:val="18"/>
          <w:szCs w:val="18"/>
        </w:rPr>
        <w:t>叢集」</w:t>
      </w:r>
      <w:r w:rsidRPr="00143A35">
        <w:rPr>
          <w:rFonts w:ascii="Calibri" w:eastAsia="PMingLiU" w:hAnsi="Calibri" w:cs="PMingLiU"/>
          <w:sz w:val="18"/>
          <w:szCs w:val="18"/>
        </w:rPr>
        <w:t xml:space="preserve"> </w:t>
      </w:r>
      <w:r w:rsidRPr="00143A35">
        <w:rPr>
          <w:rFonts w:ascii="Calibri" w:eastAsia="PMingLiU" w:hAnsi="Calibri" w:cs="PMingLiU"/>
          <w:sz w:val="18"/>
          <w:szCs w:val="18"/>
        </w:rPr>
        <w:t>包含下列特性的</w:t>
      </w:r>
      <w:r w:rsidRPr="00143A35">
        <w:rPr>
          <w:rFonts w:ascii="Calibri" w:eastAsia="PMingLiU" w:hAnsi="Calibri" w:cs="PMingLiU"/>
          <w:sz w:val="18"/>
          <w:szCs w:val="18"/>
        </w:rPr>
        <w:t xml:space="preserve"> Azure Kubernetes Service </w:t>
      </w:r>
      <w:r w:rsidRPr="00143A35">
        <w:rPr>
          <w:rFonts w:ascii="Calibri" w:eastAsia="PMingLiU" w:hAnsi="Calibri" w:cs="PMingLiU"/>
          <w:sz w:val="18"/>
          <w:szCs w:val="18"/>
        </w:rPr>
        <w:t>叢集類型：</w:t>
      </w:r>
    </w:p>
    <w:p w14:paraId="49B6BFA7" w14:textId="77777777" w:rsidR="00456352" w:rsidRPr="00143A35" w:rsidRDefault="00456352">
      <w:pPr>
        <w:numPr>
          <w:ilvl w:val="0"/>
          <w:numId w:val="35"/>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提供核心</w:t>
      </w:r>
      <w:r w:rsidRPr="00143A35">
        <w:rPr>
          <w:rFonts w:ascii="Calibri" w:eastAsia="PMingLiU" w:hAnsi="Calibri" w:cs="PMingLiU"/>
          <w:sz w:val="18"/>
          <w:szCs w:val="18"/>
        </w:rPr>
        <w:t xml:space="preserve"> Azure Kubernetes </w:t>
      </w:r>
      <w:r w:rsidRPr="00143A35">
        <w:rPr>
          <w:rFonts w:ascii="Calibri" w:eastAsia="PMingLiU" w:hAnsi="Calibri" w:cs="PMingLiU"/>
          <w:sz w:val="18"/>
          <w:szCs w:val="18"/>
        </w:rPr>
        <w:t>服務和應用程式工作負載協調流程的控制平面節點；及</w:t>
      </w:r>
    </w:p>
    <w:p w14:paraId="02E33520" w14:textId="77777777" w:rsidR="00456352" w:rsidRPr="00143A35" w:rsidRDefault="00456352">
      <w:pPr>
        <w:numPr>
          <w:ilvl w:val="0"/>
          <w:numId w:val="35"/>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依據工作負載需求動態配置基礎結構資源。</w:t>
      </w:r>
    </w:p>
    <w:p w14:paraId="6179BCBA"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w:t>
      </w:r>
      <w:r w:rsidRPr="00143A35">
        <w:rPr>
          <w:rFonts w:ascii="Calibri" w:eastAsia="PMingLiU" w:hAnsi="Calibri" w:cs="PMingLiU"/>
          <w:sz w:val="18"/>
          <w:szCs w:val="18"/>
        </w:rPr>
        <w:t>」建立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叢集時，會自動建立並設定一個控制平面。此控制平面包含</w:t>
      </w:r>
      <w:r w:rsidRPr="00143A35">
        <w:rPr>
          <w:rFonts w:ascii="Calibri" w:eastAsia="PMingLiU" w:hAnsi="Calibri" w:cs="PMingLiU"/>
          <w:sz w:val="18"/>
          <w:szCs w:val="18"/>
        </w:rPr>
        <w:t xml:space="preserve"> API </w:t>
      </w:r>
      <w:r w:rsidRPr="00143A35">
        <w:rPr>
          <w:rFonts w:ascii="Calibri" w:eastAsia="PMingLiU" w:hAnsi="Calibri" w:cs="PMingLiU"/>
          <w:sz w:val="18"/>
          <w:szCs w:val="18"/>
        </w:rPr>
        <w:t>伺服器，此伺服器會公開基礎</w:t>
      </w:r>
      <w:r w:rsidRPr="00143A35">
        <w:rPr>
          <w:rFonts w:ascii="Calibri" w:eastAsia="PMingLiU" w:hAnsi="Calibri" w:cs="PMingLiU"/>
          <w:sz w:val="18"/>
          <w:szCs w:val="18"/>
        </w:rPr>
        <w:t xml:space="preserve"> Kubernetes API</w:t>
      </w:r>
      <w:r w:rsidRPr="00143A35">
        <w:rPr>
          <w:rFonts w:ascii="Calibri" w:eastAsia="PMingLiU" w:hAnsi="Calibri" w:cs="PMingLiU"/>
          <w:sz w:val="18"/>
          <w:szCs w:val="18"/>
        </w:rPr>
        <w:t>。</w:t>
      </w:r>
    </w:p>
    <w:p w14:paraId="164A1CF1"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可用性區域</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Azure </w:t>
      </w:r>
      <w:r w:rsidRPr="00143A35">
        <w:rPr>
          <w:rFonts w:ascii="Calibri" w:eastAsia="PMingLiU" w:hAnsi="Calibri" w:cs="PMingLiU"/>
          <w:sz w:val="18"/>
          <w:szCs w:val="18"/>
        </w:rPr>
        <w:t>地區內的錯誤隔離區，可提供備援電源、冷卻和網路功能。</w:t>
      </w:r>
    </w:p>
    <w:p w14:paraId="34450D36"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使用可用性區域之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叢集的上線時間計算及服務等級</w:t>
      </w:r>
    </w:p>
    <w:p w14:paraId="5818AB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可用分鐘數上限</w:t>
      </w:r>
      <w:r w:rsidRPr="00143A35">
        <w:rPr>
          <w:rFonts w:ascii="Calibri" w:eastAsia="PMingLiU" w:hAnsi="Calibri" w:cs="PMingLiU"/>
          <w:sz w:val="18"/>
          <w:szCs w:val="18"/>
        </w:rPr>
        <w:t>」係指適用期間，客戶啟動停止或刪除</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叢集的操作時，啟用可用性區域之叢集的總累積分鐘數。</w:t>
      </w:r>
    </w:p>
    <w:p w14:paraId="456FBAC1" w14:textId="77777777" w:rsidR="00456352" w:rsidRDefault="00456352" w:rsidP="00456352">
      <w:pPr>
        <w:spacing w:after="0"/>
        <w:rPr>
          <w:rFonts w:ascii="Calibri" w:eastAsia="PMingLiU" w:hAnsi="Calibri" w:cs="PMingLiU"/>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停機時間</w:t>
      </w:r>
      <w:r w:rsidRPr="00143A35">
        <w:rPr>
          <w:rFonts w:ascii="Calibri" w:eastAsia="PMingLiU" w:hAnsi="Calibri" w:cs="PMingLiU"/>
          <w:sz w:val="18"/>
          <w:szCs w:val="18"/>
        </w:rPr>
        <w:t>」係指在可用分鐘數上限內，從區域中已佈建啟用可用性區域之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叢集無法連線</w:t>
      </w:r>
      <w:r w:rsidRPr="00143A35">
        <w:rPr>
          <w:rFonts w:ascii="Calibri" w:eastAsia="PMingLiU" w:hAnsi="Calibri" w:cs="PMingLiU"/>
          <w:sz w:val="18"/>
          <w:szCs w:val="18"/>
        </w:rPr>
        <w:t xml:space="preserve"> Kubernetes API </w:t>
      </w:r>
      <w:r w:rsidRPr="00143A35">
        <w:rPr>
          <w:rFonts w:ascii="Calibri" w:eastAsia="PMingLiU" w:hAnsi="Calibri" w:cs="PMingLiU"/>
          <w:sz w:val="18"/>
          <w:szCs w:val="18"/>
        </w:rPr>
        <w:t>伺服器的總累積分鐘數。</w:t>
      </w:r>
      <w:r w:rsidRPr="00943AA0">
        <w:rPr>
          <w:rFonts w:ascii="Calibri" w:eastAsia="PMingLiU" w:hAnsi="Calibri" w:cs="PMingLiU"/>
          <w:sz w:val="18"/>
          <w:szCs w:val="18"/>
        </w:rPr>
        <w:t>啟用可用性區域之</w:t>
      </w:r>
      <w:r w:rsidRPr="00143A35">
        <w:rPr>
          <w:rFonts w:ascii="Calibri" w:eastAsia="PMingLiU" w:hAnsi="Calibri" w:cs="PMingLiU"/>
        </w:rPr>
        <w:t xml:space="preserve"> </w:t>
      </w:r>
      <w:r w:rsidRPr="00943AA0">
        <w:rPr>
          <w:rFonts w:ascii="Calibri" w:eastAsia="PMingLiU" w:hAnsi="Calibri" w:cs="PMingLiU"/>
          <w:sz w:val="18"/>
          <w:szCs w:val="18"/>
        </w:rPr>
        <w:t>Automatic</w:t>
      </w:r>
      <w:r w:rsidRPr="00143A35">
        <w:rPr>
          <w:rFonts w:ascii="Calibri" w:eastAsia="PMingLiU" w:hAnsi="Calibri" w:cs="PMingLiU"/>
        </w:rPr>
        <w:t xml:space="preserve"> </w:t>
      </w:r>
      <w:r w:rsidRPr="00943AA0">
        <w:rPr>
          <w:rFonts w:ascii="Calibri" w:eastAsia="PMingLiU" w:hAnsi="Calibri" w:cs="PMingLiU"/>
          <w:sz w:val="18"/>
          <w:szCs w:val="18"/>
        </w:rPr>
        <w:t>叢集的</w:t>
      </w:r>
    </w:p>
    <w:p w14:paraId="6A5C5088"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上線時間百分比</w:t>
      </w:r>
      <w:r w:rsidRPr="00143A35">
        <w:rPr>
          <w:rFonts w:ascii="Calibri" w:eastAsia="PMingLiU" w:hAnsi="Calibri" w:cs="PMingLiU"/>
          <w:sz w:val="18"/>
          <w:szCs w:val="18"/>
        </w:rPr>
        <w:t>」計算方式為適用期間中，特定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訂閱之可用分鐘數上限減掉停機時間，再除以可用分鐘數上限。「上線時間百分比」係使用下列公式表示：</w:t>
      </w:r>
    </w:p>
    <w:p w14:paraId="728A6A1D" w14:textId="77777777" w:rsidR="00456352" w:rsidRPr="007F2913" w:rsidRDefault="00456352" w:rsidP="00456352">
      <w:pPr>
        <w:spacing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停機時間</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100</w:t>
      </w:r>
    </w:p>
    <w:p w14:paraId="4315CC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下列服務等級及服務折讓亦適用於客戶對區域內啟用可用性區域之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叢集的使用：</w:t>
      </w:r>
    </w:p>
    <w:p w14:paraId="364A8F71"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伺服器上線時間百分比、服務折讓</w:t>
      </w:r>
    </w:p>
    <w:tbl>
      <w:tblPr>
        <w:tblW w:w="10800" w:type="dxa"/>
        <w:tblLayout w:type="fixed"/>
        <w:tblLook w:val="04A0" w:firstRow="1" w:lastRow="0" w:firstColumn="1" w:lastColumn="0" w:noHBand="0" w:noVBand="1"/>
      </w:tblPr>
      <w:tblGrid>
        <w:gridCol w:w="5400"/>
        <w:gridCol w:w="5400"/>
      </w:tblGrid>
      <w:tr w:rsidR="00456352" w:rsidRPr="00044145" w14:paraId="25A4303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56DBF1C"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上線時間百分比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E4985F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服務折讓</w:t>
            </w:r>
          </w:p>
        </w:tc>
      </w:tr>
      <w:tr w:rsidR="00456352" w:rsidRPr="00044145" w14:paraId="1C13941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D97FC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079CB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562E244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23E828"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8E0A4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42615B3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33B999"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26406B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100%</w:t>
            </w:r>
          </w:p>
        </w:tc>
      </w:tr>
    </w:tbl>
    <w:p w14:paraId="2BF424B1" w14:textId="77777777" w:rsidR="00456352" w:rsidRPr="00143A35" w:rsidRDefault="00456352" w:rsidP="00456352">
      <w:pPr>
        <w:spacing w:before="120" w:after="0" w:line="240" w:lineRule="auto"/>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Automatic </w:t>
      </w:r>
      <w:r w:rsidRPr="00143A35">
        <w:rPr>
          <w:rFonts w:ascii="Calibri" w:eastAsia="PMingLiU" w:hAnsi="Calibri" w:cs="PMingLiU"/>
          <w:b/>
          <w:bCs/>
          <w:color w:val="00188F"/>
          <w:sz w:val="18"/>
          <w:szCs w:val="18"/>
        </w:rPr>
        <w:t>叢集的就緒計算及服務等級</w:t>
      </w:r>
    </w:p>
    <w:p w14:paraId="5030757D"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適用服務費</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叢集內虛擬機器在適用期間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即應付給服務折讓之期間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所產生之每小時額外服務費用總額，且不包含虛擬機器本身的任何費用。</w:t>
      </w:r>
    </w:p>
    <w:p w14:paraId="6E18186B"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w:t>
      </w:r>
      <w:r w:rsidRPr="00143A35">
        <w:rPr>
          <w:rFonts w:ascii="Calibri" w:eastAsia="PMingLiU" w:hAnsi="Calibri" w:cs="PMingLiU"/>
          <w:b/>
          <w:bCs/>
          <w:color w:val="00188F"/>
          <w:sz w:val="18"/>
          <w:szCs w:val="18"/>
        </w:rPr>
        <w:t xml:space="preserve"> Pod</w:t>
      </w:r>
      <w:r w:rsidRPr="00143A35">
        <w:rPr>
          <w:rFonts w:ascii="Calibri" w:eastAsia="PMingLiU" w:hAnsi="Calibri" w:cs="PMingLiU"/>
          <w:sz w:val="18"/>
          <w:szCs w:val="18"/>
        </w:rPr>
        <w:t>」定義為不掛載來源為</w:t>
      </w:r>
      <w:r w:rsidRPr="00143A35">
        <w:rPr>
          <w:rFonts w:ascii="Calibri" w:eastAsia="PMingLiU" w:hAnsi="Calibri" w:cs="PMingLiU"/>
          <w:sz w:val="18"/>
          <w:szCs w:val="18"/>
        </w:rPr>
        <w:t xml:space="preserve"> Secret</w:t>
      </w:r>
      <w:r w:rsidRPr="00143A35">
        <w:rPr>
          <w:rFonts w:ascii="Calibri" w:eastAsia="PMingLiU" w:hAnsi="Calibri" w:cs="PMingLiU"/>
          <w:sz w:val="18"/>
          <w:szCs w:val="18"/>
        </w:rPr>
        <w:t>、</w:t>
      </w:r>
      <w:r w:rsidRPr="00143A35">
        <w:rPr>
          <w:rFonts w:ascii="Calibri" w:eastAsia="PMingLiU" w:hAnsi="Calibri" w:cs="PMingLiU"/>
          <w:sz w:val="18"/>
          <w:szCs w:val="18"/>
        </w:rPr>
        <w:t>config Map</w:t>
      </w:r>
      <w:r w:rsidRPr="00143A35">
        <w:rPr>
          <w:rFonts w:ascii="Calibri" w:eastAsia="PMingLiU" w:hAnsi="Calibri" w:cs="PMingLiU"/>
          <w:sz w:val="18"/>
          <w:szCs w:val="18"/>
        </w:rPr>
        <w:t>、</w:t>
      </w:r>
      <w:r w:rsidRPr="00143A35">
        <w:rPr>
          <w:rFonts w:ascii="Calibri" w:eastAsia="PMingLiU" w:hAnsi="Calibri" w:cs="PMingLiU"/>
          <w:sz w:val="18"/>
          <w:szCs w:val="18"/>
        </w:rPr>
        <w:t xml:space="preserve">downward API </w:t>
      </w:r>
      <w:r w:rsidRPr="00143A35">
        <w:rPr>
          <w:rFonts w:ascii="Calibri" w:eastAsia="PMingLiU" w:hAnsi="Calibri" w:cs="PMingLiU"/>
          <w:sz w:val="18"/>
          <w:szCs w:val="18"/>
        </w:rPr>
        <w:t>或</w:t>
      </w:r>
      <w:r w:rsidRPr="00143A35">
        <w:rPr>
          <w:rFonts w:ascii="Calibri" w:eastAsia="PMingLiU" w:hAnsi="Calibri" w:cs="PMingLiU"/>
          <w:sz w:val="18"/>
          <w:szCs w:val="18"/>
        </w:rPr>
        <w:t xml:space="preserve"> emptyDir </w:t>
      </w:r>
      <w:r w:rsidRPr="00143A35">
        <w:rPr>
          <w:rFonts w:ascii="Calibri" w:eastAsia="PMingLiU" w:hAnsi="Calibri" w:cs="PMingLiU"/>
          <w:sz w:val="18"/>
          <w:szCs w:val="18"/>
        </w:rPr>
        <w:t>以外的卷，且不需要包含</w:t>
      </w:r>
      <w:r w:rsidRPr="00143A35">
        <w:rPr>
          <w:rFonts w:ascii="Calibri" w:eastAsia="PMingLiU" w:hAnsi="Calibri" w:cs="PMingLiU"/>
          <w:sz w:val="18"/>
          <w:szCs w:val="18"/>
        </w:rPr>
        <w:t xml:space="preserve"> Windows</w:t>
      </w:r>
      <w:r w:rsidRPr="00143A35">
        <w:rPr>
          <w:rFonts w:ascii="Calibri" w:eastAsia="PMingLiU" w:hAnsi="Calibri" w:cs="PMingLiU"/>
          <w:sz w:val="18"/>
          <w:szCs w:val="18"/>
        </w:rPr>
        <w:t>、</w:t>
      </w:r>
      <w:r w:rsidRPr="00143A35">
        <w:rPr>
          <w:rFonts w:ascii="Calibri" w:eastAsia="PMingLiU" w:hAnsi="Calibri" w:cs="PMingLiU"/>
          <w:sz w:val="18"/>
          <w:szCs w:val="18"/>
        </w:rPr>
        <w:t>GPU</w:t>
      </w:r>
      <w:r w:rsidRPr="00143A35">
        <w:rPr>
          <w:rFonts w:ascii="Calibri" w:eastAsia="PMingLiU" w:hAnsi="Calibri" w:cs="PMingLiU"/>
          <w:sz w:val="18"/>
          <w:szCs w:val="18"/>
        </w:rPr>
        <w:t>、</w:t>
      </w:r>
      <w:r w:rsidRPr="00143A35">
        <w:rPr>
          <w:rFonts w:ascii="Calibri" w:eastAsia="PMingLiU" w:hAnsi="Calibri" w:cs="PMingLiU"/>
          <w:sz w:val="18"/>
          <w:szCs w:val="18"/>
        </w:rPr>
        <w:t xml:space="preserve">Confidential </w:t>
      </w:r>
      <w:r w:rsidRPr="00143A35">
        <w:rPr>
          <w:rFonts w:ascii="Calibri" w:eastAsia="PMingLiU" w:hAnsi="Calibri" w:cs="PMingLiU"/>
          <w:sz w:val="18"/>
          <w:szCs w:val="18"/>
        </w:rPr>
        <w:t>或其他特殊</w:t>
      </w:r>
      <w:r w:rsidRPr="00143A35">
        <w:rPr>
          <w:rFonts w:ascii="Calibri" w:eastAsia="PMingLiU" w:hAnsi="Calibri" w:cs="PMingLiU"/>
          <w:sz w:val="18"/>
          <w:szCs w:val="18"/>
        </w:rPr>
        <w:t xml:space="preserve"> SKU </w:t>
      </w:r>
      <w:r w:rsidRPr="00143A35">
        <w:rPr>
          <w:rFonts w:ascii="Calibri" w:eastAsia="PMingLiU" w:hAnsi="Calibri" w:cs="PMingLiU"/>
          <w:sz w:val="18"/>
          <w:szCs w:val="18"/>
        </w:rPr>
        <w:t>節點的</w:t>
      </w:r>
      <w:r w:rsidRPr="00143A35">
        <w:rPr>
          <w:rFonts w:ascii="Calibri" w:eastAsia="PMingLiU" w:hAnsi="Calibri" w:cs="PMingLiU"/>
          <w:sz w:val="18"/>
          <w:szCs w:val="18"/>
        </w:rPr>
        <w:t xml:space="preserve"> Pod</w:t>
      </w:r>
      <w:r w:rsidRPr="00143A35">
        <w:rPr>
          <w:rFonts w:ascii="Calibri" w:eastAsia="PMingLiU" w:hAnsi="Calibri" w:cs="PMingLiU"/>
          <w:sz w:val="18"/>
          <w:szCs w:val="18"/>
        </w:rPr>
        <w:t>。</w:t>
      </w:r>
    </w:p>
    <w:p w14:paraId="2D6DC32C"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排除期間</w:t>
      </w:r>
      <w:r w:rsidRPr="00143A35">
        <w:rPr>
          <w:rFonts w:ascii="Calibri" w:eastAsia="PMingLiU" w:hAnsi="Calibri" w:cs="PMingLiU"/>
          <w:sz w:val="18"/>
          <w:szCs w:val="18"/>
        </w:rPr>
        <w:t>」定義為自動叢集內啟動中至大規模操作</w:t>
      </w:r>
      <w:r w:rsidRPr="00143A35">
        <w:rPr>
          <w:rFonts w:ascii="Calibri" w:eastAsia="PMingLiU" w:hAnsi="Calibri" w:cs="PMingLiU"/>
          <w:sz w:val="18"/>
          <w:szCs w:val="18"/>
        </w:rPr>
        <w:t xml:space="preserve"> (</w:t>
      </w:r>
      <w:r w:rsidRPr="00143A35">
        <w:rPr>
          <w:rFonts w:ascii="Calibri" w:eastAsia="PMingLiU" w:hAnsi="Calibri" w:cs="PMingLiU"/>
          <w:sz w:val="18"/>
          <w:szCs w:val="18"/>
        </w:rPr>
        <w:t>涉及</w:t>
      </w:r>
      <w:r w:rsidRPr="00143A35">
        <w:rPr>
          <w:rFonts w:ascii="Calibri" w:eastAsia="PMingLiU" w:hAnsi="Calibri" w:cs="PMingLiU"/>
          <w:sz w:val="18"/>
          <w:szCs w:val="18"/>
        </w:rPr>
        <w:t xml:space="preserve"> 100 </w:t>
      </w:r>
      <w:r w:rsidRPr="00143A35">
        <w:rPr>
          <w:rFonts w:ascii="Calibri" w:eastAsia="PMingLiU" w:hAnsi="Calibri" w:cs="PMingLiU"/>
          <w:sz w:val="18"/>
          <w:szCs w:val="18"/>
        </w:rPr>
        <w:t>個或更多節點</w:t>
      </w:r>
      <w:r w:rsidRPr="00143A35">
        <w:rPr>
          <w:rFonts w:ascii="Calibri" w:eastAsia="PMingLiU" w:hAnsi="Calibri" w:cs="PMingLiU"/>
          <w:sz w:val="18"/>
          <w:szCs w:val="18"/>
        </w:rPr>
        <w:t>)</w:t>
      </w:r>
      <w:r w:rsidRPr="00143A35">
        <w:rPr>
          <w:rFonts w:ascii="Calibri" w:eastAsia="PMingLiU" w:hAnsi="Calibri" w:cs="PMingLiU"/>
          <w:sz w:val="18"/>
          <w:szCs w:val="18"/>
        </w:rPr>
        <w:t>，或觀察到配額</w:t>
      </w:r>
      <w:r w:rsidRPr="00143A35">
        <w:rPr>
          <w:rFonts w:ascii="Calibri" w:eastAsia="PMingLiU" w:hAnsi="Calibri" w:cs="PMingLiU"/>
          <w:sz w:val="18"/>
          <w:szCs w:val="18"/>
        </w:rPr>
        <w:t>/</w:t>
      </w:r>
      <w:r w:rsidRPr="00143A35">
        <w:rPr>
          <w:rFonts w:ascii="Calibri" w:eastAsia="PMingLiU" w:hAnsi="Calibri" w:cs="PMingLiU"/>
          <w:sz w:val="18"/>
          <w:szCs w:val="18"/>
        </w:rPr>
        <w:t>訂閱錯誤的任何</w:t>
      </w:r>
      <w:r w:rsidRPr="00143A35">
        <w:rPr>
          <w:rFonts w:ascii="Calibri" w:eastAsia="PMingLiU" w:hAnsi="Calibri" w:cs="PMingLiU"/>
          <w:sz w:val="18"/>
          <w:szCs w:val="18"/>
        </w:rPr>
        <w:t xml:space="preserve"> 5 </w:t>
      </w:r>
      <w:r w:rsidRPr="00143A35">
        <w:rPr>
          <w:rFonts w:ascii="Calibri" w:eastAsia="PMingLiU" w:hAnsi="Calibri" w:cs="PMingLiU"/>
          <w:sz w:val="18"/>
          <w:szCs w:val="18"/>
        </w:rPr>
        <w:t>分鐘時間間隔。</w:t>
      </w:r>
    </w:p>
    <w:p w14:paraId="66E54407"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總</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作業數</w:t>
      </w:r>
      <w:r w:rsidRPr="00143A35">
        <w:rPr>
          <w:rFonts w:ascii="Calibri" w:eastAsia="PMingLiU" w:hAnsi="Calibri" w:cs="PMingLiU"/>
          <w:sz w:val="18"/>
          <w:szCs w:val="18"/>
        </w:rPr>
        <w:t>」係指適用期間內，客戶於排除期間外所啟動的所有適用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建立總作業數。</w:t>
      </w:r>
    </w:p>
    <w:p w14:paraId="046FA09B" w14:textId="77777777" w:rsidR="00456352" w:rsidRDefault="00456352" w:rsidP="00456352">
      <w:pPr>
        <w:spacing w:after="0"/>
        <w:rPr>
          <w:rFonts w:ascii="Calibri" w:eastAsia="PMingLiU" w:hAnsi="Calibri" w:cs="PMingLiU"/>
          <w:sz w:val="18"/>
          <w:szCs w:val="18"/>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已延遲</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w:t>
      </w:r>
      <w:r w:rsidRPr="00143A35">
        <w:rPr>
          <w:rFonts w:ascii="Calibri" w:eastAsia="PMingLiU" w:hAnsi="Calibri" w:cs="PMingLiU"/>
          <w:sz w:val="18"/>
          <w:szCs w:val="18"/>
        </w:rPr>
        <w:t>」係指於適用期間內，適用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建立作業中，其容器未能於</w:t>
      </w:r>
      <w:r w:rsidRPr="00143A35">
        <w:rPr>
          <w:rFonts w:ascii="Calibri" w:eastAsia="PMingLiU" w:hAnsi="Calibri" w:cs="PMingLiU"/>
          <w:sz w:val="18"/>
          <w:szCs w:val="18"/>
        </w:rPr>
        <w:t xml:space="preserve"> Pod </w:t>
      </w:r>
      <w:r w:rsidRPr="00143A35">
        <w:rPr>
          <w:rFonts w:ascii="Calibri" w:eastAsia="PMingLiU" w:hAnsi="Calibri" w:cs="PMingLiU"/>
          <w:sz w:val="18"/>
          <w:szCs w:val="18"/>
        </w:rPr>
        <w:t>物件建立後五分鐘內回報為已啟動的總作業數，此計算不包含映像檔拉取及</w:t>
      </w:r>
      <w:r w:rsidRPr="00143A35">
        <w:rPr>
          <w:rFonts w:ascii="Calibri" w:eastAsia="PMingLiU" w:hAnsi="Calibri" w:cs="PMingLiU"/>
          <w:sz w:val="18"/>
          <w:szCs w:val="18"/>
        </w:rPr>
        <w:t xml:space="preserve"> init </w:t>
      </w:r>
      <w:r w:rsidRPr="00143A35">
        <w:rPr>
          <w:rFonts w:ascii="Calibri" w:eastAsia="PMingLiU" w:hAnsi="Calibri" w:cs="PMingLiU"/>
          <w:sz w:val="18"/>
          <w:szCs w:val="18"/>
        </w:rPr>
        <w:t>容器執行時間。</w:t>
      </w:r>
      <w:r w:rsidRPr="00143A35">
        <w:rPr>
          <w:rFonts w:ascii="Calibri" w:eastAsia="PMingLiU" w:hAnsi="Calibri" w:cs="PMingLiU"/>
          <w:sz w:val="18"/>
          <w:szCs w:val="18"/>
        </w:rPr>
        <w:t xml:space="preserve">Automatic </w:t>
      </w:r>
      <w:r w:rsidRPr="00143A35">
        <w:rPr>
          <w:rFonts w:ascii="Calibri" w:eastAsia="PMingLiU" w:hAnsi="Calibri" w:cs="PMingLiU"/>
          <w:sz w:val="18"/>
          <w:szCs w:val="18"/>
        </w:rPr>
        <w:t>叢集服務之</w:t>
      </w:r>
    </w:p>
    <w:p w14:paraId="4971088A"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就緒百分比</w:t>
      </w:r>
      <w:r w:rsidRPr="00143A35">
        <w:rPr>
          <w:rFonts w:ascii="Calibri" w:eastAsia="PMingLiU" w:hAnsi="Calibri" w:cs="PMingLiU"/>
          <w:sz w:val="18"/>
          <w:szCs w:val="18"/>
        </w:rPr>
        <w:t>」的計算方式為適用期間中，特定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作業數減去已延遲</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作業，再除以總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作業數。「就緒百分比」係使用下列公式表示：</w:t>
      </w:r>
    </w:p>
    <w:p w14:paraId="106172BF" w14:textId="77777777" w:rsidR="00456352" w:rsidRPr="007F2913" w:rsidRDefault="00456352" w:rsidP="00456352">
      <w:pPr>
        <w:spacing w:before="120"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已延遲</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w:t>
      </w:r>
      <w:r w:rsidRPr="007F2913">
        <w:rPr>
          <w:rFonts w:ascii="Cambria Math" w:eastAsia="PMingLiU" w:hAnsi="Cambria Math" w:cs="PMingLiU"/>
          <w:i/>
          <w:iCs/>
          <w:sz w:val="18"/>
          <w:szCs w:val="18"/>
        </w:rPr>
        <w:t>) / (</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 100</w:t>
      </w:r>
    </w:p>
    <w:p w14:paraId="057BD059"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就緒百分比、服務折讓</w:t>
      </w:r>
    </w:p>
    <w:tbl>
      <w:tblPr>
        <w:tblW w:w="10800" w:type="dxa"/>
        <w:tblLayout w:type="fixed"/>
        <w:tblLook w:val="04A0" w:firstRow="1" w:lastRow="0" w:firstColumn="1" w:lastColumn="0" w:noHBand="0" w:noVBand="1"/>
      </w:tblPr>
      <w:tblGrid>
        <w:gridCol w:w="5400"/>
        <w:gridCol w:w="5400"/>
      </w:tblGrid>
      <w:tr w:rsidR="00456352" w:rsidRPr="00044145" w14:paraId="7CCD08B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9F49A5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就緒百分比：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D18AF7" w14:textId="77777777" w:rsidR="00456352" w:rsidRPr="00143A35" w:rsidRDefault="00456352" w:rsidP="001A6678">
            <w:pPr>
              <w:spacing w:before="20" w:after="20"/>
              <w:ind w:left="-14" w:right="-101"/>
              <w:jc w:val="center"/>
              <w:rPr>
                <w:rFonts w:ascii="Calibri" w:eastAsia="PMingLiU" w:hAnsi="Calibri" w:cs="PMingLiU"/>
                <w:color w:val="FFFFFF"/>
                <w:sz w:val="16"/>
                <w:szCs w:val="16"/>
              </w:rPr>
            </w:pPr>
            <w:r w:rsidRPr="00143A35">
              <w:rPr>
                <w:rFonts w:ascii="Calibri" w:eastAsia="PMingLiU" w:hAnsi="Calibri" w:cs="PMingLiU"/>
                <w:color w:val="FFFFFF"/>
                <w:sz w:val="16"/>
                <w:szCs w:val="16"/>
              </w:rPr>
              <w:t>服務折讓</w:t>
            </w:r>
          </w:p>
        </w:tc>
      </w:tr>
      <w:tr w:rsidR="00456352" w:rsidRPr="00044145" w14:paraId="7D8C823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D405E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F4772B"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323F10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6B55EA"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CBA9D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1E1C1856"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5E04E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EE82C9" w14:textId="77777777" w:rsidR="00456352" w:rsidRPr="00143A35" w:rsidRDefault="00456352" w:rsidP="001A6678">
            <w:pPr>
              <w:spacing w:before="20" w:after="20"/>
              <w:ind w:left="-14" w:right="-101"/>
              <w:jc w:val="center"/>
              <w:rPr>
                <w:rFonts w:ascii="Calibri" w:eastAsia="PMingLiU" w:hAnsi="Calibri" w:cs="PMingLiU"/>
                <w:sz w:val="16"/>
                <w:szCs w:val="16"/>
              </w:rPr>
            </w:pPr>
            <w:r w:rsidRPr="00143A35">
              <w:rPr>
                <w:rFonts w:ascii="Calibri" w:eastAsia="PMingLiU" w:hAnsi="Calibri" w:cs="PMingLiU"/>
                <w:sz w:val="16"/>
                <w:szCs w:val="16"/>
              </w:rPr>
              <w:t>50%</w:t>
            </w:r>
          </w:p>
        </w:tc>
      </w:tr>
    </w:tbl>
    <w:p w14:paraId="1D6A6141" w14:textId="77777777" w:rsidR="00456352" w:rsidRPr="009E2DF0" w:rsidRDefault="00456352" w:rsidP="00456352">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DA5E91F" w:rsidR="009E2DF0" w:rsidRPr="009E2DF0" w:rsidRDefault="009E2DF0" w:rsidP="009E2DF0">
      <w:pPr>
        <w:pStyle w:val="ProductList-Offering2Heading"/>
        <w:tabs>
          <w:tab w:val="clear" w:pos="360"/>
          <w:tab w:val="clear" w:pos="720"/>
          <w:tab w:val="clear" w:pos="1080"/>
        </w:tabs>
        <w:outlineLvl w:val="2"/>
        <w:rPr>
          <w:rFonts w:eastAsia="PMingLiU"/>
        </w:rPr>
      </w:pPr>
      <w:bookmarkStart w:id="313" w:name="_Toc231475239"/>
      <w:r w:rsidRPr="009E2DF0">
        <w:rPr>
          <w:rFonts w:eastAsia="PMingLiU"/>
        </w:rPr>
        <w:t>Azure Lab Services</w:t>
      </w:r>
      <w:bookmarkEnd w:id="308"/>
      <w:bookmarkEnd w:id="309"/>
      <w:bookmarkEnd w:id="313"/>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02CAC">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425545D4" w:rsidR="009E2DF0" w:rsidRPr="009E2DF0" w:rsidRDefault="009E2DF0" w:rsidP="009E2DF0">
      <w:pPr>
        <w:pStyle w:val="ProductList-Offering2Heading"/>
        <w:tabs>
          <w:tab w:val="clear" w:pos="360"/>
          <w:tab w:val="clear" w:pos="720"/>
          <w:tab w:val="clear" w:pos="1080"/>
        </w:tabs>
        <w:outlineLvl w:val="2"/>
        <w:rPr>
          <w:rFonts w:eastAsia="PMingLiU"/>
        </w:rPr>
      </w:pPr>
      <w:bookmarkStart w:id="314" w:name="_Toc52348934"/>
      <w:bookmarkStart w:id="315" w:name="_Toc231475240"/>
      <w:r w:rsidRPr="009E2DF0">
        <w:rPr>
          <w:rFonts w:eastAsia="PMingLiU"/>
        </w:rPr>
        <w:t xml:space="preserve">Azure </w:t>
      </w:r>
      <w:r w:rsidRPr="009E2DF0">
        <w:rPr>
          <w:rFonts w:eastAsia="PMingLiU"/>
        </w:rPr>
        <w:t>負載平衡器</w:t>
      </w:r>
      <w:bookmarkEnd w:id="310"/>
      <w:bookmarkEnd w:id="314"/>
      <w:bookmarkEnd w:id="315"/>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C4593C"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0505FE" w14:textId="77777777" w:rsidR="009E2DF0" w:rsidRPr="009E2DF0" w:rsidRDefault="009E2DF0" w:rsidP="00F3585A">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16" w:name="_Toc513395515"/>
    <w:bookmarkStart w:id="317"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18" w:name="_Toc231475241"/>
      <w:bookmarkStart w:id="319" w:name="_Toc457806469"/>
      <w:bookmarkStart w:id="320" w:name="_Toc457821556"/>
      <w:bookmarkStart w:id="321" w:name="_Toc52348963"/>
      <w:bookmarkStart w:id="322" w:name="_Toc52348935"/>
      <w:r w:rsidRPr="009E2DF0">
        <w:rPr>
          <w:rFonts w:eastAsia="PMingLiU"/>
        </w:rPr>
        <w:t xml:space="preserve">Azure </w:t>
      </w:r>
      <w:r w:rsidRPr="009E2DF0">
        <w:rPr>
          <w:rFonts w:eastAsia="PMingLiU"/>
        </w:rPr>
        <w:t>負載測試</w:t>
      </w:r>
      <w:bookmarkEnd w:id="318"/>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6A0285D"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Default="009E2DF0" w:rsidP="009E2DF0">
      <w:pPr>
        <w:pStyle w:val="ProductList-Body"/>
        <w:keepNext/>
        <w:rPr>
          <w:rFonts w:eastAsia="PMingLiU"/>
          <w:b/>
          <w:bCs/>
          <w:color w:val="00188F"/>
          <w:lang w:val="en-US"/>
        </w:rPr>
      </w:pPr>
      <w:r w:rsidRPr="009E2DF0">
        <w:rPr>
          <w:rFonts w:eastAsia="PMingLiU"/>
          <w:b/>
          <w:bCs/>
          <w:color w:val="00188F"/>
        </w:rPr>
        <w:lastRenderedPageBreak/>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p w14:paraId="7ACB81F6" w14:textId="77777777" w:rsidR="00FF1E2B" w:rsidRPr="00FF1E2B" w:rsidRDefault="00FF1E2B" w:rsidP="009E2DF0">
      <w:pPr>
        <w:pStyle w:val="ProductList-Body"/>
        <w:keepNext/>
        <w:rPr>
          <w:rFonts w:eastAsia="PMingLiU"/>
          <w:b/>
          <w:bCs/>
          <w:color w:val="00188F"/>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3F34AEC9" w:rsidR="009E2DF0" w:rsidRPr="009E2DF0" w:rsidRDefault="009E2DF0" w:rsidP="009E2DF0">
      <w:pPr>
        <w:pStyle w:val="ProductList-Offering2Heading"/>
        <w:tabs>
          <w:tab w:val="clear" w:pos="360"/>
        </w:tabs>
        <w:outlineLvl w:val="2"/>
        <w:rPr>
          <w:rFonts w:eastAsia="PMingLiU"/>
        </w:rPr>
      </w:pPr>
      <w:bookmarkStart w:id="323" w:name="_Toc52348962"/>
      <w:bookmarkStart w:id="324" w:name="_Toc231475242"/>
      <w:r w:rsidRPr="009E2DF0">
        <w:rPr>
          <w:rFonts w:eastAsia="PMingLiU"/>
        </w:rPr>
        <w:t>Log Analytics (</w:t>
      </w:r>
      <w:r w:rsidRPr="009E2DF0">
        <w:rPr>
          <w:rFonts w:eastAsia="PMingLiU"/>
        </w:rPr>
        <w:t>查詢可用性</w:t>
      </w:r>
      <w:r w:rsidRPr="009E2DF0">
        <w:rPr>
          <w:rFonts w:eastAsia="PMingLiU"/>
        </w:rPr>
        <w:t xml:space="preserve"> SLA)</w:t>
      </w:r>
      <w:bookmarkEnd w:id="323"/>
      <w:bookmarkEnd w:id="324"/>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09396243"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5" w:name="_Toc231475243"/>
      <w:r w:rsidRPr="009E2DF0">
        <w:rPr>
          <w:rFonts w:eastAsia="PMingLiU"/>
        </w:rPr>
        <w:t>邏輯應用程式</w:t>
      </w:r>
      <w:bookmarkEnd w:id="319"/>
      <w:bookmarkEnd w:id="320"/>
      <w:bookmarkEnd w:id="321"/>
      <w:bookmarkEnd w:id="325"/>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7B5C15"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F3585A">
      <w:pPr>
        <w:keepNext/>
        <w:spacing w:before="120" w:after="0" w:line="240" w:lineRule="auto"/>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26" w:name="_Toc231475244"/>
      <w:r w:rsidRPr="009E2DF0">
        <w:rPr>
          <w:rFonts w:eastAsia="PMingLiU"/>
        </w:rPr>
        <w:t>Azure Machine Learning</w:t>
      </w:r>
      <w:bookmarkEnd w:id="326"/>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FF1E2B">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530460">
      <w:pPr>
        <w:pStyle w:val="ProductList-Body"/>
        <w:spacing w:before="12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530460">
      <w:pPr>
        <w:pStyle w:val="ListParagraph"/>
        <w:spacing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3E407F11" w:rsidR="009A0C03" w:rsidRDefault="009A0C03" w:rsidP="00D5110A">
      <w:pPr>
        <w:pStyle w:val="ProductList-Offering2Heading"/>
        <w:tabs>
          <w:tab w:val="clear" w:pos="360"/>
        </w:tabs>
        <w:outlineLvl w:val="2"/>
        <w:rPr>
          <w:rFonts w:eastAsia="PMingLiU" w:cstheme="majorHAnsi"/>
          <w:lang w:val="en-US"/>
        </w:rPr>
      </w:pPr>
      <w:bookmarkStart w:id="327" w:name="_Toc231475245"/>
      <w:bookmarkStart w:id="328" w:name="_Toc136456117"/>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7"/>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902CAC">
      <w:pPr>
        <w:spacing w:after="120" w:line="240" w:lineRule="auto"/>
        <w:ind w:left="72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3783766A" w:rsidR="009E2DF0" w:rsidRPr="009E2DF0" w:rsidRDefault="009E2DF0" w:rsidP="009E2DF0">
      <w:pPr>
        <w:pStyle w:val="ProductList-Offering2Heading"/>
        <w:tabs>
          <w:tab w:val="clear" w:pos="360"/>
        </w:tabs>
        <w:outlineLvl w:val="2"/>
        <w:rPr>
          <w:rFonts w:eastAsia="PMingLiU"/>
        </w:rPr>
      </w:pPr>
      <w:bookmarkStart w:id="329" w:name="_Toc231475246"/>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8"/>
      <w:bookmarkEnd w:id="329"/>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DA52AD" w14:textId="77777777" w:rsidR="009E2DF0" w:rsidRPr="009E2DF0" w:rsidRDefault="009E2DF0" w:rsidP="00851640">
      <w:pPr>
        <w:pStyle w:val="ProductList-Body"/>
        <w:spacing w:before="120"/>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F0E32E3" w14:textId="0A2A1F13" w:rsidR="008A58C9" w:rsidRPr="007257F7" w:rsidRDefault="008A58C9" w:rsidP="00851640">
      <w:pPr>
        <w:pStyle w:val="ProductList-Body"/>
        <w:spacing w:before="120"/>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61E92136"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5F9275D0"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C959E7" w:rsidRDefault="008A58C9" w:rsidP="004049FE">
            <w:pPr>
              <w:pStyle w:val="ProductList-OfferingBody"/>
              <w:jc w:val="center"/>
              <w:rPr>
                <w:rFonts w:cstheme="minorHAnsi"/>
                <w:color w:val="FFFFFF" w:themeColor="background1"/>
                <w:lang w:val="pt-BR"/>
              </w:rPr>
            </w:pPr>
            <w:r w:rsidRPr="007257F7">
              <w:rPr>
                <w:rFonts w:cstheme="minorHAnsi"/>
                <w:color w:val="FFFFFF" w:themeColor="background1"/>
              </w:rPr>
              <w:t>可用性百分比</w:t>
            </w:r>
            <w:r w:rsidRPr="00C959E7">
              <w:rPr>
                <w:rFonts w:cstheme="minorHAnsi"/>
                <w:color w:val="FFFFFF" w:themeColor="background1"/>
                <w:lang w:val="pt-BR"/>
              </w:rPr>
              <w:t xml:space="preserve">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30" w:name="_Toc231475247"/>
      <w:r w:rsidRPr="009E2DF0">
        <w:rPr>
          <w:rFonts w:eastAsia="PMingLiU"/>
        </w:rPr>
        <w:t xml:space="preserve">Azure </w:t>
      </w:r>
      <w:r w:rsidRPr="009E2DF0">
        <w:rPr>
          <w:rFonts w:eastAsia="PMingLiU"/>
        </w:rPr>
        <w:t>地圖服務</w:t>
      </w:r>
      <w:bookmarkEnd w:id="330"/>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DB240F">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56352">
      <w:pPr>
        <w:pStyle w:val="ProductList-Body"/>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31" w:name="_Toc457821559"/>
      <w:bookmarkStart w:id="332" w:name="_Toc52348966"/>
      <w:bookmarkStart w:id="333" w:name="_Toc231475248"/>
      <w:r w:rsidRPr="009E2DF0">
        <w:rPr>
          <w:rFonts w:eastAsia="PMingLiU"/>
        </w:rPr>
        <w:lastRenderedPageBreak/>
        <w:t>媒體服務</w:t>
      </w:r>
      <w:bookmarkEnd w:id="331"/>
      <w:bookmarkEnd w:id="332"/>
      <w:bookmarkEnd w:id="333"/>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4" w:name="_Toc52348936"/>
      <w:bookmarkEnd w:id="316"/>
      <w:bookmarkEnd w:id="317"/>
      <w:bookmarkEnd w:id="322"/>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lastRenderedPageBreak/>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lastRenderedPageBreak/>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5"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6" w:name="_Toc231475249"/>
      <w:bookmarkEnd w:id="335"/>
      <w:r w:rsidRPr="009E2DF0">
        <w:rPr>
          <w:rFonts w:eastAsia="PMingLiU"/>
        </w:rPr>
        <w:t xml:space="preserve">MedTech </w:t>
      </w:r>
      <w:r w:rsidRPr="009E2DF0">
        <w:rPr>
          <w:rFonts w:eastAsia="PMingLiU"/>
        </w:rPr>
        <w:t>服務</w:t>
      </w:r>
      <w:bookmarkEnd w:id="336"/>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Default="009E2DF0" w:rsidP="009E2DF0">
      <w:pPr>
        <w:pStyle w:val="ProductList-Body"/>
        <w:rPr>
          <w:rFonts w:eastAsia="PMingLiU"/>
          <w:lang w:val="en-US"/>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37B06F" w14:textId="77777777" w:rsidR="00550BEC" w:rsidRPr="005D37A7" w:rsidRDefault="00550BEC" w:rsidP="00550BEC">
      <w:pPr>
        <w:pStyle w:val="ProductList-Offering2Heading"/>
        <w:keepNext/>
        <w:tabs>
          <w:tab w:val="clear" w:pos="360"/>
          <w:tab w:val="clear" w:pos="720"/>
          <w:tab w:val="clear" w:pos="1080"/>
        </w:tabs>
        <w:outlineLvl w:val="2"/>
        <w:rPr>
          <w:rFonts w:ascii="PMingLiU" w:eastAsia="PMingLiU" w:hAnsi="PMingLiU" w:cs="Calibri Light"/>
        </w:rPr>
      </w:pPr>
      <w:bookmarkStart w:id="337" w:name="_Toc231475250"/>
      <w:bookmarkStart w:id="338" w:name="_Toc52348973"/>
      <w:bookmarkStart w:id="339" w:name="_Toc457821565"/>
      <w:r>
        <w:rPr>
          <w:rFonts w:ascii="Calibri Light" w:hAnsi="Calibri Light" w:cs="Calibri Light"/>
        </w:rPr>
        <w:t>Microsoft</w:t>
      </w:r>
      <w:r w:rsidRPr="005D37A7">
        <w:rPr>
          <w:rFonts w:ascii="PMingLiU" w:eastAsia="PMingLiU" w:hAnsi="PMingLiU" w:cs="Calibri Light"/>
        </w:rPr>
        <w:t xml:space="preserve"> </w:t>
      </w:r>
      <w:r>
        <w:rPr>
          <w:rFonts w:ascii="Calibri Light" w:hAnsi="Calibri Light" w:cs="Calibri Light"/>
        </w:rPr>
        <w:t>Discovery</w:t>
      </w:r>
      <w:r w:rsidRPr="005D37A7">
        <w:rPr>
          <w:rFonts w:ascii="PMingLiU" w:eastAsia="PMingLiU" w:hAnsi="PMingLiU" w:cs="Calibri Light"/>
        </w:rPr>
        <w:t xml:space="preserve"> 服務</w:t>
      </w:r>
      <w:bookmarkEnd w:id="337"/>
    </w:p>
    <w:p w14:paraId="5B78431A" w14:textId="77777777" w:rsidR="00550BEC" w:rsidRPr="005D37A7" w:rsidRDefault="00550BEC" w:rsidP="00550BEC">
      <w:pPr>
        <w:shd w:val="clear" w:color="auto" w:fill="FFFFFF"/>
        <w:spacing w:after="0" w:line="240" w:lineRule="auto"/>
        <w:rPr>
          <w:rFonts w:ascii="PMingLiU" w:eastAsia="PMingLiU" w:hAnsi="PMingLiU" w:cs="Calibri"/>
          <w:b/>
          <w:color w:val="00188F"/>
          <w:sz w:val="18"/>
        </w:rPr>
      </w:pPr>
      <w:r w:rsidRPr="005D37A7">
        <w:rPr>
          <w:rFonts w:ascii="PMingLiU" w:eastAsia="PMingLiU" w:hAnsi="PMingLiU" w:cs="Calibri"/>
          <w:b/>
          <w:color w:val="00188F"/>
          <w:sz w:val="18"/>
        </w:rPr>
        <w:t>額外定義：  </w:t>
      </w:r>
    </w:p>
    <w:p w14:paraId="2FB31FCD" w14:textId="77777777" w:rsidR="00550BEC" w:rsidRPr="005D37A7" w:rsidRDefault="00550BEC" w:rsidP="00550BEC">
      <w:pPr>
        <w:shd w:val="clear" w:color="auto" w:fill="FFFFFF"/>
        <w:spacing w:after="0" w:line="240" w:lineRule="auto"/>
        <w:rPr>
          <w:rFonts w:ascii="PMingLiU" w:eastAsia="PMingLiU" w:hAnsi="PMingLiU" w:cs="Times New Roman"/>
          <w:color w:val="242424"/>
          <w:sz w:val="18"/>
          <w:szCs w:val="18"/>
        </w:rPr>
      </w:pPr>
      <w:r w:rsidRPr="005D37A7">
        <w:rPr>
          <w:rFonts w:ascii="PMingLiU" w:eastAsia="PMingLiU" w:hAnsi="PMingLiU" w:cs="Calibri"/>
          <w:b/>
          <w:bCs/>
          <w:color w:val="242424"/>
          <w:sz w:val="18"/>
          <w:szCs w:val="18"/>
          <w:bdr w:val="none" w:sz="0" w:space="0" w:color="auto" w:frame="1"/>
        </w:rPr>
        <w:t>「</w:t>
      </w:r>
      <w:r w:rsidRPr="005D37A7">
        <w:rPr>
          <w:rFonts w:ascii="PMingLiU" w:eastAsia="PMingLiU" w:hAnsi="PMingLiU" w:cs="Calibri"/>
          <w:b/>
          <w:color w:val="00188F"/>
          <w:sz w:val="18"/>
        </w:rPr>
        <w:t>使用者訊息要求總數</w:t>
      </w:r>
      <w:r w:rsidRPr="005D37A7">
        <w:rPr>
          <w:rFonts w:ascii="PMingLiU" w:eastAsia="PMingLiU" w:hAnsi="PMingLiU" w:cs="Calibri"/>
          <w:b/>
          <w:bCs/>
          <w:color w:val="242424"/>
          <w:sz w:val="18"/>
          <w:szCs w:val="18"/>
          <w:bdr w:val="none" w:sz="0" w:space="0" w:color="auto" w:frame="1"/>
        </w:rPr>
        <w:t>」</w:t>
      </w:r>
      <w:r w:rsidRPr="005D37A7">
        <w:rPr>
          <w:rFonts w:ascii="PMingLiU" w:eastAsia="PMingLiU" w:hAnsi="PMingLiU" w:cs="Calibri"/>
          <w:color w:val="242424"/>
          <w:sz w:val="18"/>
          <w:szCs w:val="18"/>
          <w:bdr w:val="none" w:sz="0" w:space="0" w:color="auto" w:frame="1"/>
        </w:rPr>
        <w:t xml:space="preserve">係指由終端使用者於適用期間向 </w:t>
      </w:r>
      <w:r>
        <w:rPr>
          <w:rFonts w:ascii="Calibri" w:eastAsia="Times New Roman" w:hAnsi="Calibri" w:cs="Calibri"/>
          <w:color w:val="242424"/>
          <w:sz w:val="18"/>
          <w:szCs w:val="18"/>
          <w:bdr w:val="none" w:sz="0" w:space="0" w:color="auto" w:frame="1"/>
        </w:rPr>
        <w:t>Microsoft</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5D37A7">
        <w:rPr>
          <w:rFonts w:ascii="PMingLiU" w:eastAsia="PMingLiU" w:hAnsi="PMingLiU" w:cs="Calibri"/>
          <w:color w:val="242424"/>
          <w:sz w:val="18"/>
          <w:szCs w:val="18"/>
          <w:bdr w:val="none" w:sz="0" w:space="0" w:color="auto" w:frame="1"/>
        </w:rPr>
        <w:t xml:space="preserve"> 提出的要求總數。使用者訊息要求總數不包括在收到首個此類回應後之五分鐘時間範圍內，因持續重複而傳回使用者訊息要求失敗回應的要求。</w:t>
      </w:r>
    </w:p>
    <w:p w14:paraId="05D7CFC5" w14:textId="77777777" w:rsidR="00550BEC" w:rsidRPr="005D37A7" w:rsidRDefault="00550BEC" w:rsidP="00550BEC">
      <w:pPr>
        <w:shd w:val="clear" w:color="auto" w:fill="FFFFFF"/>
        <w:spacing w:after="0" w:line="240" w:lineRule="auto"/>
        <w:rPr>
          <w:rFonts w:ascii="PMingLiU" w:eastAsia="PMingLiU" w:hAnsi="PMingLiU" w:cs="Times New Roman"/>
          <w:color w:val="242424"/>
          <w:sz w:val="18"/>
          <w:szCs w:val="18"/>
        </w:rPr>
      </w:pPr>
      <w:r w:rsidRPr="005D37A7">
        <w:rPr>
          <w:rFonts w:ascii="PMingLiU" w:eastAsia="PMingLiU" w:hAnsi="PMingLiU" w:cs="Calibri"/>
          <w:b/>
          <w:bCs/>
          <w:color w:val="242424"/>
          <w:sz w:val="18"/>
          <w:szCs w:val="18"/>
          <w:bdr w:val="none" w:sz="0" w:space="0" w:color="auto" w:frame="1"/>
        </w:rPr>
        <w:t>「</w:t>
      </w:r>
      <w:r w:rsidRPr="005D37A7">
        <w:rPr>
          <w:rFonts w:ascii="PMingLiU" w:eastAsia="PMingLiU" w:hAnsi="PMingLiU" w:cs="Calibri"/>
          <w:b/>
          <w:color w:val="00188F"/>
          <w:sz w:val="18"/>
        </w:rPr>
        <w:t>使用者訊息要求失敗數</w:t>
      </w:r>
      <w:r w:rsidRPr="005D37A7">
        <w:rPr>
          <w:rFonts w:ascii="PMingLiU" w:eastAsia="PMingLiU" w:hAnsi="PMingLiU" w:cs="Calibri"/>
          <w:b/>
          <w:bCs/>
          <w:color w:val="242424"/>
          <w:sz w:val="18"/>
          <w:szCs w:val="18"/>
          <w:bdr w:val="none" w:sz="0" w:space="0" w:color="auto" w:frame="1"/>
        </w:rPr>
        <w:t>」</w:t>
      </w:r>
      <w:r w:rsidRPr="005D37A7">
        <w:rPr>
          <w:rFonts w:ascii="PMingLiU" w:eastAsia="PMingLiU" w:hAnsi="PMingLiU" w:cs="Calibri"/>
          <w:color w:val="242424"/>
          <w:sz w:val="18"/>
          <w:szCs w:val="18"/>
          <w:bdr w:val="none" w:sz="0" w:space="0" w:color="auto" w:frame="1"/>
        </w:rPr>
        <w:t xml:space="preserve">係指使用者訊息要求總數中，因 </w:t>
      </w:r>
      <w:r>
        <w:rPr>
          <w:rFonts w:ascii="Calibri" w:eastAsia="Times New Roman" w:hAnsi="Calibri" w:cs="Calibri"/>
          <w:color w:val="242424"/>
          <w:sz w:val="18"/>
          <w:szCs w:val="18"/>
          <w:bdr w:val="none" w:sz="0" w:space="0" w:color="auto" w:frame="1"/>
        </w:rPr>
        <w:t>Microsoft</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5D37A7">
        <w:rPr>
          <w:rFonts w:ascii="PMingLiU" w:eastAsia="PMingLiU" w:hAnsi="PMingLiU" w:cs="Calibri"/>
          <w:color w:val="242424"/>
          <w:sz w:val="18"/>
          <w:szCs w:val="18"/>
          <w:bdr w:val="none" w:sz="0" w:space="0" w:color="auto" w:frame="1"/>
        </w:rPr>
        <w:t xml:space="preserve"> 內部系統錯誤而導致 </w:t>
      </w:r>
      <w:r>
        <w:rPr>
          <w:rFonts w:ascii="Calibri" w:eastAsia="Times New Roman" w:hAnsi="Calibri" w:cs="Calibri"/>
          <w:color w:val="242424"/>
          <w:sz w:val="18"/>
          <w:szCs w:val="18"/>
          <w:bdr w:val="none" w:sz="0" w:space="0" w:color="auto" w:frame="1"/>
        </w:rPr>
        <w:t>Microsoft</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5D37A7">
        <w:rPr>
          <w:rFonts w:ascii="PMingLiU" w:eastAsia="PMingLiU" w:hAnsi="PMingLiU" w:cs="Calibri"/>
          <w:color w:val="242424"/>
          <w:sz w:val="18"/>
          <w:szCs w:val="18"/>
          <w:bdr w:val="none" w:sz="0" w:space="0" w:color="auto" w:frame="1"/>
        </w:rPr>
        <w:t xml:space="preserve"> 無法傳回回應訊息的要求總數。</w:t>
      </w:r>
    </w:p>
    <w:p w14:paraId="434A794E" w14:textId="77777777" w:rsidR="00550BEC" w:rsidRPr="005D37A7" w:rsidRDefault="00550BEC" w:rsidP="00550BEC">
      <w:pPr>
        <w:shd w:val="clear" w:color="auto" w:fill="FFFFFF"/>
        <w:spacing w:after="0" w:line="240" w:lineRule="auto"/>
        <w:rPr>
          <w:rFonts w:ascii="PMingLiU" w:eastAsia="PMingLiU" w:hAnsi="PMingLiU" w:cs="Times New Roman"/>
          <w:color w:val="242424"/>
          <w:sz w:val="18"/>
          <w:szCs w:val="18"/>
        </w:rPr>
      </w:pPr>
      <w:r w:rsidRPr="005D37A7">
        <w:rPr>
          <w:rFonts w:ascii="PMingLiU" w:eastAsia="PMingLiU" w:hAnsi="PMingLiU" w:cs="Calibri"/>
          <w:color w:val="242424"/>
          <w:sz w:val="18"/>
          <w:szCs w:val="18"/>
          <w:bdr w:val="none" w:sz="0" w:space="0" w:color="auto" w:frame="1"/>
        </w:rPr>
        <w:t>由以下原因導致之失敗：  </w:t>
      </w:r>
    </w:p>
    <w:p w14:paraId="1B1C7CC8" w14:textId="77777777" w:rsidR="00550BEC" w:rsidRPr="005D37A7" w:rsidRDefault="00550BEC" w:rsidP="00550BEC">
      <w:pPr>
        <w:numPr>
          <w:ilvl w:val="0"/>
          <w:numId w:val="36"/>
        </w:numPr>
        <w:shd w:val="clear" w:color="auto" w:fill="FFFFFF"/>
        <w:spacing w:after="0" w:line="240" w:lineRule="auto"/>
        <w:rPr>
          <w:rFonts w:ascii="PMingLiU" w:eastAsia="PMingLiU" w:hAnsi="PMingLiU" w:cs="Segoe UI"/>
          <w:color w:val="242424"/>
          <w:sz w:val="18"/>
          <w:szCs w:val="18"/>
        </w:rPr>
      </w:pPr>
      <w:r w:rsidRPr="005D37A7">
        <w:rPr>
          <w:rFonts w:ascii="PMingLiU" w:eastAsia="PMingLiU" w:hAnsi="PMingLiU" w:cs="Calibri"/>
          <w:color w:val="242424"/>
          <w:sz w:val="18"/>
          <w:szCs w:val="18"/>
          <w:bdr w:val="none" w:sz="0" w:space="0" w:color="auto" w:frame="1"/>
        </w:rPr>
        <w:t>用戶端設定錯誤  </w:t>
      </w:r>
    </w:p>
    <w:p w14:paraId="2EEBB729" w14:textId="77777777" w:rsidR="00550BEC" w:rsidRPr="005D37A7" w:rsidRDefault="00550BEC" w:rsidP="00550BEC">
      <w:pPr>
        <w:numPr>
          <w:ilvl w:val="0"/>
          <w:numId w:val="37"/>
        </w:numPr>
        <w:shd w:val="clear" w:color="auto" w:fill="FFFFFF"/>
        <w:spacing w:after="0" w:line="240" w:lineRule="auto"/>
        <w:rPr>
          <w:rFonts w:ascii="PMingLiU" w:eastAsia="PMingLiU" w:hAnsi="PMingLiU" w:cs="Segoe UI"/>
          <w:color w:val="242424"/>
          <w:sz w:val="18"/>
          <w:szCs w:val="18"/>
        </w:rPr>
      </w:pPr>
      <w:r w:rsidRPr="005D37A7">
        <w:rPr>
          <w:rFonts w:ascii="PMingLiU" w:eastAsia="PMingLiU" w:hAnsi="PMingLiU" w:cs="Calibri"/>
          <w:color w:val="242424"/>
          <w:sz w:val="18"/>
          <w:szCs w:val="18"/>
          <w:bdr w:val="none" w:sz="0" w:space="0" w:color="auto" w:frame="1"/>
        </w:rPr>
        <w:t>無效輸入  </w:t>
      </w:r>
    </w:p>
    <w:p w14:paraId="23DE63B5" w14:textId="77777777" w:rsidR="00550BEC" w:rsidRPr="005D37A7" w:rsidRDefault="00550BEC" w:rsidP="00550BEC">
      <w:pPr>
        <w:numPr>
          <w:ilvl w:val="0"/>
          <w:numId w:val="38"/>
        </w:numPr>
        <w:shd w:val="clear" w:color="auto" w:fill="FFFFFF"/>
        <w:spacing w:after="0" w:line="240" w:lineRule="auto"/>
        <w:rPr>
          <w:rFonts w:ascii="PMingLiU" w:eastAsia="PMingLiU" w:hAnsi="PMingLiU" w:cs="Segoe UI"/>
          <w:color w:val="242424"/>
          <w:sz w:val="18"/>
          <w:szCs w:val="18"/>
        </w:rPr>
      </w:pPr>
      <w:r>
        <w:rPr>
          <w:rFonts w:ascii="Calibri" w:eastAsia="Times New Roman" w:hAnsi="Calibri" w:cs="Calibri"/>
          <w:color w:val="242424"/>
          <w:sz w:val="18"/>
          <w:szCs w:val="18"/>
          <w:bdr w:val="none" w:sz="0" w:space="0" w:color="auto" w:frame="1"/>
        </w:rPr>
        <w:t>Microsoft</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5D37A7">
        <w:rPr>
          <w:rFonts w:ascii="PMingLiU" w:eastAsia="PMingLiU" w:hAnsi="PMingLiU" w:cs="Calibri"/>
          <w:color w:val="242424"/>
          <w:sz w:val="18"/>
          <w:szCs w:val="18"/>
          <w:bdr w:val="none" w:sz="0" w:space="0" w:color="auto" w:frame="1"/>
        </w:rPr>
        <w:t xml:space="preserve"> 外的網路問題  </w:t>
      </w:r>
    </w:p>
    <w:p w14:paraId="25A3D8FE" w14:textId="77777777" w:rsidR="00550BEC" w:rsidRPr="005D37A7" w:rsidRDefault="00550BEC" w:rsidP="00550BEC">
      <w:pPr>
        <w:shd w:val="clear" w:color="auto" w:fill="FFFFFF"/>
        <w:spacing w:after="0" w:line="240" w:lineRule="auto"/>
        <w:rPr>
          <w:rFonts w:ascii="PMingLiU" w:eastAsia="PMingLiU" w:hAnsi="PMingLiU" w:cs="Times New Roman"/>
          <w:color w:val="242424"/>
          <w:sz w:val="18"/>
          <w:szCs w:val="18"/>
        </w:rPr>
      </w:pPr>
      <w:r w:rsidRPr="005D37A7">
        <w:rPr>
          <w:rFonts w:ascii="PMingLiU" w:eastAsia="PMingLiU" w:hAnsi="PMingLiU" w:cs="Calibri"/>
          <w:color w:val="242424"/>
          <w:sz w:val="18"/>
          <w:szCs w:val="18"/>
          <w:bdr w:val="none" w:sz="0" w:space="0" w:color="auto" w:frame="1"/>
        </w:rPr>
        <w:t>不計入使用者訊息要求失敗數。 </w:t>
      </w:r>
    </w:p>
    <w:p w14:paraId="19C851A2" w14:textId="77777777" w:rsidR="00550BEC" w:rsidRPr="005D37A7" w:rsidRDefault="00550BEC" w:rsidP="00550BEC">
      <w:pPr>
        <w:shd w:val="clear" w:color="auto" w:fill="FFFFFF"/>
        <w:spacing w:before="120" w:after="0" w:line="240" w:lineRule="auto"/>
        <w:rPr>
          <w:rFonts w:ascii="PMingLiU" w:eastAsia="PMingLiU" w:hAnsi="PMingLiU" w:cs="Calibri"/>
          <w:color w:val="242424"/>
          <w:sz w:val="18"/>
          <w:szCs w:val="18"/>
          <w:bdr w:val="none" w:sz="0" w:space="0" w:color="auto" w:frame="1"/>
        </w:rPr>
      </w:pPr>
      <w:r w:rsidRPr="005D37A7">
        <w:rPr>
          <w:rFonts w:ascii="PMingLiU" w:eastAsia="PMingLiU" w:hAnsi="PMingLiU" w:cs="Calibri"/>
          <w:b/>
          <w:color w:val="00188F"/>
          <w:sz w:val="18"/>
        </w:rPr>
        <w:t>上線時間百分比</w:t>
      </w:r>
      <w:r w:rsidRPr="003216C0">
        <w:rPr>
          <w:rFonts w:ascii="PMingLiU" w:eastAsia="PMingLiU" w:hAnsi="PMingLiU" w:cs="Calibri"/>
          <w:b/>
          <w:color w:val="00188F"/>
          <w:sz w:val="18"/>
        </w:rPr>
        <w:t>：</w:t>
      </w:r>
      <w:r w:rsidRPr="005D37A7">
        <w:rPr>
          <w:rFonts w:ascii="PMingLiU" w:eastAsia="PMingLiU" w:hAnsi="PMingLiU" w:cs="Calibri"/>
          <w:color w:val="242424"/>
          <w:sz w:val="18"/>
          <w:szCs w:val="18"/>
          <w:bdr w:val="none" w:sz="0" w:space="0" w:color="auto" w:frame="1"/>
        </w:rPr>
        <w:t>上線時間百分比係利用下列公式計算：</w:t>
      </w:r>
    </w:p>
    <w:p w14:paraId="34F060A9" w14:textId="77777777" w:rsidR="00550BEC" w:rsidRPr="00914F4E" w:rsidRDefault="00000000" w:rsidP="00550BEC">
      <w:pPr>
        <w:shd w:val="clear" w:color="auto" w:fill="FFFFFF"/>
        <w:spacing w:before="120" w:after="0" w:line="240" w:lineRule="auto"/>
        <w:rPr>
          <w:rFonts w:ascii="PMingLiU" w:eastAsia="PMingLiU" w:hAnsi="PMingLiU" w:cs="Calibri"/>
          <w:color w:val="242424"/>
          <w:sz w:val="18"/>
          <w:szCs w:val="18"/>
          <w:bdr w:val="none" w:sz="0" w:space="0" w:color="auto" w:frame="1"/>
        </w:rPr>
      </w:pPr>
      <m:oMathPara>
        <m:oMath>
          <m:f>
            <m:fPr>
              <m:ctrlPr>
                <w:rPr>
                  <w:rFonts w:ascii="Cambria Math" w:eastAsia="PMingLiU" w:hAnsi="Cambria Math" w:cs="Tahoma"/>
                  <w:i/>
                  <w:sz w:val="18"/>
                  <w:szCs w:val="18"/>
                </w:rPr>
              </m:ctrlPr>
            </m:fPr>
            <m:num>
              <m:r>
                <m:rPr>
                  <m:nor/>
                </m:rPr>
                <w:rPr>
                  <w:rFonts w:ascii="PMingLiU" w:eastAsia="PMingLiU" w:hAnsi="PMingLiU" w:cs="Tahoma"/>
                  <w:i/>
                  <w:sz w:val="18"/>
                  <w:szCs w:val="18"/>
                </w:rPr>
                <m:t>使用者訊息要求總數 - 使用者訊息要求失敗數</m:t>
              </m:r>
            </m:num>
            <m:den>
              <m:r>
                <m:rPr>
                  <m:nor/>
                </m:rPr>
                <w:rPr>
                  <w:rFonts w:ascii="PMingLiU" w:eastAsia="PMingLiU" w:hAnsi="PMingLiU" w:cs="Tahoma"/>
                  <w:i/>
                  <w:sz w:val="18"/>
                  <w:szCs w:val="18"/>
                </w:rPr>
                <m:t>使用者訊息要求總數</m:t>
              </m:r>
            </m:den>
          </m:f>
          <m:r>
            <w:rPr>
              <w:rFonts w:ascii="Cambria Math" w:eastAsia="PMingLiU" w:hAnsi="Cambria Math" w:cs="Tahoma"/>
              <w:sz w:val="18"/>
              <w:szCs w:val="18"/>
            </w:rPr>
            <m:t xml:space="preserve"> </m:t>
          </m:r>
        </m:oMath>
      </m:oMathPara>
    </w:p>
    <w:p w14:paraId="04B8FEB4" w14:textId="77777777" w:rsidR="00550BEC" w:rsidRPr="005D37A7" w:rsidRDefault="00550BEC" w:rsidP="00550BEC">
      <w:pPr>
        <w:pStyle w:val="ProductList-Body"/>
        <w:rPr>
          <w:rFonts w:ascii="PMingLiU" w:eastAsia="PMingLiU" w:hAnsi="PMingLiU" w:cs="Calibri"/>
        </w:rPr>
      </w:pPr>
      <w:r w:rsidRPr="005D37A7">
        <w:rPr>
          <w:rFonts w:ascii="PMingLiU" w:eastAsia="PMingLiU" w:hAnsi="PMingLiU" w:cs="Calibri"/>
          <w:b/>
          <w:color w:val="00188F"/>
        </w:rPr>
        <w:t>服務折讓</w:t>
      </w:r>
      <w:r w:rsidRPr="003216C0">
        <w:rPr>
          <w:rFonts w:ascii="PMingLiU" w:eastAsia="PMingLiU" w:hAnsi="PMingLiU" w:cs="Calibri"/>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0BEC" w:rsidRPr="00CF2690" w14:paraId="38C09670" w14:textId="77777777" w:rsidTr="00B4507F">
        <w:trPr>
          <w:tblHeader/>
        </w:trPr>
        <w:tc>
          <w:tcPr>
            <w:tcW w:w="5400" w:type="dxa"/>
            <w:shd w:val="clear" w:color="auto" w:fill="0072C6"/>
          </w:tcPr>
          <w:p w14:paraId="480FE18F" w14:textId="77777777" w:rsidR="00550BEC" w:rsidRPr="00CF2690" w:rsidRDefault="00550BEC" w:rsidP="00B4507F">
            <w:pPr>
              <w:pStyle w:val="ProductList-OfferingBody"/>
              <w:jc w:val="center"/>
              <w:rPr>
                <w:rFonts w:ascii="PMingLiU" w:eastAsia="PMingLiU" w:hAnsi="PMingLiU" w:cs="Calibri"/>
                <w:color w:val="FFFFFF"/>
                <w:szCs w:val="16"/>
              </w:rPr>
            </w:pPr>
            <w:r w:rsidRPr="00CF2690">
              <w:rPr>
                <w:rFonts w:ascii="PMingLiU" w:eastAsia="PMingLiU" w:hAnsi="PMingLiU" w:cs="Calibri"/>
                <w:color w:val="FFFFFF"/>
                <w:szCs w:val="16"/>
              </w:rPr>
              <w:t>上線時間百分比</w:t>
            </w:r>
          </w:p>
        </w:tc>
        <w:tc>
          <w:tcPr>
            <w:tcW w:w="5400" w:type="dxa"/>
            <w:shd w:val="clear" w:color="auto" w:fill="0072C6"/>
          </w:tcPr>
          <w:p w14:paraId="244CFE32" w14:textId="77777777" w:rsidR="00550BEC" w:rsidRPr="00CF2690" w:rsidRDefault="00550BEC" w:rsidP="00B4507F">
            <w:pPr>
              <w:pStyle w:val="ProductList-OfferingBody"/>
              <w:jc w:val="center"/>
              <w:rPr>
                <w:rFonts w:ascii="PMingLiU" w:eastAsia="PMingLiU" w:hAnsi="PMingLiU" w:cs="Calibri"/>
                <w:color w:val="FFFFFF"/>
                <w:szCs w:val="16"/>
              </w:rPr>
            </w:pPr>
            <w:r w:rsidRPr="00CF2690">
              <w:rPr>
                <w:rFonts w:ascii="PMingLiU" w:eastAsia="PMingLiU" w:hAnsi="PMingLiU" w:cs="Calibri"/>
                <w:color w:val="FFFFFF"/>
                <w:szCs w:val="16"/>
              </w:rPr>
              <w:t>服務折讓</w:t>
            </w:r>
          </w:p>
        </w:tc>
      </w:tr>
      <w:tr w:rsidR="00550BEC" w:rsidRPr="00CF2690" w14:paraId="67187523" w14:textId="77777777" w:rsidTr="00B4507F">
        <w:tc>
          <w:tcPr>
            <w:tcW w:w="5400" w:type="dxa"/>
          </w:tcPr>
          <w:p w14:paraId="4F580B19" w14:textId="77777777" w:rsidR="00550BEC" w:rsidRPr="005D37A7" w:rsidRDefault="00550BEC" w:rsidP="00B4507F">
            <w:pPr>
              <w:pStyle w:val="ProductList-OfferingBody"/>
              <w:jc w:val="center"/>
              <w:rPr>
                <w:rFonts w:ascii="PMingLiU" w:eastAsia="PMingLiU" w:hAnsi="PMingLiU" w:cs="Calibri"/>
                <w:szCs w:val="16"/>
              </w:rPr>
            </w:pPr>
            <w:r w:rsidRPr="005D37A7">
              <w:rPr>
                <w:rFonts w:ascii="PMingLiU" w:eastAsia="PMingLiU" w:hAnsi="PMingLiU" w:cs="Calibri"/>
                <w:szCs w:val="16"/>
              </w:rPr>
              <w:t xml:space="preserve">&lt; </w:t>
            </w:r>
            <w:r w:rsidRPr="00CF2690">
              <w:rPr>
                <w:rFonts w:ascii="Calibri" w:hAnsi="Calibri" w:cs="Calibri"/>
                <w:szCs w:val="16"/>
              </w:rPr>
              <w:t>99</w:t>
            </w:r>
            <w:r w:rsidRPr="005D37A7">
              <w:rPr>
                <w:rFonts w:ascii="PMingLiU" w:eastAsia="PMingLiU" w:hAnsi="PMingLiU" w:cs="Calibri"/>
                <w:szCs w:val="16"/>
              </w:rPr>
              <w:t>.</w:t>
            </w:r>
            <w:r w:rsidRPr="00CF2690">
              <w:rPr>
                <w:rFonts w:ascii="Calibri" w:hAnsi="Calibri" w:cs="Calibri"/>
                <w:szCs w:val="16"/>
              </w:rPr>
              <w:t>9</w:t>
            </w:r>
            <w:r w:rsidRPr="0080623A">
              <w:rPr>
                <w:rFonts w:ascii="Calibri" w:eastAsia="PMingLiU" w:hAnsi="Calibri" w:cs="Calibri"/>
                <w:szCs w:val="16"/>
              </w:rPr>
              <w:t>%</w:t>
            </w:r>
          </w:p>
        </w:tc>
        <w:tc>
          <w:tcPr>
            <w:tcW w:w="5400" w:type="dxa"/>
          </w:tcPr>
          <w:p w14:paraId="7FAE91B3" w14:textId="77777777" w:rsidR="00550BEC" w:rsidRPr="005D37A7" w:rsidRDefault="00550BEC" w:rsidP="00B4507F">
            <w:pPr>
              <w:pStyle w:val="ProductList-OfferingBody"/>
              <w:jc w:val="center"/>
              <w:rPr>
                <w:rFonts w:ascii="PMingLiU" w:eastAsia="PMingLiU" w:hAnsi="PMingLiU" w:cs="Calibri"/>
                <w:szCs w:val="16"/>
              </w:rPr>
            </w:pPr>
            <w:r w:rsidRPr="00CF2690">
              <w:rPr>
                <w:rFonts w:ascii="Calibri" w:hAnsi="Calibri" w:cs="Calibri"/>
                <w:szCs w:val="16"/>
              </w:rPr>
              <w:t>10</w:t>
            </w:r>
            <w:r w:rsidRPr="0080623A">
              <w:rPr>
                <w:rFonts w:ascii="Calibri" w:eastAsia="PMingLiU" w:hAnsi="Calibri" w:cs="Calibri"/>
                <w:szCs w:val="16"/>
              </w:rPr>
              <w:t>%</w:t>
            </w:r>
          </w:p>
        </w:tc>
      </w:tr>
    </w:tbl>
    <w:p w14:paraId="3052BC52" w14:textId="77777777" w:rsidR="00550BEC" w:rsidRPr="005D37A7" w:rsidRDefault="00550BEC" w:rsidP="00550BEC">
      <w:pPr>
        <w:shd w:val="clear" w:color="auto" w:fill="FFFFFF"/>
        <w:spacing w:before="120" w:after="0" w:line="240" w:lineRule="auto"/>
        <w:rPr>
          <w:rFonts w:ascii="PMingLiU" w:eastAsia="PMingLiU" w:hAnsi="PMingLiU" w:cs="Times New Roman"/>
          <w:color w:val="242424"/>
          <w:sz w:val="18"/>
          <w:szCs w:val="18"/>
        </w:rPr>
      </w:pPr>
      <w:r w:rsidRPr="005D37A7">
        <w:rPr>
          <w:rFonts w:ascii="PMingLiU" w:eastAsia="PMingLiU" w:hAnsi="PMingLiU" w:cs="Calibri"/>
          <w:color w:val="242424"/>
          <w:sz w:val="18"/>
          <w:szCs w:val="18"/>
          <w:bdr w:val="none" w:sz="0" w:space="0" w:color="auto" w:frame="1"/>
        </w:rPr>
        <w:t>由於客戶超出已記載的配額、速率限制或節流門檻而遭拒的請求，以及因客戶驗證或授權失敗而遭拒的請求，皆不計入使用者訊息要求總數及  </w:t>
      </w:r>
    </w:p>
    <w:p w14:paraId="710F723F" w14:textId="77777777" w:rsidR="00550BEC" w:rsidRPr="005D37A7" w:rsidRDefault="00550BEC" w:rsidP="00550BEC">
      <w:pPr>
        <w:shd w:val="clear" w:color="auto" w:fill="FFFFFF"/>
        <w:spacing w:after="0" w:line="240" w:lineRule="auto"/>
        <w:rPr>
          <w:rFonts w:ascii="PMingLiU" w:eastAsia="PMingLiU" w:hAnsi="PMingLiU" w:cs="Times New Roman"/>
          <w:color w:val="242424"/>
          <w:sz w:val="18"/>
          <w:szCs w:val="18"/>
        </w:rPr>
      </w:pPr>
      <w:r w:rsidRPr="005D37A7">
        <w:rPr>
          <w:rFonts w:ascii="PMingLiU" w:eastAsia="PMingLiU" w:hAnsi="PMingLiU" w:cs="Calibri"/>
          <w:color w:val="242424"/>
          <w:sz w:val="18"/>
          <w:szCs w:val="18"/>
          <w:bdr w:val="none" w:sz="0" w:space="0" w:color="auto" w:frame="1"/>
        </w:rPr>
        <w:t>使用者訊息要求失敗數。 </w:t>
      </w:r>
    </w:p>
    <w:p w14:paraId="789EE0A1" w14:textId="77777777" w:rsidR="00550BEC" w:rsidRPr="005D37A7" w:rsidRDefault="00550BEC" w:rsidP="00550BEC">
      <w:pPr>
        <w:shd w:val="clear" w:color="auto" w:fill="FFFFFF"/>
        <w:spacing w:before="120" w:after="120" w:line="240" w:lineRule="auto"/>
        <w:rPr>
          <w:rFonts w:ascii="PMingLiU" w:eastAsia="PMingLiU" w:hAnsi="PMingLiU" w:cs="Calibri"/>
          <w:color w:val="242424"/>
          <w:sz w:val="18"/>
          <w:szCs w:val="18"/>
          <w:bdr w:val="none" w:sz="0" w:space="0" w:color="auto" w:frame="1"/>
        </w:rPr>
      </w:pPr>
      <w:r w:rsidRPr="005D37A7">
        <w:rPr>
          <w:rFonts w:ascii="PMingLiU" w:eastAsia="PMingLiU" w:hAnsi="PMingLiU" w:cs="Calibri"/>
          <w:color w:val="242424"/>
          <w:sz w:val="18"/>
          <w:szCs w:val="18"/>
          <w:bdr w:val="none" w:sz="0" w:space="0" w:color="auto" w:frame="1"/>
        </w:rPr>
        <w:t xml:space="preserve">歸因於上游 </w:t>
      </w:r>
      <w:r>
        <w:rPr>
          <w:rFonts w:ascii="Calibri" w:eastAsia="Times New Roman" w:hAnsi="Calibri" w:cs="Calibri"/>
          <w:color w:val="242424"/>
          <w:sz w:val="18"/>
          <w:szCs w:val="18"/>
          <w:bdr w:val="none" w:sz="0" w:space="0" w:color="auto" w:frame="1"/>
        </w:rPr>
        <w:t>Microsoft</w:t>
      </w:r>
      <w:r w:rsidRPr="005D37A7">
        <w:rPr>
          <w:rFonts w:ascii="PMingLiU" w:eastAsia="PMingLiU" w:hAnsi="PMingLiU" w:cs="Calibri"/>
          <w:color w:val="242424"/>
          <w:sz w:val="18"/>
          <w:szCs w:val="18"/>
          <w:bdr w:val="none" w:sz="0" w:space="0" w:color="auto" w:frame="1"/>
        </w:rPr>
        <w:t xml:space="preserve"> 服務 (包括但不限於 </w:t>
      </w:r>
      <w:r>
        <w:rPr>
          <w:rFonts w:ascii="Calibri" w:eastAsia="Times New Roman" w:hAnsi="Calibri" w:cs="Calibri"/>
          <w:color w:val="242424"/>
          <w:sz w:val="18"/>
          <w:szCs w:val="18"/>
          <w:bdr w:val="none" w:sz="0" w:space="0" w:color="auto" w:frame="1"/>
        </w:rPr>
        <w:t>Azure</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OpenAI</w:t>
      </w:r>
      <w:r w:rsidRPr="005D37A7">
        <w:rPr>
          <w:rFonts w:ascii="PMingLiU" w:eastAsia="PMingLiU" w:hAnsi="PMingLiU" w:cs="Calibri"/>
          <w:color w:val="242424"/>
          <w:sz w:val="18"/>
          <w:szCs w:val="18"/>
          <w:bdr w:val="none" w:sz="0" w:space="0" w:color="auto" w:frame="1"/>
        </w:rPr>
        <w:t xml:space="preserve"> 服務、</w:t>
      </w:r>
      <w:r>
        <w:rPr>
          <w:rFonts w:ascii="Calibri" w:eastAsia="Times New Roman" w:hAnsi="Calibri" w:cs="Calibri"/>
          <w:color w:val="242424"/>
          <w:sz w:val="18"/>
          <w:szCs w:val="18"/>
          <w:bdr w:val="none" w:sz="0" w:space="0" w:color="auto" w:frame="1"/>
        </w:rPr>
        <w:t>Azure</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AI</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Search</w:t>
      </w:r>
      <w:r w:rsidRPr="005D37A7">
        <w:rPr>
          <w:rFonts w:ascii="PMingLiU" w:eastAsia="PMingLiU" w:hAnsi="PMingLiU" w:cs="Calibri"/>
          <w:color w:val="242424"/>
          <w:sz w:val="18"/>
          <w:szCs w:val="18"/>
          <w:bdr w:val="none" w:sz="0" w:space="0" w:color="auto" w:frame="1"/>
        </w:rPr>
        <w:t xml:space="preserve"> 及 </w:t>
      </w:r>
      <w:r>
        <w:rPr>
          <w:rFonts w:ascii="Calibri" w:eastAsia="Times New Roman" w:hAnsi="Calibri" w:cs="Calibri"/>
          <w:color w:val="242424"/>
          <w:sz w:val="18"/>
          <w:szCs w:val="18"/>
          <w:bdr w:val="none" w:sz="0" w:space="0" w:color="auto" w:frame="1"/>
        </w:rPr>
        <w:t>Azure</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Machine</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Learning</w:t>
      </w:r>
      <w:r w:rsidRPr="005D37A7">
        <w:rPr>
          <w:rFonts w:ascii="PMingLiU" w:eastAsia="PMingLiU" w:hAnsi="PMingLiU" w:cs="Calibri"/>
          <w:color w:val="242424"/>
          <w:sz w:val="18"/>
          <w:szCs w:val="18"/>
          <w:bdr w:val="none" w:sz="0" w:space="0" w:color="auto" w:frame="1"/>
        </w:rPr>
        <w:t xml:space="preserve">) 之停機或故障，不會計入 </w:t>
      </w:r>
      <w:r>
        <w:rPr>
          <w:rFonts w:ascii="Calibri" w:eastAsia="Times New Roman" w:hAnsi="Calibri" w:cs="Calibri"/>
          <w:color w:val="242424"/>
          <w:sz w:val="18"/>
          <w:szCs w:val="18"/>
          <w:bdr w:val="none" w:sz="0" w:space="0" w:color="auto" w:frame="1"/>
        </w:rPr>
        <w:t>Microsoft</w:t>
      </w:r>
      <w:r w:rsidRPr="005D37A7">
        <w:rPr>
          <w:rFonts w:ascii="PMingLiU" w:eastAsia="PMingLiU" w:hAnsi="PMingLiU"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5D37A7">
        <w:rPr>
          <w:rFonts w:ascii="PMingLiU" w:eastAsia="PMingLiU" w:hAnsi="PMingLiU" w:cs="Calibri"/>
          <w:color w:val="242424"/>
          <w:sz w:val="18"/>
          <w:szCs w:val="18"/>
          <w:bdr w:val="none" w:sz="0" w:space="0" w:color="auto" w:frame="1"/>
        </w:rPr>
        <w:t xml:space="preserve"> 上線時間。該等服務的服務等級承諾，係受各該服務所適用之 </w:t>
      </w:r>
      <w:r>
        <w:rPr>
          <w:rFonts w:ascii="Calibri" w:eastAsia="Times New Roman" w:hAnsi="Calibri" w:cs="Calibri"/>
          <w:color w:val="242424"/>
          <w:sz w:val="18"/>
          <w:szCs w:val="18"/>
          <w:bdr w:val="none" w:sz="0" w:space="0" w:color="auto" w:frame="1"/>
        </w:rPr>
        <w:t>SLA</w:t>
      </w:r>
      <w:r w:rsidRPr="005D37A7">
        <w:rPr>
          <w:rFonts w:ascii="PMingLiU" w:eastAsia="PMingLiU" w:hAnsi="PMingLiU" w:cs="Calibri"/>
          <w:color w:val="242424"/>
          <w:sz w:val="18"/>
          <w:szCs w:val="18"/>
          <w:bdr w:val="none" w:sz="0" w:space="0" w:color="auto" w:frame="1"/>
        </w:rPr>
        <w:t xml:space="preserve"> 所規範。為計算 </w:t>
      </w:r>
      <w:r>
        <w:rPr>
          <w:rFonts w:ascii="Calibri" w:eastAsia="Times New Roman" w:hAnsi="Calibri" w:cs="Calibri"/>
          <w:color w:val="242424"/>
          <w:sz w:val="18"/>
          <w:szCs w:val="18"/>
          <w:bdr w:val="none" w:sz="0" w:space="0" w:color="auto" w:frame="1"/>
        </w:rPr>
        <w:t>SLA</w:t>
      </w:r>
      <w:r w:rsidRPr="005D37A7">
        <w:rPr>
          <w:rFonts w:ascii="PMingLiU" w:eastAsia="PMingLiU" w:hAnsi="PMingLiU" w:cs="Calibri"/>
          <w:color w:val="242424"/>
          <w:sz w:val="18"/>
          <w:szCs w:val="18"/>
          <w:bdr w:val="none" w:sz="0" w:space="0" w:color="auto" w:frame="1"/>
        </w:rPr>
        <w:t xml:space="preserve"> 之目的，在適用有限存取架構下客戶未經核准之期間，或因故遭 </w:t>
      </w:r>
      <w:r>
        <w:rPr>
          <w:rFonts w:ascii="Calibri" w:eastAsia="Times New Roman" w:hAnsi="Calibri" w:cs="Calibri"/>
          <w:color w:val="242424"/>
          <w:sz w:val="18"/>
          <w:szCs w:val="18"/>
          <w:bdr w:val="none" w:sz="0" w:space="0" w:color="auto" w:frame="1"/>
        </w:rPr>
        <w:t>Microsoft</w:t>
      </w:r>
      <w:r w:rsidRPr="005D37A7">
        <w:rPr>
          <w:rFonts w:ascii="PMingLiU" w:eastAsia="PMingLiU" w:hAnsi="PMingLiU" w:cs="Calibri"/>
          <w:color w:val="242424"/>
          <w:sz w:val="18"/>
          <w:szCs w:val="18"/>
          <w:bdr w:val="none" w:sz="0" w:space="0" w:color="auto" w:frame="1"/>
        </w:rPr>
        <w:t xml:space="preserve"> 暫停或撤銷客戶存取權限之期間，不計入適用期間。</w:t>
      </w:r>
    </w:p>
    <w:p w14:paraId="759ACD5B" w14:textId="77777777" w:rsidR="00550BEC" w:rsidRPr="009E2DF0" w:rsidRDefault="00550BEC" w:rsidP="00550BE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8C8988C" w14:textId="77777777" w:rsidR="00550BEC" w:rsidRDefault="00550BEC">
      <w:pPr>
        <w:rPr>
          <w:rFonts w:asciiTheme="majorHAnsi" w:eastAsia="PMingLiU" w:hAnsiTheme="majorHAnsi"/>
          <w:b/>
          <w:color w:val="0072C6"/>
          <w:sz w:val="28"/>
          <w:lang w:val="en-US"/>
        </w:rPr>
      </w:pPr>
      <w:r>
        <w:rPr>
          <w:rFonts w:eastAsia="PMingLiU"/>
          <w:lang w:val="en-US"/>
        </w:rPr>
        <w:br w:type="page"/>
      </w:r>
    </w:p>
    <w:p w14:paraId="000E20ED" w14:textId="31691E9F" w:rsidR="00406E4B" w:rsidRDefault="00406E4B" w:rsidP="00F64D9D">
      <w:pPr>
        <w:pStyle w:val="ProductList-Offering2Heading"/>
        <w:tabs>
          <w:tab w:val="clear" w:pos="360"/>
          <w:tab w:val="clear" w:pos="720"/>
          <w:tab w:val="clear" w:pos="1080"/>
        </w:tabs>
        <w:outlineLvl w:val="2"/>
        <w:rPr>
          <w:rFonts w:eastAsia="PMingLiU"/>
          <w:lang w:val="en-US"/>
        </w:rPr>
      </w:pPr>
      <w:bookmarkStart w:id="340" w:name="_Toc231475251"/>
      <w:r>
        <w:rPr>
          <w:rFonts w:eastAsia="PMingLiU"/>
          <w:lang w:val="en-US"/>
        </w:rPr>
        <w:lastRenderedPageBreak/>
        <w:t>Microsoft Fabric</w:t>
      </w:r>
      <w:bookmarkEnd w:id="340"/>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3"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4"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C959E7" w:rsidRDefault="00406E4B" w:rsidP="00406E4B">
      <w:pPr>
        <w:pStyle w:val="ProductList-Body"/>
        <w:rPr>
          <w:rFonts w:cstheme="minorHAnsi"/>
          <w:b/>
          <w:bCs/>
          <w:color w:val="00188F"/>
          <w:lang w:val="en-US"/>
        </w:rPr>
      </w:pPr>
      <w:r w:rsidRPr="00C959E7">
        <w:rPr>
          <w:rFonts w:cstheme="minorHAnsi"/>
          <w:b/>
          <w:bCs/>
          <w:color w:val="00188F"/>
          <w:lang w:val="en-US"/>
        </w:rPr>
        <w:t xml:space="preserve">Power BI - </w:t>
      </w:r>
      <w:r w:rsidRPr="00835BA6">
        <w:rPr>
          <w:rFonts w:cstheme="minorHAnsi"/>
          <w:b/>
          <w:bCs/>
          <w:color w:val="00188F"/>
        </w:rPr>
        <w:t>重定向至</w:t>
      </w:r>
      <w:r w:rsidRPr="00C959E7">
        <w:rPr>
          <w:rFonts w:cstheme="minorHAnsi"/>
          <w:b/>
          <w:bCs/>
          <w:color w:val="00188F"/>
          <w:lang w:val="en-US"/>
        </w:rPr>
        <w:t xml:space="preserve"> Power BI </w:t>
      </w:r>
      <w:r w:rsidRPr="00835BA6">
        <w:rPr>
          <w:rFonts w:cstheme="minorHAnsi"/>
          <w:b/>
          <w:bCs/>
          <w:color w:val="00188F"/>
        </w:rPr>
        <w:t>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Default="00406E4B" w:rsidP="00406E4B">
      <w:pPr>
        <w:pStyle w:val="ProductList-Body"/>
        <w:ind w:left="187"/>
        <w:rPr>
          <w:rFonts w:cstheme="minorHAnsi"/>
          <w:szCs w:val="18"/>
          <w:lang w:val="en-US"/>
        </w:rPr>
      </w:pPr>
      <w:r w:rsidRPr="00835BA6">
        <w:rPr>
          <w:rFonts w:cstheme="minorHAnsi"/>
          <w:b/>
          <w:color w:val="00188F"/>
        </w:rPr>
        <w:t>開啟 Spark 工作定義：</w:t>
      </w:r>
      <w:r w:rsidRPr="00835BA6">
        <w:rPr>
          <w:rFonts w:cstheme="minorHAnsi"/>
          <w:szCs w:val="18"/>
        </w:rPr>
        <w:t>打開並查看服務中的 Spark 工作定義。</w:t>
      </w:r>
    </w:p>
    <w:p w14:paraId="0801DCAA" w14:textId="6A88DC9F" w:rsidR="00B10A2E" w:rsidRPr="00532158" w:rsidRDefault="00532158" w:rsidP="00532158">
      <w:pPr>
        <w:tabs>
          <w:tab w:val="left" w:pos="360"/>
          <w:tab w:val="left" w:pos="720"/>
          <w:tab w:val="left" w:pos="1080"/>
        </w:tabs>
        <w:spacing w:after="0" w:line="240" w:lineRule="auto"/>
        <w:ind w:left="187"/>
        <w:rPr>
          <w:rFonts w:ascii="Calibri Light" w:eastAsia="PMingLiU" w:hAnsi="Calibri Light" w:cs="Calibri Light"/>
          <w:sz w:val="18"/>
          <w:szCs w:val="18"/>
          <w:lang w:val="en-US"/>
        </w:rPr>
      </w:pPr>
      <w:r w:rsidRPr="008327EE">
        <w:rPr>
          <w:rFonts w:ascii="Calibri Light" w:eastAsia="PMingLiU" w:hAnsi="Calibri Light" w:cs="Calibri Light"/>
          <w:b/>
          <w:color w:val="00188F"/>
          <w:sz w:val="18"/>
        </w:rPr>
        <w:t>打開</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GraphQL</w:t>
      </w:r>
      <w:r w:rsidRPr="008327EE">
        <w:rPr>
          <w:rFonts w:ascii="Calibri Light" w:eastAsia="PMingLiU" w:hAnsi="Calibri Light" w:cs="Calibri Light"/>
          <w:b/>
          <w:color w:val="00188F"/>
          <w:sz w:val="18"/>
        </w:rPr>
        <w:t xml:space="preserve"> </w:t>
      </w:r>
      <w:r w:rsidRPr="008327EE">
        <w:rPr>
          <w:rFonts w:ascii="Calibri Light" w:eastAsia="PMingLiU" w:hAnsi="Calibri Light" w:cs="Calibri Light"/>
          <w:b/>
          <w:color w:val="00188F"/>
          <w:sz w:val="18"/>
        </w:rPr>
        <w:t>的</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API</w:t>
      </w:r>
      <w:r w:rsidRPr="008327EE">
        <w:rPr>
          <w:rFonts w:ascii="Calibri" w:eastAsia="PMingLiU" w:hAnsi="Calibri" w:cs="Calibri"/>
          <w:b/>
          <w:color w:val="00188F"/>
          <w:sz w:val="18"/>
        </w:rPr>
        <w:t>：</w:t>
      </w:r>
      <w:r w:rsidRPr="008327EE">
        <w:rPr>
          <w:rFonts w:ascii="Calibri Light" w:eastAsia="PMingLiU" w:hAnsi="Calibri Light" w:cs="Calibri Light"/>
          <w:sz w:val="18"/>
          <w:szCs w:val="18"/>
        </w:rPr>
        <w:t>打開並查看服務中的</w:t>
      </w:r>
      <w:r w:rsidRPr="008327EE">
        <w:rPr>
          <w:rFonts w:ascii="Calibri Light" w:eastAsia="PMingLiU" w:hAnsi="Calibri Light" w:cs="Calibri Light"/>
          <w:sz w:val="18"/>
          <w:szCs w:val="18"/>
        </w:rPr>
        <w:t xml:space="preserve"> </w:t>
      </w:r>
      <w:r w:rsidRPr="008327EE">
        <w:rPr>
          <w:rFonts w:ascii="Calibri" w:eastAsia="PMingLiU" w:hAnsi="Calibri" w:cs="Calibri"/>
          <w:sz w:val="18"/>
          <w:szCs w:val="18"/>
        </w:rPr>
        <w:t>GraphQL API</w:t>
      </w:r>
      <w:r w:rsidRPr="008327EE">
        <w:rPr>
          <w:rFonts w:ascii="Calibri" w:eastAsia="PMingLiU" w:hAnsi="Calibri" w:cs="Calibri"/>
          <w:sz w:val="18"/>
          <w:szCs w:val="18"/>
        </w:rPr>
        <w:t>。</w:t>
      </w:r>
    </w:p>
    <w:p w14:paraId="00983555" w14:textId="77777777" w:rsidR="00406E4B" w:rsidRPr="00835BA6" w:rsidRDefault="00406E4B" w:rsidP="00406E4B">
      <w:pPr>
        <w:pStyle w:val="ProductList-Body"/>
        <w:rPr>
          <w:rFonts w:cstheme="minorHAnsi"/>
          <w:b/>
          <w:bCs/>
          <w:color w:val="00188F"/>
        </w:rPr>
      </w:pPr>
      <w:r w:rsidRPr="00835BA6">
        <w:rPr>
          <w:rFonts w:ascii="MS Gothic" w:eastAsia="MS Gothic" w:hAnsi="MS Gothic" w:cs="MS Gothic" w:hint="eastAsia"/>
          <w:b/>
          <w:bCs/>
          <w:color w:val="00188F"/>
        </w:rPr>
        <w:t>數</w:t>
      </w:r>
      <w:r w:rsidRPr="00835BA6">
        <w:rPr>
          <w:rFonts w:cstheme="minorHAnsi"/>
          <w:b/>
          <w:bCs/>
          <w:color w:val="00188F"/>
        </w:rPr>
        <w:t>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499CB687" w14:textId="77777777" w:rsidR="007517B2" w:rsidRPr="00A30B7D" w:rsidRDefault="007517B2" w:rsidP="007517B2">
      <w:pPr>
        <w:spacing w:after="0" w:line="240" w:lineRule="auto"/>
        <w:textAlignment w:val="baseline"/>
        <w:rPr>
          <w:rFonts w:ascii="Calibri" w:eastAsia="PMingLiU" w:hAnsi="Calibri" w:cs="PMingLiU"/>
          <w:b/>
          <w:bCs/>
          <w:color w:val="00188F"/>
          <w:sz w:val="18"/>
          <w:szCs w:val="18"/>
          <w:lang w:val="en-US"/>
        </w:rPr>
      </w:pPr>
      <w:r w:rsidRPr="00A30B7D">
        <w:rPr>
          <w:rFonts w:ascii="Calibri" w:eastAsia="PMingLiU" w:hAnsi="Calibri" w:cs="PMingLiU"/>
          <w:b/>
          <w:bCs/>
          <w:color w:val="00188F"/>
          <w:sz w:val="18"/>
          <w:szCs w:val="18"/>
          <w:lang w:val="en-US"/>
        </w:rPr>
        <w:t xml:space="preserve">SQL </w:t>
      </w:r>
      <w:r w:rsidRPr="00143A35">
        <w:rPr>
          <w:rFonts w:ascii="Calibri" w:eastAsia="PMingLiU" w:hAnsi="Calibri" w:cs="PMingLiU"/>
          <w:b/>
          <w:bCs/>
          <w:color w:val="00188F"/>
          <w:sz w:val="18"/>
          <w:szCs w:val="18"/>
        </w:rPr>
        <w:t>資料庫</w:t>
      </w:r>
    </w:p>
    <w:p w14:paraId="1C13459E" w14:textId="77777777" w:rsidR="007517B2" w:rsidRPr="00A30B7D" w:rsidRDefault="007517B2" w:rsidP="007517B2">
      <w:pPr>
        <w:spacing w:after="0" w:line="240" w:lineRule="auto"/>
        <w:ind w:left="180"/>
        <w:textAlignment w:val="baseline"/>
        <w:rPr>
          <w:rFonts w:ascii="Calibri" w:eastAsia="PMingLiU" w:hAnsi="Calibri" w:cs="PMingLiU"/>
          <w:sz w:val="18"/>
          <w:szCs w:val="18"/>
          <w:lang w:val="en-US"/>
        </w:rPr>
      </w:pPr>
      <w:r w:rsidRPr="00143A35">
        <w:rPr>
          <w:rFonts w:ascii="Calibri" w:eastAsia="PMingLiU" w:hAnsi="Calibri" w:cs="PMingLiU"/>
          <w:b/>
          <w:bCs/>
          <w:color w:val="00188F"/>
          <w:sz w:val="18"/>
          <w:szCs w:val="18"/>
        </w:rPr>
        <w:t>「</w:t>
      </w:r>
      <w:r w:rsidRPr="00A30B7D">
        <w:rPr>
          <w:rFonts w:ascii="Calibri" w:eastAsia="PMingLiU" w:hAnsi="Calibri" w:cs="PMingLiU"/>
          <w:b/>
          <w:bCs/>
          <w:color w:val="00188F"/>
          <w:sz w:val="18"/>
          <w:szCs w:val="18"/>
          <w:lang w:val="en-US"/>
        </w:rPr>
        <w:t>SQL database</w:t>
      </w:r>
      <w:r w:rsidRPr="00143A35">
        <w:rPr>
          <w:rFonts w:ascii="Calibri" w:eastAsia="PMingLiU" w:hAnsi="Calibri" w:cs="PMingLiU"/>
          <w:b/>
          <w:bCs/>
          <w:color w:val="00188F"/>
          <w:sz w:val="18"/>
          <w:szCs w:val="18"/>
        </w:rPr>
        <w:t>」</w:t>
      </w:r>
      <w:r w:rsidRPr="00143A35">
        <w:rPr>
          <w:rFonts w:ascii="Calibri" w:eastAsia="PMingLiU" w:hAnsi="Calibri" w:cs="PMingLiU"/>
          <w:sz w:val="18"/>
          <w:szCs w:val="18"/>
        </w:rPr>
        <w:t>係指在</w:t>
      </w:r>
      <w:r w:rsidRPr="00A30B7D">
        <w:rPr>
          <w:rFonts w:ascii="Calibri" w:eastAsia="PMingLiU" w:hAnsi="Calibri" w:cs="PMingLiU"/>
          <w:sz w:val="18"/>
          <w:szCs w:val="18"/>
          <w:lang w:val="en-US"/>
        </w:rPr>
        <w:t xml:space="preserve"> Microsoft Fabric </w:t>
      </w:r>
      <w:r w:rsidRPr="00143A35">
        <w:rPr>
          <w:rFonts w:ascii="Calibri" w:eastAsia="PMingLiU" w:hAnsi="Calibri" w:cs="PMingLiU"/>
          <w:sz w:val="18"/>
          <w:szCs w:val="18"/>
        </w:rPr>
        <w:t>工作區中建立的任何</w:t>
      </w:r>
      <w:r w:rsidRPr="00A30B7D">
        <w:rPr>
          <w:rFonts w:ascii="Calibri" w:eastAsia="PMingLiU" w:hAnsi="Calibri" w:cs="PMingLiU"/>
          <w:sz w:val="18"/>
          <w:szCs w:val="18"/>
          <w:lang w:val="en-US"/>
        </w:rPr>
        <w:t xml:space="preserve"> SQL </w:t>
      </w:r>
      <w:r w:rsidRPr="00143A35">
        <w:rPr>
          <w:rFonts w:ascii="Calibri" w:eastAsia="PMingLiU" w:hAnsi="Calibri" w:cs="PMingLiU"/>
          <w:sz w:val="18"/>
          <w:szCs w:val="18"/>
        </w:rPr>
        <w:t>資料庫。</w:t>
      </w:r>
    </w:p>
    <w:p w14:paraId="2A627972"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開啟資料庫</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SQL </w:t>
      </w:r>
      <w:r w:rsidRPr="00143A35">
        <w:rPr>
          <w:rFonts w:ascii="Calibri" w:eastAsia="PMingLiU" w:hAnsi="Calibri" w:cs="PMingLiU"/>
          <w:sz w:val="18"/>
          <w:szCs w:val="18"/>
        </w:rPr>
        <w:t>資料庫。</w:t>
      </w:r>
    </w:p>
    <w:p w14:paraId="1ED9C2FD" w14:textId="77777777" w:rsidR="007517B2" w:rsidRPr="00143A35" w:rsidRDefault="007517B2" w:rsidP="007517B2">
      <w:pPr>
        <w:spacing w:after="0" w:line="240" w:lineRule="auto"/>
        <w:textAlignment w:val="baseline"/>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Cosmos DB</w:t>
      </w:r>
    </w:p>
    <w:p w14:paraId="231A1CB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w:t>
      </w:r>
      <w:r w:rsidRPr="00143A35">
        <w:rPr>
          <w:rFonts w:ascii="Calibri" w:eastAsia="PMingLiU" w:hAnsi="Calibri" w:cs="PMingLiU"/>
          <w:b/>
          <w:bCs/>
          <w:color w:val="00188F"/>
          <w:sz w:val="18"/>
          <w:szCs w:val="18"/>
        </w:rPr>
        <w:t xml:space="preserve">Cosmos DB </w:t>
      </w:r>
      <w:r w:rsidRPr="00143A35">
        <w:rPr>
          <w:rFonts w:ascii="Calibri" w:eastAsia="PMingLiU" w:hAnsi="Calibri" w:cs="PMingLiU"/>
          <w:b/>
          <w:bCs/>
          <w:color w:val="00188F"/>
          <w:sz w:val="18"/>
          <w:szCs w:val="18"/>
        </w:rPr>
        <w:t>容器」</w:t>
      </w:r>
      <w:r w:rsidRPr="00143A35">
        <w:rPr>
          <w:rFonts w:ascii="Calibri" w:eastAsia="PMingLiU" w:hAnsi="Calibri" w:cs="PMingLiU"/>
          <w:sz w:val="18"/>
          <w:szCs w:val="18"/>
        </w:rPr>
        <w:t>係指在</w:t>
      </w:r>
      <w:r w:rsidRPr="00143A35">
        <w:rPr>
          <w:rFonts w:ascii="Calibri" w:eastAsia="PMingLiU" w:hAnsi="Calibri" w:cs="PMingLiU"/>
          <w:sz w:val="18"/>
          <w:szCs w:val="18"/>
        </w:rPr>
        <w:t xml:space="preserve"> Microsoft Fabric </w:t>
      </w:r>
      <w:r w:rsidRPr="00143A35">
        <w:rPr>
          <w:rFonts w:ascii="Calibri" w:eastAsia="PMingLiU" w:hAnsi="Calibri" w:cs="PMingLiU"/>
          <w:sz w:val="18"/>
          <w:szCs w:val="18"/>
        </w:rPr>
        <w:t>工作區中建立的任何</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BCC197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開啟容器</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86BCF1F" w14:textId="72634B30"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Default="00406E4B" w:rsidP="00344BE5">
      <w:pPr>
        <w:pStyle w:val="ProductList-Body"/>
        <w:rPr>
          <w:rFonts w:cstheme="minorHAnsi"/>
          <w:lang w:val="en-US"/>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417812F6" w14:textId="77777777" w:rsidR="00406E4B" w:rsidRPr="00835BA6" w:rsidRDefault="00406E4B" w:rsidP="00DB240F">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3BDE453" w14:textId="77777777" w:rsidR="00A420E9" w:rsidRDefault="00A420E9">
      <w:pPr>
        <w:rPr>
          <w:rFonts w:asciiTheme="majorHAnsi" w:eastAsia="PMingLiU" w:hAnsiTheme="majorHAnsi"/>
          <w:b/>
          <w:color w:val="0072C6"/>
          <w:sz w:val="28"/>
        </w:rPr>
      </w:pPr>
      <w:r>
        <w:rPr>
          <w:rFonts w:eastAsia="PMingLiU"/>
        </w:rPr>
        <w:br w:type="page"/>
      </w:r>
    </w:p>
    <w:p w14:paraId="5B78C9E9" w14:textId="46674B3B" w:rsidR="009E2DF0" w:rsidRPr="009E2DF0" w:rsidRDefault="009E2DF0" w:rsidP="009E2DF0">
      <w:pPr>
        <w:pStyle w:val="ProductList-Offering2Heading"/>
        <w:tabs>
          <w:tab w:val="clear" w:pos="360"/>
          <w:tab w:val="clear" w:pos="720"/>
          <w:tab w:val="clear" w:pos="1080"/>
        </w:tabs>
        <w:outlineLvl w:val="2"/>
        <w:rPr>
          <w:rFonts w:eastAsia="PMingLiU"/>
        </w:rPr>
      </w:pPr>
      <w:bookmarkStart w:id="341" w:name="_Toc231475252"/>
      <w:r w:rsidRPr="009E2DF0">
        <w:rPr>
          <w:rFonts w:eastAsia="PMingLiU"/>
        </w:rPr>
        <w:lastRenderedPageBreak/>
        <w:t>Microsoft Genomics</w:t>
      </w:r>
      <w:bookmarkEnd w:id="338"/>
      <w:bookmarkEnd w:id="341"/>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4D224E" w14:textId="77777777" w:rsidR="00AC6A6B" w:rsidRPr="000C3604" w:rsidRDefault="00AC6A6B" w:rsidP="00AC6A6B">
      <w:pPr>
        <w:pStyle w:val="ProductList-Offering2Heading"/>
        <w:keepNext/>
        <w:tabs>
          <w:tab w:val="clear" w:pos="360"/>
          <w:tab w:val="clear" w:pos="720"/>
          <w:tab w:val="clear" w:pos="1080"/>
        </w:tabs>
        <w:outlineLvl w:val="2"/>
        <w:rPr>
          <w:rFonts w:ascii="PMingLiU" w:eastAsia="PMingLiU" w:hAnsi="PMingLiU" w:cs="Calibri Light"/>
        </w:rPr>
      </w:pPr>
      <w:bookmarkStart w:id="342" w:name="_Toc231475253"/>
      <w:bookmarkStart w:id="343" w:name="_Toc457821566"/>
      <w:bookmarkStart w:id="344" w:name="_Toc52348975"/>
      <w:bookmarkEnd w:id="339"/>
      <w:r>
        <w:rPr>
          <w:rFonts w:ascii="Calibri Light" w:hAnsi="Calibri Light" w:cs="Calibri Light"/>
        </w:rPr>
        <w:t>Microsoft</w:t>
      </w:r>
      <w:r w:rsidRPr="000C3604">
        <w:rPr>
          <w:rFonts w:ascii="PMingLiU" w:eastAsia="PMingLiU" w:hAnsi="PMingLiU" w:cs="Calibri Light"/>
        </w:rPr>
        <w:t xml:space="preserve"> </w:t>
      </w:r>
      <w:r>
        <w:rPr>
          <w:rFonts w:ascii="Calibri Light" w:hAnsi="Calibri Light" w:cs="Calibri Light"/>
        </w:rPr>
        <w:t>Planetary</w:t>
      </w:r>
      <w:r w:rsidRPr="000C3604">
        <w:rPr>
          <w:rFonts w:ascii="PMingLiU" w:eastAsia="PMingLiU" w:hAnsi="PMingLiU" w:cs="Calibri Light"/>
        </w:rPr>
        <w:t xml:space="preserve"> </w:t>
      </w:r>
      <w:r>
        <w:rPr>
          <w:rFonts w:ascii="Calibri Light" w:hAnsi="Calibri Light" w:cs="Calibri Light"/>
        </w:rPr>
        <w:t>Computer</w:t>
      </w:r>
      <w:r w:rsidRPr="000C3604">
        <w:rPr>
          <w:rFonts w:ascii="PMingLiU" w:eastAsia="PMingLiU" w:hAnsi="PMingLiU" w:cs="Calibri Light"/>
        </w:rPr>
        <w:t xml:space="preserve"> </w:t>
      </w:r>
      <w:r>
        <w:rPr>
          <w:rFonts w:ascii="Calibri Light" w:hAnsi="Calibri Light" w:cs="Calibri Light"/>
        </w:rPr>
        <w:t>Pro</w:t>
      </w:r>
      <w:r w:rsidRPr="000C3604">
        <w:rPr>
          <w:rFonts w:ascii="PMingLiU" w:eastAsia="PMingLiU" w:hAnsi="PMingLiU" w:cs="Calibri Light"/>
        </w:rPr>
        <w:t xml:space="preserve"> – </w:t>
      </w:r>
      <w:r>
        <w:rPr>
          <w:rFonts w:ascii="Calibri Light" w:hAnsi="Calibri Light" w:cs="Calibri Light"/>
        </w:rPr>
        <w:t>SLA</w:t>
      </w:r>
      <w:r w:rsidRPr="000C3604">
        <w:rPr>
          <w:rFonts w:ascii="PMingLiU" w:eastAsia="PMingLiU" w:hAnsi="PMingLiU" w:cs="Calibri Light"/>
        </w:rPr>
        <w:t>:</w:t>
      </w:r>
      <w:bookmarkEnd w:id="342"/>
    </w:p>
    <w:p w14:paraId="7629CE5E" w14:textId="77777777" w:rsidR="00AC6A6B" w:rsidRPr="000C3604" w:rsidRDefault="00AC6A6B" w:rsidP="00AC6A6B">
      <w:pPr>
        <w:pStyle w:val="ProductList-Body"/>
        <w:rPr>
          <w:rFonts w:ascii="PMingLiU" w:eastAsia="PMingLiU" w:hAnsi="PMingLiU" w:cs="Calibri"/>
        </w:rPr>
      </w:pPr>
      <w:r w:rsidRPr="000C3604">
        <w:rPr>
          <w:rFonts w:ascii="PMingLiU" w:eastAsia="PMingLiU" w:hAnsi="PMingLiU" w:cs="Calibri"/>
          <w:b/>
          <w:color w:val="00188F"/>
          <w:szCs w:val="18"/>
        </w:rPr>
        <w:t>「試圖交易總數」</w:t>
      </w:r>
      <w:r w:rsidRPr="000C3604">
        <w:rPr>
          <w:rFonts w:ascii="PMingLiU" w:eastAsia="PMingLiU" w:hAnsi="PMingLiU" w:cs="Calibri"/>
        </w:rPr>
        <w:t xml:space="preserve">係指在適用期間，由客戶在指定 </w:t>
      </w:r>
      <w:r>
        <w:rPr>
          <w:rFonts w:ascii="Calibri" w:hAnsi="Calibri" w:cs="Calibri"/>
        </w:rPr>
        <w:t>Microsoft</w:t>
      </w:r>
      <w:r w:rsidRPr="000C3604">
        <w:rPr>
          <w:rFonts w:ascii="PMingLiU" w:eastAsia="PMingLiU" w:hAnsi="PMingLiU" w:cs="Calibri"/>
        </w:rPr>
        <w:t xml:space="preserve"> </w:t>
      </w:r>
      <w:r>
        <w:rPr>
          <w:rFonts w:ascii="Calibri" w:hAnsi="Calibri" w:cs="Calibri"/>
        </w:rPr>
        <w:t>Azure</w:t>
      </w:r>
      <w:r w:rsidRPr="000C3604">
        <w:rPr>
          <w:rFonts w:ascii="PMingLiU" w:eastAsia="PMingLiU" w:hAnsi="PMingLiU" w:cs="Calibri"/>
        </w:rPr>
        <w:t xml:space="preserve"> 訂閱中，針對 </w:t>
      </w:r>
      <w:r>
        <w:rPr>
          <w:rFonts w:ascii="Calibri" w:hAnsi="Calibri" w:cs="Calibri"/>
        </w:rPr>
        <w:t>Planetary</w:t>
      </w:r>
      <w:r w:rsidRPr="000C3604">
        <w:rPr>
          <w:rFonts w:ascii="PMingLiU" w:eastAsia="PMingLiU" w:hAnsi="PMingLiU" w:cs="Calibri"/>
        </w:rPr>
        <w:t xml:space="preserve"> </w:t>
      </w:r>
      <w:r>
        <w:rPr>
          <w:rFonts w:ascii="Calibri" w:hAnsi="Calibri" w:cs="Calibri"/>
        </w:rPr>
        <w:t>Computer</w:t>
      </w:r>
      <w:r w:rsidRPr="000C3604">
        <w:rPr>
          <w:rFonts w:ascii="PMingLiU" w:eastAsia="PMingLiU" w:hAnsi="PMingLiU" w:cs="Calibri"/>
        </w:rPr>
        <w:t xml:space="preserve"> </w:t>
      </w:r>
      <w:r>
        <w:rPr>
          <w:rFonts w:ascii="Calibri" w:hAnsi="Calibri" w:cs="Calibri"/>
        </w:rPr>
        <w:t>Pro</w:t>
      </w:r>
      <w:r w:rsidRPr="000C3604">
        <w:rPr>
          <w:rFonts w:ascii="PMingLiU" w:eastAsia="PMingLiU" w:hAnsi="PMingLiU" w:cs="Calibri"/>
        </w:rPr>
        <w:t xml:space="preserve"> </w:t>
      </w:r>
      <w:r>
        <w:rPr>
          <w:rFonts w:ascii="Calibri" w:hAnsi="Calibri" w:cs="Calibri"/>
        </w:rPr>
        <w:t>API</w:t>
      </w:r>
      <w:r w:rsidRPr="000C3604">
        <w:rPr>
          <w:rFonts w:ascii="PMingLiU" w:eastAsia="PMingLiU" w:hAnsi="PMingLiU" w:cs="Calibri"/>
        </w:rPr>
        <w:t xml:space="preserve"> 進行的已驗證 </w:t>
      </w:r>
      <w:r>
        <w:rPr>
          <w:rFonts w:ascii="Calibri" w:hAnsi="Calibri" w:cs="Calibri"/>
        </w:rPr>
        <w:t>API</w:t>
      </w:r>
      <w:r w:rsidRPr="000C3604">
        <w:rPr>
          <w:rFonts w:ascii="PMingLiU" w:eastAsia="PMingLiU" w:hAnsi="PMingLiU" w:cs="Calibri"/>
        </w:rPr>
        <w:t xml:space="preserve"> 要求總數。每一次帶有使用者可存取狀態碼的操作均視為一次試圖交易。試圖交易總數不包括傳回錯誤碼之已驗證 </w:t>
      </w:r>
      <w:r>
        <w:rPr>
          <w:rFonts w:ascii="Calibri" w:hAnsi="Calibri" w:cs="Calibri"/>
        </w:rPr>
        <w:t>API</w:t>
      </w:r>
      <w:r w:rsidRPr="000C3604">
        <w:rPr>
          <w:rFonts w:ascii="PMingLiU" w:eastAsia="PMingLiU" w:hAnsi="PMingLiU" w:cs="Calibri"/>
        </w:rPr>
        <w:t xml:space="preserve"> 要求，此類要求係指收到第一次錯誤碼之後五分鐘範圍內持續重複的要求。</w:t>
      </w:r>
    </w:p>
    <w:p w14:paraId="3CDEE9A7" w14:textId="77777777" w:rsidR="00AC6A6B" w:rsidRPr="000C3604" w:rsidRDefault="00AC6A6B" w:rsidP="00AC6A6B">
      <w:pPr>
        <w:shd w:val="clear" w:color="auto" w:fill="FFFFFF"/>
        <w:spacing w:after="0" w:line="240" w:lineRule="auto"/>
        <w:rPr>
          <w:rFonts w:ascii="PMingLiU" w:eastAsia="PMingLiU" w:hAnsi="PMingLiU" w:cs="Calibri"/>
          <w:color w:val="242424"/>
          <w:sz w:val="18"/>
          <w:szCs w:val="18"/>
        </w:rPr>
      </w:pPr>
      <w:r w:rsidRPr="00FE752E">
        <w:rPr>
          <w:rFonts w:ascii="PMingLiU" w:eastAsia="PMingLiU" w:hAnsi="PMingLiU" w:cs="Calibri"/>
          <w:b/>
          <w:color w:val="00188F"/>
          <w:sz w:val="18"/>
          <w:szCs w:val="18"/>
        </w:rPr>
        <w:t>「失敗交易數」</w:t>
      </w:r>
      <w:r w:rsidRPr="000C3604">
        <w:rPr>
          <w:rFonts w:ascii="PMingLiU" w:eastAsia="PMingLiU" w:hAnsi="PMingLiU" w:cs="Calibri"/>
          <w:sz w:val="18"/>
          <w:szCs w:val="18"/>
        </w:rPr>
        <w:t xml:space="preserve">係指在「試圖交易總數」中，造成錯誤碼或是在服務收到要求後 </w:t>
      </w:r>
      <w:r>
        <w:rPr>
          <w:rFonts w:ascii="Calibri" w:hAnsi="Calibri" w:cs="Calibri"/>
          <w:sz w:val="18"/>
          <w:szCs w:val="18"/>
        </w:rPr>
        <w:t>60</w:t>
      </w:r>
      <w:r w:rsidRPr="000C3604">
        <w:rPr>
          <w:rFonts w:ascii="PMingLiU" w:eastAsia="PMingLiU" w:hAnsi="PMingLiU" w:cs="Calibri"/>
          <w:sz w:val="18"/>
          <w:szCs w:val="18"/>
        </w:rPr>
        <w:t xml:space="preserve"> 秒內未能傳回成功碼的所有要求之集合。失敗的交易數</w:t>
      </w:r>
      <w:r w:rsidRPr="000C3604">
        <w:rPr>
          <w:rFonts w:ascii="PMingLiU" w:eastAsia="PMingLiU" w:hAnsi="PMingLiU" w:cs="Calibri"/>
          <w:color w:val="242424"/>
          <w:sz w:val="18"/>
          <w:szCs w:val="18"/>
          <w:bdr w:val="none" w:sz="0" w:space="0" w:color="auto" w:frame="1"/>
        </w:rPr>
        <w:t xml:space="preserve">不包括因使用者錯誤導致執行時間超過 </w:t>
      </w:r>
      <w:r>
        <w:rPr>
          <w:rFonts w:ascii="Calibri" w:eastAsia="Times New Roman" w:hAnsi="Calibri" w:cs="Calibri"/>
          <w:color w:val="242424"/>
          <w:sz w:val="18"/>
          <w:szCs w:val="18"/>
          <w:bdr w:val="none" w:sz="0" w:space="0" w:color="auto" w:frame="1"/>
        </w:rPr>
        <w:t>60</w:t>
      </w:r>
      <w:r w:rsidRPr="000C3604">
        <w:rPr>
          <w:rFonts w:ascii="PMingLiU" w:eastAsia="PMingLiU" w:hAnsi="PMingLiU" w:cs="Calibri"/>
          <w:color w:val="242424"/>
          <w:sz w:val="18"/>
          <w:szCs w:val="18"/>
          <w:bdr w:val="none" w:sz="0" w:space="0" w:color="auto" w:frame="1"/>
        </w:rPr>
        <w:t xml:space="preserve"> 秒的非同步已驗證 </w:t>
      </w:r>
      <w:r>
        <w:rPr>
          <w:rFonts w:ascii="Calibri" w:eastAsia="Times New Roman" w:hAnsi="Calibri" w:cs="Calibri"/>
          <w:color w:val="242424"/>
          <w:sz w:val="18"/>
          <w:szCs w:val="18"/>
          <w:bdr w:val="none" w:sz="0" w:space="0" w:color="auto" w:frame="1"/>
        </w:rPr>
        <w:t>API</w:t>
      </w:r>
      <w:r w:rsidRPr="000C3604">
        <w:rPr>
          <w:rFonts w:ascii="PMingLiU" w:eastAsia="PMingLiU" w:hAnsi="PMingLiU" w:cs="Calibri"/>
          <w:color w:val="242424"/>
          <w:sz w:val="18"/>
          <w:szCs w:val="18"/>
          <w:bdr w:val="none" w:sz="0" w:space="0" w:color="auto" w:frame="1"/>
        </w:rPr>
        <w:t xml:space="preserve"> 請求。</w:t>
      </w:r>
    </w:p>
    <w:p w14:paraId="4EB68F19" w14:textId="77777777" w:rsidR="00AC6A6B" w:rsidRPr="000C3604" w:rsidRDefault="00AC6A6B" w:rsidP="00AC6A6B">
      <w:pPr>
        <w:shd w:val="clear" w:color="auto" w:fill="FFFFFF"/>
        <w:spacing w:after="0" w:line="240" w:lineRule="auto"/>
        <w:rPr>
          <w:rFonts w:ascii="PMingLiU" w:eastAsia="PMingLiU" w:hAnsi="PMingLiU" w:cs="Calibri"/>
          <w:color w:val="242424"/>
          <w:sz w:val="18"/>
          <w:szCs w:val="18"/>
        </w:rPr>
      </w:pPr>
      <w:r w:rsidRPr="000C3604">
        <w:rPr>
          <w:rFonts w:ascii="PMingLiU" w:eastAsia="PMingLiU" w:hAnsi="PMingLiU"/>
        </w:rPr>
        <w:t xml:space="preserve">特定 </w:t>
      </w:r>
      <w:r>
        <w:t>Planetary</w:t>
      </w:r>
      <w:r w:rsidRPr="000C3604">
        <w:rPr>
          <w:rFonts w:ascii="PMingLiU" w:eastAsia="PMingLiU" w:hAnsi="PMingLiU"/>
        </w:rPr>
        <w:t xml:space="preserve"> </w:t>
      </w:r>
      <w:r>
        <w:t>Computer</w:t>
      </w:r>
      <w:r w:rsidRPr="000C3604">
        <w:rPr>
          <w:rFonts w:ascii="PMingLiU" w:eastAsia="PMingLiU" w:hAnsi="PMingLiU"/>
        </w:rPr>
        <w:t xml:space="preserve"> </w:t>
      </w:r>
      <w:r>
        <w:t>Pro</w:t>
      </w:r>
      <w:r w:rsidRPr="000C3604">
        <w:rPr>
          <w:rFonts w:ascii="PMingLiU" w:eastAsia="PMingLiU" w:hAnsi="PMingLiU"/>
        </w:rPr>
        <w:t xml:space="preserve"> </w:t>
      </w:r>
      <w:r>
        <w:t>API</w:t>
      </w:r>
      <w:r w:rsidRPr="000C3604">
        <w:rPr>
          <w:rFonts w:ascii="PMingLiU" w:eastAsia="PMingLiU" w:hAnsi="PMingLiU"/>
        </w:rPr>
        <w:t xml:space="preserve"> 之</w:t>
      </w:r>
      <w:r w:rsidRPr="000C3604">
        <w:rPr>
          <w:rFonts w:ascii="PMingLiU" w:eastAsia="PMingLiU" w:hAnsi="PMingLiU" w:cs="Calibri"/>
          <w:b/>
          <w:color w:val="00188F"/>
          <w:sz w:val="18"/>
          <w:szCs w:val="18"/>
        </w:rPr>
        <w:t>「</w:t>
      </w:r>
      <w:r w:rsidRPr="000C3604">
        <w:rPr>
          <w:rFonts w:ascii="PMingLiU" w:eastAsia="PMingLiU" w:hAnsi="PMingLiU" w:cs="Calibri"/>
          <w:color w:val="242424"/>
          <w:sz w:val="18"/>
          <w:szCs w:val="18"/>
          <w:bdr w:val="none" w:sz="0" w:space="0" w:color="auto" w:frame="1"/>
        </w:rPr>
        <w:t xml:space="preserve">每月上線時間百分比」的計算方式為，試圖交易總數減掉失敗交易數，然後除以試圖交易總數後再乘 </w:t>
      </w:r>
      <w:r>
        <w:rPr>
          <w:rFonts w:ascii="Calibri" w:eastAsia="Times New Roman" w:hAnsi="Calibri" w:cs="Calibri"/>
          <w:color w:val="242424"/>
          <w:sz w:val="18"/>
          <w:szCs w:val="18"/>
          <w:bdr w:val="none" w:sz="0" w:space="0" w:color="auto" w:frame="1"/>
        </w:rPr>
        <w:t>100</w:t>
      </w:r>
      <w:r w:rsidRPr="000C3604">
        <w:rPr>
          <w:rFonts w:ascii="PMingLiU" w:eastAsia="PMingLiU" w:hAnsi="PMingLiU" w:cs="Calibri"/>
          <w:color w:val="242424"/>
          <w:sz w:val="18"/>
          <w:szCs w:val="18"/>
          <w:bdr w:val="none" w:sz="0" w:space="0" w:color="auto" w:frame="1"/>
        </w:rPr>
        <w:t>。</w:t>
      </w:r>
    </w:p>
    <w:p w14:paraId="4C9C8D58" w14:textId="77777777" w:rsidR="00AC6A6B" w:rsidRPr="000C3604" w:rsidRDefault="00AC6A6B" w:rsidP="00AC6A6B">
      <w:pPr>
        <w:shd w:val="clear" w:color="auto" w:fill="FFFFFF"/>
        <w:spacing w:after="0" w:line="240" w:lineRule="auto"/>
        <w:rPr>
          <w:rFonts w:ascii="PMingLiU" w:eastAsia="PMingLiU" w:hAnsi="PMingLiU" w:cs="Calibri"/>
          <w:color w:val="242424"/>
          <w:sz w:val="18"/>
          <w:szCs w:val="18"/>
          <w:bdr w:val="none" w:sz="0" w:space="0" w:color="auto" w:frame="1"/>
        </w:rPr>
      </w:pPr>
      <w:r w:rsidRPr="000C3604">
        <w:rPr>
          <w:rFonts w:ascii="PMingLiU" w:eastAsia="PMingLiU" w:hAnsi="PMingLiU" w:cs="Calibri"/>
          <w:color w:val="242424"/>
          <w:sz w:val="18"/>
          <w:szCs w:val="18"/>
          <w:bdr w:val="none" w:sz="0" w:space="0" w:color="auto" w:frame="1"/>
        </w:rPr>
        <w:t>「上線時間百分比」係利用下列公式計算：</w:t>
      </w:r>
    </w:p>
    <w:p w14:paraId="2CE74BF3" w14:textId="77777777" w:rsidR="00AC6A6B" w:rsidRPr="00B84C86" w:rsidRDefault="00000000" w:rsidP="00A87996">
      <w:pPr>
        <w:pStyle w:val="ListParagraph"/>
        <w:spacing w:after="120" w:line="240" w:lineRule="auto"/>
        <w:contextualSpacing w:val="0"/>
        <w:jc w:val="center"/>
        <w:rPr>
          <w:rFonts w:ascii="PMingLiU" w:eastAsia="PMingLiU" w:hAnsi="PMingLiU"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PMingLiU" w:cs="Tahoma"/>
                  <w:i/>
                  <w:sz w:val="18"/>
                  <w:szCs w:val="18"/>
                </w:rPr>
                <m:t>試圖交易總數</m:t>
              </m:r>
              <m:r>
                <w:rPr>
                  <w:rFonts w:ascii="Cambria Math" w:eastAsia="PMingLiU" w:hAnsi="Cambria Math" w:cs="Cambria Math"/>
                  <w:sz w:val="18"/>
                  <w:szCs w:val="18"/>
                </w:rPr>
                <m:t xml:space="preserve"> - </m:t>
              </m:r>
              <m:r>
                <m:rPr>
                  <m:nor/>
                </m:rPr>
                <w:rPr>
                  <w:rFonts w:ascii="Cambria Math" w:eastAsia="PMingLiU" w:hAnsi="PMingLiU" w:cs="Tahoma"/>
                  <w:i/>
                  <w:sz w:val="18"/>
                  <w:szCs w:val="18"/>
                </w:rPr>
                <m:t>失敗交易數</m:t>
              </m:r>
            </m:num>
            <m:den>
              <m:r>
                <m:rPr>
                  <m:nor/>
                </m:rPr>
                <w:rPr>
                  <w:rFonts w:ascii="Cambria Math" w:eastAsia="PMingLiU" w:hAnsi="PMingLiU" w:cs="Tahom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mbria Math"/>
              <w:sz w:val="18"/>
              <w:szCs w:val="18"/>
            </w:rPr>
            <m:t>x</m:t>
          </m:r>
          <m:r>
            <w:rPr>
              <w:rFonts w:ascii="Cambria Math" w:eastAsia="PMingLiU" w:hAnsi="Cambria Math" w:cs="Tahoma"/>
              <w:sz w:val="18"/>
              <w:szCs w:val="18"/>
            </w:rPr>
            <m:t xml:space="preserve"> 100</m:t>
          </m:r>
        </m:oMath>
      </m:oMathPara>
    </w:p>
    <w:p w14:paraId="40598118" w14:textId="77777777" w:rsidR="00AC6A6B" w:rsidRPr="000C3604" w:rsidRDefault="00AC6A6B" w:rsidP="00AC6A6B">
      <w:pPr>
        <w:shd w:val="clear" w:color="auto" w:fill="FFFFFF"/>
        <w:spacing w:after="0" w:line="240" w:lineRule="auto"/>
        <w:rPr>
          <w:rFonts w:ascii="PMingLiU" w:eastAsia="PMingLiU" w:hAnsi="PMingLiU" w:cs="Calibri"/>
          <w:b/>
          <w:color w:val="00188F"/>
          <w:sz w:val="18"/>
          <w:szCs w:val="18"/>
        </w:rPr>
      </w:pPr>
      <w:r w:rsidRPr="000C3604">
        <w:rPr>
          <w:rFonts w:ascii="PMingLiU" w:eastAsia="PMingLiU" w:hAnsi="PMingLiU" w:cs="Calibri"/>
          <w:b/>
          <w:color w:val="00188F"/>
          <w:sz w:val="18"/>
          <w:szCs w:val="18"/>
        </w:rPr>
        <w:t xml:space="preserve">下列服務等級及服務折讓亦適用於客戶對 </w:t>
      </w:r>
      <w:r>
        <w:rPr>
          <w:rFonts w:ascii="Calibri" w:hAnsi="Calibri" w:cs="Calibri"/>
          <w:b/>
          <w:color w:val="00188F"/>
          <w:sz w:val="18"/>
          <w:szCs w:val="18"/>
        </w:rPr>
        <w:t>Planetary</w:t>
      </w:r>
      <w:r w:rsidRPr="000C3604">
        <w:rPr>
          <w:rFonts w:ascii="PMingLiU" w:eastAsia="PMingLiU" w:hAnsi="PMingLiU" w:cs="Calibri"/>
          <w:b/>
          <w:color w:val="00188F"/>
          <w:sz w:val="18"/>
          <w:szCs w:val="18"/>
        </w:rPr>
        <w:t xml:space="preserve"> </w:t>
      </w:r>
      <w:r>
        <w:rPr>
          <w:rFonts w:ascii="Calibri" w:hAnsi="Calibri" w:cs="Calibri"/>
          <w:b/>
          <w:color w:val="00188F"/>
          <w:sz w:val="18"/>
          <w:szCs w:val="18"/>
        </w:rPr>
        <w:t>Computer</w:t>
      </w:r>
      <w:r w:rsidRPr="000C3604">
        <w:rPr>
          <w:rFonts w:ascii="PMingLiU" w:eastAsia="PMingLiU" w:hAnsi="PMingLiU" w:cs="Calibri"/>
          <w:b/>
          <w:color w:val="00188F"/>
          <w:sz w:val="18"/>
          <w:szCs w:val="18"/>
        </w:rPr>
        <w:t xml:space="preserve"> </w:t>
      </w:r>
      <w:r>
        <w:rPr>
          <w:rFonts w:ascii="Calibri" w:hAnsi="Calibri" w:cs="Calibri"/>
          <w:b/>
          <w:color w:val="00188F"/>
          <w:sz w:val="18"/>
          <w:szCs w:val="18"/>
        </w:rPr>
        <w:t>Pro</w:t>
      </w:r>
      <w:r w:rsidRPr="000C3604">
        <w:rPr>
          <w:rFonts w:ascii="PMingLiU" w:eastAsia="PMingLiU" w:hAnsi="PMingLiU" w:cs="Calibri"/>
          <w:b/>
          <w:color w:val="00188F"/>
          <w:sz w:val="18"/>
          <w:szCs w:val="18"/>
        </w:rPr>
        <w:t xml:space="preserve"> 的 </w:t>
      </w:r>
      <w:r>
        <w:rPr>
          <w:rFonts w:ascii="Calibri" w:hAnsi="Calibri" w:cs="Calibri"/>
          <w:b/>
          <w:color w:val="00188F"/>
          <w:sz w:val="18"/>
          <w:szCs w:val="18"/>
        </w:rPr>
        <w:t>API</w:t>
      </w:r>
      <w:r w:rsidRPr="000C3604">
        <w:rPr>
          <w:rFonts w:ascii="PMingLiU" w:eastAsia="PMingLiU" w:hAnsi="PMingLiU" w:cs="Calibri"/>
          <w:b/>
          <w:color w:val="00188F"/>
          <w:sz w:val="18"/>
          <w:szCs w:val="18"/>
        </w:rPr>
        <w:t xml:space="preserve"> 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6A6B" w:rsidRPr="00256462" w14:paraId="2709C5B7" w14:textId="77777777" w:rsidTr="007E1D6F">
        <w:trPr>
          <w:trHeight w:val="245"/>
          <w:tblHeader/>
        </w:trPr>
        <w:tc>
          <w:tcPr>
            <w:tcW w:w="5400" w:type="dxa"/>
            <w:shd w:val="clear" w:color="auto" w:fill="0072C6"/>
          </w:tcPr>
          <w:p w14:paraId="44BA4B10" w14:textId="77777777" w:rsidR="00AC6A6B" w:rsidRPr="00256462" w:rsidRDefault="00AC6A6B" w:rsidP="007E1D6F">
            <w:pPr>
              <w:pStyle w:val="ProductList-OfferingBody"/>
              <w:jc w:val="center"/>
              <w:rPr>
                <w:rFonts w:ascii="PMingLiU" w:eastAsia="PMingLiU" w:hAnsi="PMingLiU" w:cs="Calibri"/>
                <w:color w:val="FFFFFF"/>
                <w:szCs w:val="16"/>
              </w:rPr>
            </w:pPr>
            <w:r w:rsidRPr="00256462">
              <w:rPr>
                <w:rFonts w:ascii="PMingLiU" w:eastAsia="PMingLiU" w:hAnsi="PMingLiU" w:cs="Calibri"/>
                <w:color w:val="FFFFFF"/>
                <w:szCs w:val="16"/>
              </w:rPr>
              <w:t>上線時間百分比</w:t>
            </w:r>
          </w:p>
        </w:tc>
        <w:tc>
          <w:tcPr>
            <w:tcW w:w="5400" w:type="dxa"/>
            <w:shd w:val="clear" w:color="auto" w:fill="0072C6"/>
          </w:tcPr>
          <w:p w14:paraId="39DE7A62" w14:textId="77777777" w:rsidR="00AC6A6B" w:rsidRPr="00256462" w:rsidRDefault="00AC6A6B" w:rsidP="007E1D6F">
            <w:pPr>
              <w:pStyle w:val="ProductList-OfferingBody"/>
              <w:jc w:val="center"/>
              <w:rPr>
                <w:rFonts w:ascii="PMingLiU" w:eastAsia="PMingLiU" w:hAnsi="PMingLiU" w:cs="Calibri"/>
                <w:color w:val="FFFFFF"/>
                <w:szCs w:val="16"/>
              </w:rPr>
            </w:pPr>
            <w:r w:rsidRPr="00256462">
              <w:rPr>
                <w:rFonts w:ascii="PMingLiU" w:eastAsia="PMingLiU" w:hAnsi="PMingLiU" w:cs="Calibri"/>
                <w:color w:val="FFFFFF"/>
                <w:szCs w:val="16"/>
              </w:rPr>
              <w:t>服務折讓</w:t>
            </w:r>
          </w:p>
        </w:tc>
      </w:tr>
      <w:tr w:rsidR="00AC6A6B" w:rsidRPr="00256462" w14:paraId="3A7EF201" w14:textId="77777777" w:rsidTr="007E1D6F">
        <w:trPr>
          <w:trHeight w:val="245"/>
        </w:trPr>
        <w:tc>
          <w:tcPr>
            <w:tcW w:w="5400" w:type="dxa"/>
          </w:tcPr>
          <w:p w14:paraId="3CF2B53A" w14:textId="77777777" w:rsidR="00AC6A6B" w:rsidRPr="000C3604" w:rsidRDefault="00AC6A6B" w:rsidP="007E1D6F">
            <w:pPr>
              <w:pStyle w:val="ProductList-OfferingBody"/>
              <w:jc w:val="center"/>
              <w:rPr>
                <w:rFonts w:ascii="PMingLiU" w:eastAsia="PMingLiU" w:hAnsi="PMingLiU" w:cs="Calibri"/>
                <w:szCs w:val="16"/>
              </w:rPr>
            </w:pPr>
            <w:r w:rsidRPr="000C3604">
              <w:rPr>
                <w:rFonts w:ascii="PMingLiU" w:eastAsia="PMingLiU" w:hAnsi="PMingLiU" w:cs="Calibri"/>
                <w:szCs w:val="16"/>
              </w:rPr>
              <w:t xml:space="preserve">&lt; </w:t>
            </w:r>
            <w:r w:rsidRPr="00965930">
              <w:rPr>
                <w:rFonts w:ascii="Calibri" w:hAnsi="Calibri" w:cs="Calibri"/>
                <w:szCs w:val="16"/>
              </w:rPr>
              <w:t>99</w:t>
            </w:r>
            <w:r w:rsidRPr="00965930">
              <w:rPr>
                <w:rFonts w:ascii="Calibri" w:eastAsia="PMingLiU" w:hAnsi="Calibri" w:cs="Calibri"/>
                <w:szCs w:val="16"/>
              </w:rPr>
              <w:t>.</w:t>
            </w:r>
            <w:r w:rsidRPr="00965930">
              <w:rPr>
                <w:rFonts w:ascii="Calibri" w:hAnsi="Calibri" w:cs="Calibri"/>
                <w:szCs w:val="16"/>
              </w:rPr>
              <w:t>9</w:t>
            </w:r>
            <w:r w:rsidRPr="00965930">
              <w:rPr>
                <w:rFonts w:ascii="Calibri" w:eastAsia="PMingLiU" w:hAnsi="Calibri" w:cs="Calibri"/>
                <w:szCs w:val="16"/>
              </w:rPr>
              <w:t>%</w:t>
            </w:r>
          </w:p>
        </w:tc>
        <w:tc>
          <w:tcPr>
            <w:tcW w:w="5400" w:type="dxa"/>
          </w:tcPr>
          <w:p w14:paraId="461F514E" w14:textId="77777777" w:rsidR="00AC6A6B" w:rsidRPr="00965930" w:rsidRDefault="00AC6A6B" w:rsidP="007E1D6F">
            <w:pPr>
              <w:pStyle w:val="ProductList-OfferingBody"/>
              <w:jc w:val="center"/>
              <w:rPr>
                <w:rFonts w:ascii="Calibri" w:eastAsia="PMingLiU" w:hAnsi="Calibri" w:cs="Calibri"/>
                <w:szCs w:val="16"/>
              </w:rPr>
            </w:pPr>
            <w:r w:rsidRPr="00965930">
              <w:rPr>
                <w:rFonts w:ascii="Calibri" w:hAnsi="Calibri" w:cs="Calibri"/>
                <w:szCs w:val="16"/>
              </w:rPr>
              <w:t>25</w:t>
            </w:r>
            <w:r w:rsidRPr="00965930">
              <w:rPr>
                <w:rFonts w:ascii="Calibri" w:eastAsia="PMingLiU" w:hAnsi="Calibri" w:cs="Calibri"/>
                <w:szCs w:val="16"/>
              </w:rPr>
              <w:t>%</w:t>
            </w:r>
          </w:p>
        </w:tc>
      </w:tr>
      <w:tr w:rsidR="00AC6A6B" w:rsidRPr="00256462" w14:paraId="1E48997E" w14:textId="77777777" w:rsidTr="007E1D6F">
        <w:trPr>
          <w:trHeight w:val="245"/>
        </w:trPr>
        <w:tc>
          <w:tcPr>
            <w:tcW w:w="5400" w:type="dxa"/>
          </w:tcPr>
          <w:p w14:paraId="3316F3F2" w14:textId="77777777" w:rsidR="00AC6A6B" w:rsidRPr="000C3604" w:rsidRDefault="00AC6A6B" w:rsidP="007E1D6F">
            <w:pPr>
              <w:pStyle w:val="ProductList-OfferingBody"/>
              <w:jc w:val="center"/>
              <w:rPr>
                <w:rFonts w:ascii="PMingLiU" w:eastAsia="PMingLiU" w:hAnsi="PMingLiU" w:cs="Calibri"/>
                <w:szCs w:val="16"/>
              </w:rPr>
            </w:pPr>
            <w:r w:rsidRPr="000C3604">
              <w:rPr>
                <w:rFonts w:ascii="PMingLiU" w:eastAsia="PMingLiU" w:hAnsi="PMingLiU" w:cs="Calibri"/>
                <w:szCs w:val="16"/>
              </w:rPr>
              <w:t xml:space="preserve">&lt; </w:t>
            </w:r>
            <w:r w:rsidRPr="00965930">
              <w:rPr>
                <w:rFonts w:ascii="Calibri" w:hAnsi="Calibri" w:cs="Calibri"/>
                <w:szCs w:val="16"/>
              </w:rPr>
              <w:t>99</w:t>
            </w:r>
            <w:r w:rsidRPr="00965930">
              <w:rPr>
                <w:rFonts w:ascii="Calibri" w:eastAsia="PMingLiU" w:hAnsi="Calibri" w:cs="Calibri"/>
                <w:szCs w:val="16"/>
              </w:rPr>
              <w:t>%</w:t>
            </w:r>
          </w:p>
        </w:tc>
        <w:tc>
          <w:tcPr>
            <w:tcW w:w="5400" w:type="dxa"/>
          </w:tcPr>
          <w:p w14:paraId="12994DC1" w14:textId="77777777" w:rsidR="00AC6A6B" w:rsidRPr="00965930" w:rsidRDefault="00AC6A6B" w:rsidP="007E1D6F">
            <w:pPr>
              <w:pStyle w:val="ProductList-OfferingBody"/>
              <w:jc w:val="center"/>
              <w:rPr>
                <w:rFonts w:ascii="Calibri" w:eastAsia="PMingLiU" w:hAnsi="Calibri" w:cs="Calibri"/>
                <w:szCs w:val="16"/>
              </w:rPr>
            </w:pPr>
            <w:r w:rsidRPr="00965930">
              <w:rPr>
                <w:rFonts w:ascii="Calibri" w:hAnsi="Calibri" w:cs="Calibri"/>
                <w:szCs w:val="16"/>
              </w:rPr>
              <w:t>50</w:t>
            </w:r>
            <w:r w:rsidRPr="00965930">
              <w:rPr>
                <w:rFonts w:ascii="Calibri" w:eastAsia="PMingLiU" w:hAnsi="Calibri" w:cs="Calibri"/>
                <w:szCs w:val="16"/>
              </w:rPr>
              <w:t>%</w:t>
            </w:r>
          </w:p>
        </w:tc>
      </w:tr>
      <w:tr w:rsidR="00AC6A6B" w:rsidRPr="00256462" w14:paraId="24D6F0FC" w14:textId="77777777" w:rsidTr="007E1D6F">
        <w:trPr>
          <w:trHeight w:val="245"/>
        </w:trPr>
        <w:tc>
          <w:tcPr>
            <w:tcW w:w="5400" w:type="dxa"/>
          </w:tcPr>
          <w:p w14:paraId="623528F9" w14:textId="77777777" w:rsidR="00AC6A6B" w:rsidRPr="000C3604" w:rsidRDefault="00AC6A6B" w:rsidP="007E1D6F">
            <w:pPr>
              <w:pStyle w:val="ProductList-OfferingBody"/>
              <w:jc w:val="center"/>
              <w:rPr>
                <w:rFonts w:ascii="PMingLiU" w:eastAsia="PMingLiU" w:hAnsi="PMingLiU" w:cs="Calibri"/>
                <w:szCs w:val="16"/>
              </w:rPr>
            </w:pPr>
            <w:r w:rsidRPr="000C3604">
              <w:rPr>
                <w:rFonts w:ascii="PMingLiU" w:eastAsia="PMingLiU" w:hAnsi="PMingLiU" w:cs="Calibri"/>
                <w:szCs w:val="16"/>
              </w:rPr>
              <w:t xml:space="preserve">&lt; </w:t>
            </w:r>
            <w:r w:rsidRPr="00965930">
              <w:rPr>
                <w:rFonts w:ascii="Calibri" w:hAnsi="Calibri" w:cs="Calibri"/>
                <w:szCs w:val="16"/>
              </w:rPr>
              <w:t>95</w:t>
            </w:r>
            <w:r w:rsidRPr="00965930">
              <w:rPr>
                <w:rFonts w:ascii="Calibri" w:eastAsia="PMingLiU" w:hAnsi="Calibri" w:cs="Calibri"/>
                <w:szCs w:val="16"/>
              </w:rPr>
              <w:t>%</w:t>
            </w:r>
          </w:p>
        </w:tc>
        <w:tc>
          <w:tcPr>
            <w:tcW w:w="5400" w:type="dxa"/>
          </w:tcPr>
          <w:p w14:paraId="2C71CD1F" w14:textId="77777777" w:rsidR="00AC6A6B" w:rsidRPr="00965930" w:rsidRDefault="00AC6A6B" w:rsidP="007E1D6F">
            <w:pPr>
              <w:pStyle w:val="ProductList-OfferingBody"/>
              <w:jc w:val="center"/>
              <w:rPr>
                <w:rFonts w:ascii="Calibri" w:eastAsia="PMingLiU" w:hAnsi="Calibri" w:cs="Calibri"/>
                <w:szCs w:val="16"/>
              </w:rPr>
            </w:pPr>
            <w:r w:rsidRPr="00965930">
              <w:rPr>
                <w:rFonts w:ascii="Calibri" w:hAnsi="Calibri" w:cs="Calibri"/>
                <w:szCs w:val="16"/>
              </w:rPr>
              <w:t>100</w:t>
            </w:r>
            <w:r w:rsidRPr="00965930">
              <w:rPr>
                <w:rFonts w:ascii="Calibri" w:eastAsia="PMingLiU" w:hAnsi="Calibri" w:cs="Calibri"/>
                <w:szCs w:val="16"/>
              </w:rPr>
              <w:t>%</w:t>
            </w:r>
          </w:p>
        </w:tc>
      </w:tr>
    </w:tbl>
    <w:p w14:paraId="04E8A7E5" w14:textId="77777777" w:rsidR="00AC6A6B" w:rsidRPr="009E2DF0" w:rsidRDefault="00AC6A6B" w:rsidP="00AC6A6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3E0FB6ED"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5" w:name="_Toc231475254"/>
      <w:r w:rsidRPr="009E2DF0">
        <w:rPr>
          <w:rFonts w:eastAsia="PMingLiU"/>
        </w:rPr>
        <w:t>Microsoft Sentinel</w:t>
      </w:r>
      <w:bookmarkEnd w:id="345"/>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617CD447"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DB37856" w14:textId="77777777" w:rsidR="00A420E9" w:rsidRDefault="00A420E9">
      <w:pPr>
        <w:rPr>
          <w:rFonts w:asciiTheme="majorHAnsi" w:eastAsia="PMingLiU" w:hAnsiTheme="majorHAnsi"/>
          <w:b/>
          <w:color w:val="0072C6"/>
          <w:sz w:val="28"/>
        </w:rPr>
      </w:pPr>
      <w:r>
        <w:rPr>
          <w:rFonts w:eastAsia="PMingLiU"/>
        </w:rPr>
        <w:br w:type="page"/>
      </w:r>
    </w:p>
    <w:p w14:paraId="573E9767" w14:textId="26ED03B2" w:rsidR="009E2DF0" w:rsidRPr="009E2DF0" w:rsidRDefault="009E2DF0" w:rsidP="009E2DF0">
      <w:pPr>
        <w:pStyle w:val="ProductList-Offering2Heading"/>
        <w:tabs>
          <w:tab w:val="clear" w:pos="360"/>
          <w:tab w:val="clear" w:pos="720"/>
          <w:tab w:val="clear" w:pos="1080"/>
        </w:tabs>
        <w:outlineLvl w:val="2"/>
        <w:rPr>
          <w:rFonts w:eastAsia="PMingLiU"/>
        </w:rPr>
      </w:pPr>
      <w:bookmarkStart w:id="346" w:name="_Toc231475255"/>
      <w:r w:rsidRPr="009E2DF0">
        <w:rPr>
          <w:rFonts w:eastAsia="PMingLiU"/>
        </w:rPr>
        <w:lastRenderedPageBreak/>
        <w:t>行</w:t>
      </w:r>
      <w:bookmarkStart w:id="347" w:name="ServiceSpecificTerms_Azure_MobileServ"/>
      <w:bookmarkEnd w:id="347"/>
      <w:r w:rsidRPr="009E2DF0">
        <w:rPr>
          <w:rFonts w:eastAsia="PMingLiU"/>
        </w:rPr>
        <w:t>動服務</w:t>
      </w:r>
      <w:bookmarkEnd w:id="343"/>
      <w:bookmarkEnd w:id="344"/>
      <w:bookmarkEnd w:id="346"/>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85D6696" w14:textId="2FAEBFE9" w:rsidR="009E2DF0" w:rsidRPr="009E2DF0" w:rsidRDefault="00000000" w:rsidP="00344BE5">
      <w:pPr>
        <w:spacing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B6F844" w14:textId="77777777" w:rsidR="009E2DF0" w:rsidRPr="009E2DF0" w:rsidRDefault="009E2DF0" w:rsidP="00CF62C8">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8" w:name="_Toc231475256"/>
      <w:r w:rsidRPr="009E2DF0">
        <w:rPr>
          <w:rFonts w:eastAsia="PMingLiU"/>
        </w:rPr>
        <w:t xml:space="preserve">Azure </w:t>
      </w:r>
      <w:r w:rsidRPr="009E2DF0">
        <w:rPr>
          <w:rFonts w:eastAsia="PMingLiU"/>
        </w:rPr>
        <w:t>監視器</w:t>
      </w:r>
      <w:bookmarkEnd w:id="311"/>
      <w:bookmarkEnd w:id="334"/>
      <w:bookmarkEnd w:id="348"/>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344BE5">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344BE5">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344BE5" w:rsidRDefault="009E2DF0" w:rsidP="00344BE5">
      <w:pPr>
        <w:pStyle w:val="ProductList-Body"/>
        <w:rPr>
          <w:rFonts w:eastAsia="PMingLiU"/>
          <w:lang w:val="en-US"/>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1C68C44" w14:textId="77777777" w:rsidR="009E2DF0" w:rsidRDefault="009E2DF0" w:rsidP="00CF62C8">
      <w:pPr>
        <w:pStyle w:val="ProductList-Body"/>
        <w:spacing w:before="120"/>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lastRenderedPageBreak/>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9"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0" w:name="_Toc231475257"/>
      <w:bookmarkStart w:id="351" w:name="_Toc526859666"/>
      <w:bookmarkStart w:id="352" w:name="_Toc52348940"/>
      <w:bookmarkStart w:id="353" w:name="_Toc457821541"/>
      <w:bookmarkEnd w:id="148"/>
      <w:bookmarkEnd w:id="149"/>
      <w:bookmarkEnd w:id="349"/>
      <w:r w:rsidRPr="009E2DF0">
        <w:rPr>
          <w:rFonts w:eastAsia="PMingLiU"/>
        </w:rPr>
        <w:t>Azure NetApp Files</w:t>
      </w:r>
      <w:bookmarkEnd w:id="350"/>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4" w:name="_Toc52348976"/>
      <w:bookmarkStart w:id="355" w:name="_Toc231475258"/>
      <w:bookmarkStart w:id="356" w:name="NetworkWatcher"/>
      <w:bookmarkStart w:id="357" w:name="_Toc457821568"/>
      <w:r w:rsidRPr="009E2DF0">
        <w:rPr>
          <w:rFonts w:eastAsia="PMingLiU"/>
        </w:rPr>
        <w:t>網路監看員</w:t>
      </w:r>
      <w:bookmarkEnd w:id="354"/>
      <w:bookmarkEnd w:id="355"/>
    </w:p>
    <w:bookmarkEnd w:id="356"/>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Default="009E2DF0" w:rsidP="009E2DF0">
      <w:pPr>
        <w:spacing w:after="0" w:line="240" w:lineRule="auto"/>
        <w:rPr>
          <w:rFonts w:eastAsia="PMingLiU" w:cstheme="minorHAnsi"/>
          <w:sz w:val="18"/>
          <w:szCs w:val="18"/>
          <w:lang w:val="en-US"/>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p w14:paraId="7AA27F37" w14:textId="77777777" w:rsidR="00D315E9" w:rsidRPr="00D315E9" w:rsidRDefault="00D315E9" w:rsidP="009E2DF0">
      <w:pPr>
        <w:spacing w:after="0" w:line="240" w:lineRule="auto"/>
        <w:rPr>
          <w:rFonts w:eastAsia="PMingLiU" w:cstheme="minorHAnsi"/>
          <w:sz w:val="18"/>
          <w:szCs w:val="18"/>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A75B07">
      <w:pPr>
        <w:spacing w:before="120" w:after="0" w:line="240" w:lineRule="auto"/>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lastRenderedPageBreak/>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8" w:name="_Toc457821572"/>
      <w:bookmarkStart w:id="359" w:name="_Toc52348982"/>
      <w:bookmarkStart w:id="360" w:name="_Toc231475259"/>
      <w:bookmarkEnd w:id="357"/>
      <w:r w:rsidRPr="009E2DF0">
        <w:rPr>
          <w:rFonts w:eastAsia="PMingLiU"/>
        </w:rPr>
        <w:t>通知中樞</w:t>
      </w:r>
      <w:bookmarkEnd w:id="358"/>
      <w:bookmarkEnd w:id="359"/>
      <w:bookmarkEnd w:id="360"/>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04070" w14:textId="77777777" w:rsidR="004F7641" w:rsidRPr="009E2DF0" w:rsidRDefault="00000000" w:rsidP="00FC37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14B18A" w14:textId="77777777" w:rsidR="009E2DF0" w:rsidRPr="009E2DF0" w:rsidRDefault="009E2DF0" w:rsidP="00CF62C8">
      <w:pPr>
        <w:pStyle w:val="ProductList-Body"/>
        <w:keepNext/>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61"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2" w:name="_Toc231475260"/>
      <w:bookmarkEnd w:id="361"/>
      <w:r w:rsidRPr="009E2DF0">
        <w:rPr>
          <w:rFonts w:eastAsia="PMingLiU"/>
        </w:rPr>
        <w:t>適用於</w:t>
      </w:r>
      <w:r w:rsidRPr="009E2DF0">
        <w:rPr>
          <w:rFonts w:eastAsia="PMingLiU"/>
        </w:rPr>
        <w:t xml:space="preserve"> Azure </w:t>
      </w:r>
      <w:r w:rsidRPr="009E2DF0">
        <w:rPr>
          <w:rFonts w:eastAsia="PMingLiU"/>
        </w:rPr>
        <w:t>虛擬機器之隨選容量保留</w:t>
      </w:r>
      <w:bookmarkEnd w:id="362"/>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5"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pPr>
        <w:pStyle w:val="ProductList-Body"/>
        <w:numPr>
          <w:ilvl w:val="1"/>
          <w:numId w:val="12"/>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pPr>
        <w:pStyle w:val="ProductList-Body"/>
        <w:numPr>
          <w:ilvl w:val="1"/>
          <w:numId w:val="12"/>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532158">
      <w:pPr>
        <w:pStyle w:val="ProductList-Body"/>
        <w:spacing w:before="12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6"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517AE184" w14:textId="7B7EE698" w:rsidR="009E2DF0" w:rsidRPr="009E2DF0" w:rsidRDefault="00000000" w:rsidP="00284BF8">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8F696D5" w14:textId="77777777" w:rsidR="00DF1FFC" w:rsidRPr="000C3604" w:rsidRDefault="00DF1FFC" w:rsidP="00DF1FFC">
      <w:pPr>
        <w:keepNext/>
        <w:pBdr>
          <w:bottom w:val="single" w:sz="4" w:space="1" w:color="595959"/>
        </w:pBdr>
        <w:spacing w:before="60" w:after="60" w:line="240" w:lineRule="auto"/>
        <w:ind w:firstLine="187"/>
        <w:outlineLvl w:val="2"/>
        <w:rPr>
          <w:rFonts w:ascii="PMingLiU" w:eastAsia="PMingLiU" w:hAnsi="PMingLiU"/>
          <w:b/>
          <w:color w:val="0072C6"/>
          <w:sz w:val="28"/>
        </w:rPr>
      </w:pPr>
      <w:bookmarkStart w:id="363" w:name="_Toc230011462"/>
      <w:r>
        <w:rPr>
          <w:rFonts w:ascii="Calibri Light" w:eastAsia="Calibri" w:hAnsi="Calibri Light"/>
          <w:b/>
          <w:color w:val="0072C6"/>
          <w:sz w:val="28"/>
        </w:rPr>
        <w:t>Foundry</w:t>
      </w:r>
      <w:r w:rsidRPr="000C3604">
        <w:rPr>
          <w:rFonts w:ascii="PMingLiU" w:eastAsia="PMingLiU" w:hAnsi="PMingLiU"/>
          <w:b/>
          <w:color w:val="0072C6"/>
          <w:sz w:val="28"/>
        </w:rPr>
        <w:t xml:space="preserve"> 智慧體服務</w:t>
      </w:r>
      <w:bookmarkEnd w:id="363"/>
    </w:p>
    <w:p w14:paraId="37053DC0" w14:textId="77777777" w:rsidR="00DF1FFC" w:rsidRPr="000C3604" w:rsidRDefault="00DF1FFC" w:rsidP="00DF1FFC">
      <w:pPr>
        <w:tabs>
          <w:tab w:val="left" w:pos="360"/>
          <w:tab w:val="left" w:pos="720"/>
          <w:tab w:val="left" w:pos="1080"/>
        </w:tabs>
        <w:spacing w:after="0" w:line="240" w:lineRule="auto"/>
        <w:rPr>
          <w:rFonts w:ascii="PMingLiU" w:eastAsia="PMingLiU" w:hAnsi="PMingLiU" w:cs="Calibri"/>
          <w:b/>
          <w:color w:val="00188F"/>
          <w:sz w:val="18"/>
        </w:rPr>
      </w:pPr>
      <w:r w:rsidRPr="000C3604">
        <w:rPr>
          <w:rFonts w:ascii="PMingLiU" w:eastAsia="PMingLiU" w:hAnsi="PMingLiU" w:cs="Calibri"/>
          <w:b/>
          <w:color w:val="00188F"/>
          <w:sz w:val="18"/>
        </w:rPr>
        <w:t>新增定義：</w:t>
      </w:r>
    </w:p>
    <w:p w14:paraId="5F1EB674" w14:textId="77777777" w:rsidR="00DF1FFC" w:rsidRPr="000C3604" w:rsidRDefault="00DF1FFC" w:rsidP="00DF1FFC">
      <w:pPr>
        <w:tabs>
          <w:tab w:val="left" w:pos="360"/>
          <w:tab w:val="left" w:pos="720"/>
          <w:tab w:val="left" w:pos="1080"/>
        </w:tabs>
        <w:spacing w:after="0" w:line="240" w:lineRule="auto"/>
        <w:rPr>
          <w:rFonts w:ascii="PMingLiU" w:eastAsia="PMingLiU" w:hAnsi="PMingLiU" w:cs="Calibri"/>
          <w:sz w:val="18"/>
          <w:szCs w:val="18"/>
        </w:rPr>
      </w:pPr>
      <w:r w:rsidRPr="00FE752E">
        <w:rPr>
          <w:rFonts w:ascii="PMingLiU" w:eastAsia="PMingLiU" w:hAnsi="PMingLiU" w:cs="Calibri"/>
          <w:b/>
          <w:color w:val="00188F"/>
          <w:sz w:val="18"/>
          <w:szCs w:val="18"/>
        </w:rPr>
        <w:t>「</w:t>
      </w:r>
      <w:r>
        <w:rPr>
          <w:rFonts w:ascii="Calibri" w:hAnsi="Calibri" w:cs="Calibri"/>
          <w:b/>
          <w:color w:val="00188F"/>
          <w:sz w:val="18"/>
        </w:rPr>
        <w:t>Azure</w:t>
      </w:r>
      <w:r w:rsidRPr="000C3604">
        <w:rPr>
          <w:rFonts w:ascii="PMingLiU" w:eastAsia="PMingLiU" w:hAnsi="PMingLiU" w:cs="Calibri"/>
          <w:b/>
          <w:color w:val="00188F"/>
          <w:sz w:val="18"/>
        </w:rPr>
        <w:t xml:space="preserve"> </w:t>
      </w:r>
      <w:r>
        <w:rPr>
          <w:rFonts w:ascii="Calibri" w:hAnsi="Calibri" w:cs="Calibri"/>
          <w:b/>
          <w:color w:val="00188F"/>
          <w:sz w:val="18"/>
        </w:rPr>
        <w:t>AI</w:t>
      </w:r>
      <w:r w:rsidRPr="000C3604">
        <w:rPr>
          <w:rFonts w:ascii="PMingLiU" w:eastAsia="PMingLiU" w:hAnsi="PMingLiU" w:cs="Calibri"/>
          <w:b/>
          <w:color w:val="00188F"/>
          <w:sz w:val="18"/>
        </w:rPr>
        <w:t xml:space="preserve"> </w:t>
      </w:r>
      <w:r>
        <w:rPr>
          <w:rFonts w:ascii="Calibri" w:hAnsi="Calibri" w:cs="Calibri"/>
          <w:b/>
          <w:color w:val="00188F"/>
          <w:sz w:val="18"/>
        </w:rPr>
        <w:t>Foundry</w:t>
      </w:r>
      <w:r w:rsidRPr="000C3604">
        <w:rPr>
          <w:rFonts w:ascii="PMingLiU" w:eastAsia="PMingLiU" w:hAnsi="PMingLiU" w:cs="Calibri"/>
          <w:b/>
          <w:color w:val="00188F"/>
          <w:sz w:val="18"/>
        </w:rPr>
        <w:t xml:space="preserve"> 資源</w:t>
      </w:r>
      <w:r w:rsidRPr="00FE752E">
        <w:rPr>
          <w:rFonts w:ascii="PMingLiU" w:eastAsia="PMingLiU" w:hAnsi="PMingLiU" w:cs="Calibri"/>
          <w:b/>
          <w:color w:val="00188F"/>
          <w:sz w:val="18"/>
        </w:rPr>
        <w:t>」</w:t>
      </w:r>
      <w:r w:rsidRPr="000C3604">
        <w:rPr>
          <w:rFonts w:ascii="PMingLiU" w:eastAsia="PMingLiU" w:hAnsi="PMingLiU" w:cs="Calibri"/>
          <w:sz w:val="18"/>
          <w:szCs w:val="18"/>
        </w:rPr>
        <w:t xml:space="preserve">係指在 </w:t>
      </w:r>
      <w:r>
        <w:rPr>
          <w:rFonts w:ascii="Calibri" w:hAnsi="Calibri" w:cs="Calibri"/>
          <w:sz w:val="18"/>
          <w:szCs w:val="18"/>
        </w:rPr>
        <w:t>Microsoft</w:t>
      </w:r>
      <w:r w:rsidRPr="000C3604">
        <w:rPr>
          <w:rFonts w:ascii="PMingLiU" w:eastAsia="PMingLiU" w:hAnsi="PMingLiU" w:cs="Calibri"/>
          <w:sz w:val="18"/>
          <w:szCs w:val="18"/>
        </w:rPr>
        <w:t xml:space="preserve"> </w:t>
      </w:r>
      <w:r>
        <w:rPr>
          <w:rFonts w:ascii="Calibri" w:hAnsi="Calibri" w:cs="Calibri"/>
          <w:sz w:val="18"/>
          <w:szCs w:val="18"/>
        </w:rPr>
        <w:t>Azure</w:t>
      </w:r>
      <w:r w:rsidRPr="000C3604">
        <w:rPr>
          <w:rFonts w:ascii="PMingLiU" w:eastAsia="PMingLiU" w:hAnsi="PMingLiU" w:cs="Calibri"/>
          <w:sz w:val="18"/>
          <w:szCs w:val="18"/>
        </w:rPr>
        <w:t xml:space="preserve"> 訂閱中的 </w:t>
      </w:r>
      <w:r>
        <w:rPr>
          <w:rFonts w:ascii="Calibri" w:hAnsi="Calibri" w:cs="Calibri"/>
          <w:sz w:val="18"/>
          <w:szCs w:val="18"/>
        </w:rPr>
        <w:t>Azure</w:t>
      </w:r>
      <w:r w:rsidRPr="000C3604">
        <w:rPr>
          <w:rFonts w:ascii="PMingLiU" w:eastAsia="PMingLiU" w:hAnsi="PMingLiU" w:cs="Calibri"/>
          <w:sz w:val="18"/>
          <w:szCs w:val="18"/>
        </w:rPr>
        <w:t xml:space="preserve"> 區域建立之 </w:t>
      </w:r>
      <w:r>
        <w:rPr>
          <w:rFonts w:ascii="Calibri" w:hAnsi="Calibri" w:cs="Calibri"/>
          <w:sz w:val="18"/>
          <w:szCs w:val="18"/>
        </w:rPr>
        <w:t>Microsoft</w:t>
      </w:r>
      <w:r w:rsidRPr="000C3604">
        <w:rPr>
          <w:rFonts w:ascii="PMingLiU" w:eastAsia="PMingLiU" w:hAnsi="PMingLiU" w:cs="Calibri"/>
          <w:sz w:val="18"/>
          <w:szCs w:val="18"/>
        </w:rPr>
        <w:t xml:space="preserve"> </w:t>
      </w:r>
      <w:r>
        <w:rPr>
          <w:rFonts w:ascii="Calibri" w:hAnsi="Calibri" w:cs="Calibri"/>
          <w:sz w:val="18"/>
          <w:szCs w:val="18"/>
        </w:rPr>
        <w:t>Foundry</w:t>
      </w:r>
      <w:r w:rsidRPr="000C3604">
        <w:rPr>
          <w:rFonts w:ascii="PMingLiU" w:eastAsia="PMingLiU" w:hAnsi="PMingLiU" w:cs="Calibri"/>
          <w:sz w:val="18"/>
          <w:szCs w:val="18"/>
        </w:rPr>
        <w:t xml:space="preserve"> 的 </w:t>
      </w:r>
      <w:r>
        <w:rPr>
          <w:rFonts w:ascii="Calibri" w:hAnsi="Calibri" w:cs="Calibri"/>
          <w:sz w:val="18"/>
          <w:szCs w:val="18"/>
        </w:rPr>
        <w:t>Azure</w:t>
      </w:r>
      <w:r w:rsidRPr="000C3604">
        <w:rPr>
          <w:rFonts w:ascii="PMingLiU" w:eastAsia="PMingLiU" w:hAnsi="PMingLiU" w:cs="Calibri"/>
          <w:sz w:val="18"/>
          <w:szCs w:val="18"/>
        </w:rPr>
        <w:t xml:space="preserve"> 資源。</w:t>
      </w:r>
    </w:p>
    <w:p w14:paraId="384A79D3" w14:textId="77777777" w:rsidR="00DF1FFC" w:rsidRPr="000C3604" w:rsidRDefault="00DF1FFC" w:rsidP="00DF1FFC">
      <w:pPr>
        <w:tabs>
          <w:tab w:val="left" w:pos="360"/>
          <w:tab w:val="left" w:pos="720"/>
          <w:tab w:val="left" w:pos="1080"/>
        </w:tabs>
        <w:spacing w:after="0" w:line="240" w:lineRule="auto"/>
        <w:rPr>
          <w:rFonts w:ascii="PMingLiU" w:eastAsia="PMingLiU" w:hAnsi="PMingLiU" w:cs="Calibri"/>
          <w:sz w:val="18"/>
          <w:szCs w:val="18"/>
        </w:rPr>
      </w:pPr>
      <w:r w:rsidRPr="00FE752E">
        <w:rPr>
          <w:rFonts w:ascii="PMingLiU" w:eastAsia="PMingLiU" w:hAnsi="PMingLiU" w:cs="Calibri"/>
          <w:b/>
          <w:color w:val="00188F"/>
          <w:sz w:val="18"/>
        </w:rPr>
        <w:t>「</w:t>
      </w:r>
      <w:r w:rsidRPr="000C3604">
        <w:rPr>
          <w:rFonts w:ascii="PMingLiU" w:eastAsia="PMingLiU" w:hAnsi="PMingLiU" w:cs="Calibri"/>
          <w:b/>
          <w:color w:val="00188F"/>
          <w:sz w:val="18"/>
        </w:rPr>
        <w:t>請求</w:t>
      </w:r>
      <w:r w:rsidRPr="00FE752E">
        <w:rPr>
          <w:rFonts w:ascii="PMingLiU" w:eastAsia="PMingLiU" w:hAnsi="PMingLiU" w:cs="Calibri"/>
          <w:b/>
          <w:color w:val="00188F"/>
          <w:sz w:val="18"/>
        </w:rPr>
        <w:t>」</w:t>
      </w:r>
      <w:r w:rsidRPr="000C3604">
        <w:rPr>
          <w:rFonts w:ascii="PMingLiU" w:eastAsia="PMingLiU" w:hAnsi="PMingLiU" w:cs="Calibri"/>
          <w:sz w:val="18"/>
          <w:szCs w:val="18"/>
        </w:rPr>
        <w:t xml:space="preserve">係指對 </w:t>
      </w:r>
      <w:r>
        <w:rPr>
          <w:rFonts w:ascii="Calibri" w:hAnsi="Calibri" w:cs="Calibri"/>
          <w:sz w:val="18"/>
          <w:szCs w:val="18"/>
        </w:rPr>
        <w:t>Microsoft</w:t>
      </w:r>
      <w:r w:rsidRPr="000C3604">
        <w:rPr>
          <w:rFonts w:ascii="PMingLiU" w:eastAsia="PMingLiU" w:hAnsi="PMingLiU" w:cs="Calibri"/>
          <w:sz w:val="18"/>
          <w:szCs w:val="18"/>
        </w:rPr>
        <w:t xml:space="preserve"> </w:t>
      </w:r>
      <w:r>
        <w:rPr>
          <w:rFonts w:ascii="Calibri" w:hAnsi="Calibri" w:cs="Calibri"/>
          <w:sz w:val="18"/>
          <w:szCs w:val="18"/>
        </w:rPr>
        <w:t>Foundry</w:t>
      </w:r>
      <w:r w:rsidRPr="000C3604">
        <w:rPr>
          <w:rFonts w:ascii="PMingLiU" w:eastAsia="PMingLiU" w:hAnsi="PMingLiU" w:cs="Calibri"/>
          <w:sz w:val="18"/>
          <w:szCs w:val="18"/>
        </w:rPr>
        <w:t xml:space="preserve"> 資源中的端點的 </w:t>
      </w:r>
      <w:r>
        <w:rPr>
          <w:rFonts w:ascii="Calibri" w:hAnsi="Calibri" w:cs="Calibri"/>
          <w:sz w:val="18"/>
          <w:szCs w:val="18"/>
        </w:rPr>
        <w:t>API</w:t>
      </w:r>
      <w:r w:rsidRPr="000C3604">
        <w:rPr>
          <w:rFonts w:ascii="PMingLiU" w:eastAsia="PMingLiU" w:hAnsi="PMingLiU" w:cs="Calibri"/>
          <w:sz w:val="18"/>
          <w:szCs w:val="18"/>
        </w:rPr>
        <w:t xml:space="preserve"> 調用。</w:t>
      </w:r>
    </w:p>
    <w:p w14:paraId="1C306CE5" w14:textId="77777777" w:rsidR="00DF1FFC" w:rsidRPr="000C3604" w:rsidRDefault="00DF1FFC" w:rsidP="00DF1FFC">
      <w:pPr>
        <w:tabs>
          <w:tab w:val="left" w:pos="360"/>
          <w:tab w:val="left" w:pos="720"/>
          <w:tab w:val="left" w:pos="1080"/>
        </w:tabs>
        <w:spacing w:after="0" w:line="240" w:lineRule="auto"/>
        <w:rPr>
          <w:rFonts w:ascii="PMingLiU" w:eastAsia="PMingLiU" w:hAnsi="PMingLiU" w:cs="Calibri"/>
          <w:sz w:val="18"/>
          <w:szCs w:val="18"/>
        </w:rPr>
      </w:pPr>
      <w:r w:rsidRPr="000C3604">
        <w:rPr>
          <w:rFonts w:ascii="PMingLiU" w:eastAsia="PMingLiU" w:hAnsi="PMingLiU"/>
        </w:rPr>
        <w:t>適用期間的</w:t>
      </w:r>
      <w:r w:rsidRPr="00D833DC">
        <w:rPr>
          <w:rFonts w:ascii="PMingLiU" w:eastAsia="PMingLiU" w:hAnsi="PMingLiU" w:cs="Calibri"/>
          <w:b/>
          <w:color w:val="00188F"/>
          <w:sz w:val="18"/>
        </w:rPr>
        <w:t>「</w:t>
      </w:r>
      <w:r w:rsidRPr="000C3604">
        <w:rPr>
          <w:rFonts w:ascii="PMingLiU" w:eastAsia="PMingLiU" w:hAnsi="PMingLiU" w:cs="Calibri"/>
          <w:b/>
          <w:color w:val="00188F"/>
          <w:sz w:val="18"/>
        </w:rPr>
        <w:t>平均錯誤率</w:t>
      </w:r>
      <w:r w:rsidRPr="00FE752E">
        <w:rPr>
          <w:rFonts w:ascii="PMingLiU" w:eastAsia="PMingLiU" w:hAnsi="PMingLiU" w:cs="Calibri"/>
          <w:b/>
          <w:color w:val="00188F"/>
          <w:sz w:val="18"/>
        </w:rPr>
        <w:t>」</w:t>
      </w:r>
      <w:r w:rsidRPr="000C3604">
        <w:rPr>
          <w:rFonts w:ascii="PMingLiU" w:eastAsia="PMingLiU" w:hAnsi="PMingLiU" w:cs="Calibri"/>
          <w:sz w:val="18"/>
          <w:szCs w:val="18"/>
        </w:rPr>
        <w:t>係指適用期間中，每分鐘的錯誤率總和除以適用期間中的總分鐘數所得結果。</w:t>
      </w:r>
    </w:p>
    <w:p w14:paraId="08CE4D7C" w14:textId="77777777" w:rsidR="00DF1FFC" w:rsidRPr="000C3604" w:rsidRDefault="00DF1FFC" w:rsidP="00DF1FFC">
      <w:pPr>
        <w:tabs>
          <w:tab w:val="left" w:pos="360"/>
          <w:tab w:val="left" w:pos="720"/>
          <w:tab w:val="left" w:pos="1080"/>
        </w:tabs>
        <w:spacing w:after="0" w:line="240" w:lineRule="auto"/>
        <w:rPr>
          <w:rFonts w:ascii="PMingLiU" w:eastAsia="PMingLiU" w:hAnsi="PMingLiU" w:cs="Calibri"/>
          <w:sz w:val="18"/>
          <w:szCs w:val="18"/>
        </w:rPr>
      </w:pPr>
      <w:r w:rsidRPr="00FE752E">
        <w:rPr>
          <w:rFonts w:ascii="PMingLiU" w:eastAsia="PMingLiU" w:hAnsi="PMingLiU" w:cs="Calibri"/>
          <w:b/>
          <w:color w:val="00188F"/>
          <w:sz w:val="18"/>
        </w:rPr>
        <w:t>「</w:t>
      </w:r>
      <w:r w:rsidRPr="000C3604">
        <w:rPr>
          <w:rFonts w:ascii="PMingLiU" w:eastAsia="PMingLiU" w:hAnsi="PMingLiU" w:cs="Calibri"/>
          <w:b/>
          <w:color w:val="00188F"/>
          <w:sz w:val="18"/>
        </w:rPr>
        <w:t>錯誤率</w:t>
      </w:r>
      <w:r w:rsidRPr="00FE752E">
        <w:rPr>
          <w:rFonts w:ascii="PMingLiU" w:eastAsia="PMingLiU" w:hAnsi="PMingLiU" w:cs="Calibri"/>
          <w:b/>
          <w:color w:val="00188F"/>
          <w:sz w:val="18"/>
        </w:rPr>
        <w:t>」</w:t>
      </w:r>
      <w:r w:rsidRPr="000C3604">
        <w:rPr>
          <w:rFonts w:ascii="PMingLiU" w:eastAsia="PMingLiU" w:hAnsi="PMingLiU" w:cs="Calibri"/>
          <w:sz w:val="18"/>
          <w:szCs w:val="18"/>
        </w:rPr>
        <w:t xml:space="preserve">係指一分鐘內返回錯誤代碼的總要求數除以總要求數的結果。如果在指定的一分鐘時間間隔內的總請求數為零，則該時間間隔的錯誤率為 </w:t>
      </w:r>
      <w:r w:rsidRPr="00D833DC">
        <w:rPr>
          <w:rFonts w:ascii="Calibri" w:hAnsi="Calibri" w:cs="Calibri"/>
          <w:sz w:val="18"/>
          <w:szCs w:val="18"/>
        </w:rPr>
        <w:t>0</w:t>
      </w:r>
      <w:r w:rsidRPr="00D833DC">
        <w:rPr>
          <w:rFonts w:ascii="Calibri" w:eastAsia="PMingLiU" w:hAnsi="Calibri" w:cs="Calibri"/>
          <w:sz w:val="18"/>
          <w:szCs w:val="18"/>
        </w:rPr>
        <w:t>%</w:t>
      </w:r>
      <w:r w:rsidRPr="000C3604">
        <w:rPr>
          <w:rFonts w:ascii="PMingLiU" w:eastAsia="PMingLiU" w:hAnsi="PMingLiU" w:cs="Calibri"/>
          <w:sz w:val="18"/>
          <w:szCs w:val="18"/>
        </w:rPr>
        <w:t>。</w:t>
      </w:r>
    </w:p>
    <w:p w14:paraId="45214D70" w14:textId="2A773420" w:rsidR="00DF1FFC" w:rsidRPr="00B84C86" w:rsidRDefault="00DF1FFC" w:rsidP="00A75B07">
      <w:pPr>
        <w:tabs>
          <w:tab w:val="left" w:pos="360"/>
          <w:tab w:val="left" w:pos="720"/>
          <w:tab w:val="left" w:pos="1080"/>
        </w:tabs>
        <w:spacing w:after="0" w:line="240" w:lineRule="auto"/>
        <w:rPr>
          <w:rFonts w:ascii="PMingLiU" w:eastAsia="PMingLiU" w:hAnsi="PMingLiU" w:cs="Times New Roman"/>
          <w:b/>
          <w:color w:val="00188F"/>
          <w:sz w:val="18"/>
        </w:rPr>
      </w:pPr>
      <w:r w:rsidRPr="00FE752E">
        <w:rPr>
          <w:rFonts w:ascii="PMingLiU" w:eastAsia="PMingLiU" w:hAnsi="PMingLiU" w:cs="Calibri"/>
          <w:b/>
          <w:color w:val="00188F"/>
          <w:sz w:val="18"/>
        </w:rPr>
        <w:t>「</w:t>
      </w:r>
      <w:r w:rsidRPr="000C3604">
        <w:rPr>
          <w:rFonts w:ascii="PMingLiU" w:eastAsia="PMingLiU" w:hAnsi="PMingLiU" w:cs="Calibri"/>
          <w:b/>
          <w:color w:val="00188F"/>
          <w:sz w:val="18"/>
        </w:rPr>
        <w:t>上線時間百分比</w:t>
      </w:r>
      <w:r w:rsidRPr="00FE752E">
        <w:rPr>
          <w:rFonts w:ascii="PMingLiU" w:eastAsia="PMingLiU" w:hAnsi="PMingLiU" w:cs="Calibri"/>
          <w:b/>
          <w:color w:val="00188F"/>
          <w:sz w:val="18"/>
        </w:rPr>
        <w:t>」</w:t>
      </w:r>
      <w:r w:rsidRPr="000C3604">
        <w:rPr>
          <w:rFonts w:ascii="PMingLiU" w:eastAsia="PMingLiU" w:hAnsi="PMingLiU" w:cs="Calibri"/>
          <w:sz w:val="18"/>
          <w:szCs w:val="18"/>
        </w:rPr>
        <w:t>係使用下列公式表示：</w:t>
      </w:r>
      <w:r w:rsidRPr="000C3604">
        <w:rPr>
          <w:rFonts w:ascii="PMingLiU" w:eastAsia="PMingLiU" w:hAnsi="PMingLiU"/>
        </w:rPr>
        <w:br/>
      </w:r>
      <m:oMathPara>
        <m:oMath>
          <m:r>
            <w:rPr>
              <w:rFonts w:ascii="Cambria Math" w:eastAsia="PMingLiU" w:hAnsi="Cambria Math" w:cs="Cambria Math"/>
              <w:sz w:val="18"/>
              <w:szCs w:val="18"/>
            </w:rPr>
            <m:t>每月上線時間</m:t>
          </m:r>
          <m:r>
            <w:rPr>
              <w:rFonts w:ascii="Cambria Math" w:eastAsia="PMingLiU" w:hAnsi="Cambria Math" w:cs="Cambria Math"/>
              <w:sz w:val="18"/>
              <w:szCs w:val="18"/>
            </w:rPr>
            <m:t xml:space="preserve"> % = 100% - </m:t>
          </m:r>
          <m:r>
            <w:rPr>
              <w:rFonts w:ascii="Cambria Math" w:eastAsia="PMingLiU" w:hAnsi="Cambria Math" w:cs="Cambria Math"/>
              <w:sz w:val="18"/>
              <w:szCs w:val="18"/>
            </w:rPr>
            <m:t>平均錯誤率</m:t>
          </m:r>
        </m:oMath>
      </m:oMathPara>
    </w:p>
    <w:p w14:paraId="29A4A99D" w14:textId="77777777" w:rsidR="00DF1FFC" w:rsidRPr="000C3604" w:rsidRDefault="00DF1FFC" w:rsidP="00DF1FFC">
      <w:pPr>
        <w:tabs>
          <w:tab w:val="left" w:pos="360"/>
          <w:tab w:val="left" w:pos="720"/>
          <w:tab w:val="left" w:pos="1080"/>
        </w:tabs>
        <w:spacing w:after="0" w:line="240" w:lineRule="auto"/>
        <w:rPr>
          <w:rFonts w:ascii="PMingLiU" w:eastAsia="PMingLiU" w:hAnsi="PMingLiU" w:cs="Calibri"/>
          <w:b/>
          <w:color w:val="00188F"/>
          <w:sz w:val="18"/>
        </w:rPr>
      </w:pPr>
      <w:r w:rsidRPr="000C3604">
        <w:rPr>
          <w:rFonts w:ascii="PMingLiU" w:eastAsia="PMingLiU" w:hAnsi="PMingLiU" w:cs="Calibri"/>
          <w:b/>
          <w:color w:val="00188F"/>
          <w:sz w:val="18"/>
        </w:rPr>
        <w:t>服務折讓：</w:t>
      </w:r>
    </w:p>
    <w:tbl>
      <w:tblPr>
        <w:tblW w:w="0" w:type="auto"/>
        <w:tblInd w:w="5" w:type="dxa"/>
        <w:shd w:val="clear" w:color="auto" w:fill="FFFFFF"/>
        <w:tblLook w:val="04A0" w:firstRow="1" w:lastRow="0" w:firstColumn="1" w:lastColumn="0" w:noHBand="0" w:noVBand="1"/>
      </w:tblPr>
      <w:tblGrid>
        <w:gridCol w:w="5394"/>
        <w:gridCol w:w="5381"/>
      </w:tblGrid>
      <w:tr w:rsidR="00DF1FFC" w:rsidRPr="00256462" w14:paraId="3035A35C" w14:textId="77777777" w:rsidTr="007E1D6F">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D0BC367" w14:textId="77777777" w:rsidR="00DF1FFC" w:rsidRPr="000C3604" w:rsidRDefault="00DF1FFC" w:rsidP="007E1D6F">
            <w:pPr>
              <w:spacing w:before="20" w:after="20" w:line="240" w:lineRule="auto"/>
              <w:ind w:left="-144" w:right="-101"/>
              <w:jc w:val="center"/>
              <w:rPr>
                <w:rFonts w:ascii="PMingLiU" w:eastAsia="PMingLiU" w:hAnsi="PMingLiU" w:cs="Calibri"/>
                <w:color w:val="000000"/>
                <w:sz w:val="16"/>
                <w:szCs w:val="16"/>
              </w:rPr>
            </w:pPr>
            <w:r w:rsidRPr="000C3604">
              <w:rPr>
                <w:rFonts w:ascii="PMingLiU" w:eastAsia="PMingLiU" w:hAnsi="PMingLiU"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37541851" w14:textId="77777777" w:rsidR="00DF1FFC" w:rsidRPr="000C3604" w:rsidRDefault="00DF1FFC" w:rsidP="007E1D6F">
            <w:pPr>
              <w:spacing w:before="20" w:after="20" w:line="240" w:lineRule="auto"/>
              <w:ind w:left="-144" w:right="-101"/>
              <w:jc w:val="center"/>
              <w:rPr>
                <w:rFonts w:ascii="PMingLiU" w:eastAsia="PMingLiU" w:hAnsi="PMingLiU" w:cs="Calibri"/>
                <w:color w:val="000000"/>
                <w:sz w:val="16"/>
                <w:szCs w:val="16"/>
              </w:rPr>
            </w:pPr>
            <w:r w:rsidRPr="000C3604">
              <w:rPr>
                <w:rFonts w:ascii="PMingLiU" w:eastAsia="PMingLiU" w:hAnsi="PMingLiU" w:cs="Calibri"/>
                <w:color w:val="FFFFFF"/>
                <w:sz w:val="16"/>
                <w:szCs w:val="16"/>
                <w:bdr w:val="none" w:sz="0" w:space="0" w:color="auto" w:frame="1"/>
              </w:rPr>
              <w:t>服務折讓</w:t>
            </w:r>
          </w:p>
        </w:tc>
      </w:tr>
      <w:tr w:rsidR="00DF1FFC" w:rsidRPr="00256462" w14:paraId="3FA40578" w14:textId="77777777" w:rsidTr="007E1D6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C8C249" w14:textId="77777777" w:rsidR="00DF1FFC" w:rsidRPr="000C3604" w:rsidRDefault="00DF1FFC" w:rsidP="007E1D6F">
            <w:pPr>
              <w:spacing w:before="20" w:after="20" w:line="240" w:lineRule="auto"/>
              <w:ind w:left="-144" w:right="-101"/>
              <w:jc w:val="center"/>
              <w:rPr>
                <w:rFonts w:ascii="PMingLiU" w:eastAsia="PMingLiU" w:hAnsi="PMingLiU" w:cs="Calibri"/>
                <w:color w:val="000000"/>
                <w:sz w:val="16"/>
                <w:szCs w:val="16"/>
              </w:rPr>
            </w:pPr>
            <w:r w:rsidRPr="000C3604">
              <w:rPr>
                <w:rFonts w:ascii="PMingLiU" w:eastAsia="PMingLiU" w:hAnsi="PMingLiU" w:cs="Calibri"/>
                <w:color w:val="000000"/>
                <w:sz w:val="16"/>
                <w:szCs w:val="16"/>
                <w:bdr w:val="none" w:sz="0" w:space="0" w:color="auto" w:frame="1"/>
              </w:rPr>
              <w:t xml:space="preserve">&lt; </w:t>
            </w:r>
            <w:r w:rsidRPr="00965930">
              <w:rPr>
                <w:rFonts w:ascii="Calibri" w:eastAsia="Times New Roman" w:hAnsi="Calibri" w:cs="Calibri"/>
                <w:color w:val="000000"/>
                <w:sz w:val="16"/>
                <w:szCs w:val="16"/>
                <w:bdr w:val="none" w:sz="0" w:space="0" w:color="auto" w:frame="1"/>
              </w:rPr>
              <w:t>99</w:t>
            </w:r>
            <w:r w:rsidRPr="00965930">
              <w:rPr>
                <w:rFonts w:ascii="Calibri" w:eastAsia="PMingLiU" w:hAnsi="Calibri" w:cs="Calibri"/>
                <w:color w:val="000000"/>
                <w:sz w:val="16"/>
                <w:szCs w:val="16"/>
                <w:bdr w:val="none" w:sz="0" w:space="0" w:color="auto" w:frame="1"/>
              </w:rPr>
              <w:t>.</w:t>
            </w:r>
            <w:r w:rsidRPr="00965930">
              <w:rPr>
                <w:rFonts w:ascii="Calibri" w:eastAsia="Times New Roman" w:hAnsi="Calibri" w:cs="Calibri"/>
                <w:color w:val="000000"/>
                <w:sz w:val="16"/>
                <w:szCs w:val="16"/>
                <w:bdr w:val="none" w:sz="0" w:space="0" w:color="auto" w:frame="1"/>
              </w:rPr>
              <w:t>9</w:t>
            </w:r>
            <w:r w:rsidRPr="00965930">
              <w:rPr>
                <w:rFonts w:ascii="Calibri" w:eastAsia="PMingLiU" w:hAnsi="Calibri"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74D23765" w14:textId="77777777" w:rsidR="00DF1FFC" w:rsidRPr="00965930" w:rsidRDefault="00DF1FFC" w:rsidP="007E1D6F">
            <w:pPr>
              <w:spacing w:before="20" w:after="20" w:line="240" w:lineRule="auto"/>
              <w:ind w:left="-144" w:right="-101"/>
              <w:jc w:val="center"/>
              <w:rPr>
                <w:rFonts w:ascii="Calibri" w:eastAsia="PMingLiU" w:hAnsi="Calibri" w:cs="Calibri"/>
                <w:color w:val="000000"/>
                <w:sz w:val="16"/>
                <w:szCs w:val="16"/>
              </w:rPr>
            </w:pPr>
            <w:r w:rsidRPr="00965930">
              <w:rPr>
                <w:rFonts w:ascii="Calibri" w:eastAsia="Times New Roman" w:hAnsi="Calibri" w:cs="Calibri"/>
                <w:color w:val="000000"/>
                <w:sz w:val="16"/>
                <w:szCs w:val="16"/>
                <w:bdr w:val="none" w:sz="0" w:space="0" w:color="auto" w:frame="1"/>
              </w:rPr>
              <w:t>10</w:t>
            </w:r>
            <w:r w:rsidRPr="00965930">
              <w:rPr>
                <w:rFonts w:ascii="Calibri" w:eastAsia="PMingLiU" w:hAnsi="Calibri" w:cs="Calibri"/>
                <w:color w:val="000000"/>
                <w:sz w:val="16"/>
                <w:szCs w:val="16"/>
                <w:bdr w:val="none" w:sz="0" w:space="0" w:color="auto" w:frame="1"/>
              </w:rPr>
              <w:t>%</w:t>
            </w:r>
          </w:p>
        </w:tc>
      </w:tr>
      <w:tr w:rsidR="00DF1FFC" w:rsidRPr="00256462" w14:paraId="669400DC" w14:textId="77777777" w:rsidTr="007E1D6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2961A" w14:textId="77777777" w:rsidR="00DF1FFC" w:rsidRPr="000C3604" w:rsidRDefault="00DF1FFC" w:rsidP="007E1D6F">
            <w:pPr>
              <w:spacing w:before="20" w:after="20" w:line="240" w:lineRule="auto"/>
              <w:ind w:left="-144" w:right="-101"/>
              <w:jc w:val="center"/>
              <w:rPr>
                <w:rFonts w:ascii="PMingLiU" w:eastAsia="PMingLiU" w:hAnsi="PMingLiU" w:cs="Calibri"/>
                <w:color w:val="000000"/>
                <w:sz w:val="16"/>
                <w:szCs w:val="16"/>
              </w:rPr>
            </w:pPr>
            <w:r w:rsidRPr="000C3604">
              <w:rPr>
                <w:rFonts w:ascii="PMingLiU" w:eastAsia="PMingLiU" w:hAnsi="PMingLiU" w:cs="Calibri"/>
                <w:color w:val="000000"/>
                <w:sz w:val="16"/>
                <w:szCs w:val="16"/>
                <w:bdr w:val="none" w:sz="0" w:space="0" w:color="auto" w:frame="1"/>
              </w:rPr>
              <w:t xml:space="preserve">&lt; </w:t>
            </w:r>
            <w:r w:rsidRPr="00965930">
              <w:rPr>
                <w:rFonts w:ascii="Calibri" w:eastAsia="Times New Roman" w:hAnsi="Calibri" w:cs="Calibri"/>
                <w:color w:val="000000"/>
                <w:sz w:val="16"/>
                <w:szCs w:val="16"/>
                <w:bdr w:val="none" w:sz="0" w:space="0" w:color="auto" w:frame="1"/>
              </w:rPr>
              <w:t>99</w:t>
            </w:r>
            <w:r w:rsidRPr="00965930">
              <w:rPr>
                <w:rFonts w:ascii="Calibri" w:eastAsia="PMingLiU" w:hAnsi="Calibri"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50F51E30" w14:textId="77777777" w:rsidR="00DF1FFC" w:rsidRPr="00965930" w:rsidRDefault="00DF1FFC" w:rsidP="007E1D6F">
            <w:pPr>
              <w:spacing w:before="20" w:after="20" w:line="240" w:lineRule="auto"/>
              <w:ind w:left="-144" w:right="-101"/>
              <w:jc w:val="center"/>
              <w:rPr>
                <w:rFonts w:ascii="Calibri" w:eastAsia="PMingLiU" w:hAnsi="Calibri" w:cs="Calibri"/>
                <w:color w:val="000000"/>
                <w:sz w:val="16"/>
                <w:szCs w:val="16"/>
              </w:rPr>
            </w:pPr>
            <w:r w:rsidRPr="00965930">
              <w:rPr>
                <w:rFonts w:ascii="Calibri" w:eastAsia="Times New Roman" w:hAnsi="Calibri" w:cs="Calibri"/>
                <w:color w:val="000000"/>
                <w:sz w:val="16"/>
                <w:szCs w:val="16"/>
                <w:bdr w:val="none" w:sz="0" w:space="0" w:color="auto" w:frame="1"/>
              </w:rPr>
              <w:t>25</w:t>
            </w:r>
            <w:r w:rsidRPr="00965930">
              <w:rPr>
                <w:rFonts w:ascii="Calibri" w:eastAsia="PMingLiU" w:hAnsi="Calibri" w:cs="Calibri"/>
                <w:color w:val="000000"/>
                <w:sz w:val="16"/>
                <w:szCs w:val="16"/>
                <w:bdr w:val="none" w:sz="0" w:space="0" w:color="auto" w:frame="1"/>
              </w:rPr>
              <w:t>%</w:t>
            </w:r>
          </w:p>
        </w:tc>
      </w:tr>
    </w:tbl>
    <w:p w14:paraId="5C7F2370" w14:textId="77777777" w:rsidR="00DF1FFC" w:rsidRPr="009E2DF0" w:rsidRDefault="00DF1FFC" w:rsidP="00DF1FF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F2149C3" w14:textId="77777777" w:rsidR="00857A95" w:rsidRPr="000C3604" w:rsidRDefault="00857A95" w:rsidP="00857A95">
      <w:pPr>
        <w:keepNext/>
        <w:pBdr>
          <w:bottom w:val="single" w:sz="4" w:space="1" w:color="595959"/>
        </w:pBdr>
        <w:spacing w:before="60" w:after="60" w:line="240" w:lineRule="auto"/>
        <w:ind w:firstLine="187"/>
        <w:outlineLvl w:val="2"/>
        <w:rPr>
          <w:rFonts w:ascii="PMingLiU" w:eastAsia="PMingLiU" w:hAnsi="PMingLiU"/>
          <w:b/>
          <w:color w:val="0072C6"/>
          <w:sz w:val="28"/>
        </w:rPr>
      </w:pPr>
      <w:bookmarkStart w:id="364" w:name="_Toc230011463"/>
      <w:r>
        <w:rPr>
          <w:rFonts w:ascii="Calibri Light" w:eastAsia="Calibri" w:hAnsi="Calibri Light"/>
          <w:b/>
          <w:color w:val="0072C6"/>
          <w:sz w:val="28"/>
        </w:rPr>
        <w:t>Foundry</w:t>
      </w:r>
      <w:r w:rsidRPr="000C3604">
        <w:rPr>
          <w:rFonts w:ascii="PMingLiU" w:eastAsia="PMingLiU" w:hAnsi="PMingLiU"/>
          <w:b/>
          <w:color w:val="0072C6"/>
          <w:sz w:val="28"/>
        </w:rPr>
        <w:t xml:space="preserve"> 內容安全</w:t>
      </w:r>
      <w:bookmarkEnd w:id="364"/>
    </w:p>
    <w:p w14:paraId="4B17AE4F" w14:textId="77777777" w:rsidR="00857A95" w:rsidRPr="000C3604" w:rsidRDefault="00857A95" w:rsidP="00857A95">
      <w:pPr>
        <w:tabs>
          <w:tab w:val="left" w:pos="360"/>
          <w:tab w:val="left" w:pos="720"/>
          <w:tab w:val="left" w:pos="1080"/>
        </w:tabs>
        <w:spacing w:after="0" w:line="240" w:lineRule="auto"/>
        <w:rPr>
          <w:rFonts w:ascii="PMingLiU" w:eastAsia="PMingLiU" w:hAnsi="PMingLiU" w:cs="Calibri"/>
          <w:sz w:val="18"/>
        </w:rPr>
      </w:pPr>
      <w:r w:rsidRPr="000C3604">
        <w:rPr>
          <w:rFonts w:ascii="PMingLiU" w:eastAsia="PMingLiU" w:hAnsi="PMingLiU" w:cs="Calibri"/>
          <w:b/>
          <w:color w:val="00188F"/>
          <w:sz w:val="18"/>
        </w:rPr>
        <w:t>新增定義</w:t>
      </w:r>
      <w:r w:rsidRPr="00340B98">
        <w:rPr>
          <w:rFonts w:ascii="PMingLiU" w:eastAsia="PMingLiU" w:hAnsi="PMingLiU" w:cs="Calibri"/>
          <w:b/>
          <w:bCs/>
          <w:color w:val="00188F"/>
          <w:sz w:val="18"/>
        </w:rPr>
        <w:t>：</w:t>
      </w:r>
    </w:p>
    <w:p w14:paraId="6686D8D3" w14:textId="77777777" w:rsidR="00857A95" w:rsidRPr="000C3604" w:rsidRDefault="00857A95" w:rsidP="00857A95">
      <w:pPr>
        <w:spacing w:after="0" w:line="240" w:lineRule="auto"/>
        <w:rPr>
          <w:rFonts w:ascii="PMingLiU" w:eastAsia="PMingLiU" w:hAnsi="PMingLiU" w:cs="Calibri"/>
          <w:sz w:val="18"/>
          <w:szCs w:val="18"/>
        </w:rPr>
      </w:pPr>
      <w:r w:rsidRPr="00FE752E">
        <w:rPr>
          <w:rFonts w:ascii="PMingLiU" w:eastAsia="PMingLiU" w:hAnsi="PMingLiU" w:cs="Calibri"/>
          <w:b/>
          <w:color w:val="00188F"/>
          <w:sz w:val="18"/>
          <w:szCs w:val="18"/>
        </w:rPr>
        <w:t>「</w:t>
      </w:r>
      <w:r w:rsidRPr="000C3604">
        <w:rPr>
          <w:rFonts w:ascii="PMingLiU" w:eastAsia="PMingLiU" w:hAnsi="PMingLiU" w:cs="Calibri"/>
          <w:b/>
          <w:color w:val="00188F"/>
          <w:sz w:val="18"/>
          <w:szCs w:val="18"/>
        </w:rPr>
        <w:t>試圖交易總數</w:t>
      </w:r>
      <w:r w:rsidRPr="00FE752E">
        <w:rPr>
          <w:rFonts w:ascii="PMingLiU" w:eastAsia="PMingLiU" w:hAnsi="PMingLiU" w:cs="Calibri"/>
          <w:b/>
          <w:color w:val="00188F"/>
          <w:sz w:val="18"/>
          <w:szCs w:val="18"/>
        </w:rPr>
        <w:t>」</w:t>
      </w:r>
      <w:r w:rsidRPr="000C3604">
        <w:rPr>
          <w:rFonts w:ascii="PMingLiU" w:eastAsia="PMingLiU" w:hAnsi="PMingLiU" w:cs="Calibri"/>
          <w:sz w:val="18"/>
          <w:szCs w:val="18"/>
        </w:rPr>
        <w:t xml:space="preserve">係指由客戶就特定 </w:t>
      </w:r>
      <w:r>
        <w:rPr>
          <w:rFonts w:ascii="Calibri" w:hAnsi="Calibri" w:cs="Calibri"/>
          <w:sz w:val="18"/>
          <w:szCs w:val="18"/>
        </w:rPr>
        <w:t>Foundry</w:t>
      </w:r>
      <w:r w:rsidRPr="000C3604">
        <w:rPr>
          <w:rFonts w:ascii="PMingLiU" w:eastAsia="PMingLiU" w:hAnsi="PMingLiU" w:cs="Calibri"/>
          <w:sz w:val="18"/>
          <w:szCs w:val="18"/>
        </w:rPr>
        <w:t xml:space="preserve"> 內容安全 </w:t>
      </w:r>
      <w:r>
        <w:rPr>
          <w:rFonts w:ascii="Calibri" w:hAnsi="Calibri" w:cs="Calibri"/>
          <w:sz w:val="18"/>
          <w:szCs w:val="18"/>
        </w:rPr>
        <w:t>API</w:t>
      </w:r>
      <w:r w:rsidRPr="000C3604">
        <w:rPr>
          <w:rFonts w:ascii="PMingLiU" w:eastAsia="PMingLiU" w:hAnsi="PMingLiU" w:cs="Calibri"/>
          <w:sz w:val="18"/>
          <w:szCs w:val="18"/>
        </w:rPr>
        <w:t xml:space="preserve"> 的適用期間進行之驗證的 </w:t>
      </w:r>
      <w:r>
        <w:rPr>
          <w:rFonts w:ascii="Calibri" w:hAnsi="Calibri" w:cs="Calibri"/>
          <w:sz w:val="18"/>
          <w:szCs w:val="18"/>
        </w:rPr>
        <w:t>API</w:t>
      </w:r>
      <w:r w:rsidRPr="000C3604">
        <w:rPr>
          <w:rFonts w:ascii="PMingLiU" w:eastAsia="PMingLiU" w:hAnsi="PMingLiU" w:cs="Calibri"/>
          <w:sz w:val="18"/>
          <w:szCs w:val="18"/>
        </w:rPr>
        <w:t xml:space="preserve"> 要求總數。試圖交易總數不包括傳回錯誤碼之 </w:t>
      </w:r>
      <w:r>
        <w:rPr>
          <w:rFonts w:ascii="Calibri" w:hAnsi="Calibri" w:cs="Calibri"/>
          <w:sz w:val="18"/>
          <w:szCs w:val="18"/>
        </w:rPr>
        <w:t>API</w:t>
      </w:r>
      <w:r w:rsidRPr="000C3604">
        <w:rPr>
          <w:rFonts w:ascii="PMingLiU" w:eastAsia="PMingLiU" w:hAnsi="PMingLiU" w:cs="Calibri"/>
          <w:sz w:val="18"/>
          <w:szCs w:val="18"/>
        </w:rPr>
        <w:t xml:space="preserve"> 要求，此類要求係指收到第一次錯誤碼之後五分鐘範圍內持續重複的要求。</w:t>
      </w:r>
    </w:p>
    <w:p w14:paraId="5E390578" w14:textId="77777777" w:rsidR="00857A95" w:rsidRPr="000C3604" w:rsidRDefault="00857A95" w:rsidP="00857A95">
      <w:pPr>
        <w:spacing w:after="0" w:line="240" w:lineRule="auto"/>
        <w:rPr>
          <w:rFonts w:ascii="PMingLiU" w:eastAsia="PMingLiU" w:hAnsi="PMingLiU" w:cs="Calibri"/>
          <w:sz w:val="18"/>
          <w:szCs w:val="18"/>
        </w:rPr>
      </w:pPr>
      <w:r w:rsidRPr="00FE752E">
        <w:rPr>
          <w:rFonts w:ascii="PMingLiU" w:eastAsia="PMingLiU" w:hAnsi="PMingLiU" w:cs="Calibri"/>
          <w:b/>
          <w:color w:val="00188F"/>
          <w:sz w:val="18"/>
          <w:szCs w:val="18"/>
        </w:rPr>
        <w:t>「</w:t>
      </w:r>
      <w:r w:rsidRPr="000C3604">
        <w:rPr>
          <w:rFonts w:ascii="PMingLiU" w:eastAsia="PMingLiU" w:hAnsi="PMingLiU" w:cs="Calibri"/>
          <w:b/>
          <w:color w:val="00188F"/>
          <w:sz w:val="18"/>
          <w:szCs w:val="18"/>
        </w:rPr>
        <w:t>失敗交易數</w:t>
      </w:r>
      <w:r w:rsidRPr="00FE752E">
        <w:rPr>
          <w:rFonts w:ascii="PMingLiU" w:eastAsia="PMingLiU" w:hAnsi="PMingLiU" w:cs="Calibri"/>
          <w:b/>
          <w:color w:val="00188F"/>
          <w:sz w:val="18"/>
          <w:szCs w:val="18"/>
        </w:rPr>
        <w:t>」</w:t>
      </w:r>
      <w:r w:rsidRPr="000C3604">
        <w:rPr>
          <w:rFonts w:ascii="PMingLiU" w:eastAsia="PMingLiU" w:hAnsi="PMingLiU" w:cs="Calibri"/>
          <w:sz w:val="18"/>
          <w:szCs w:val="18"/>
        </w:rPr>
        <w:t xml:space="preserve">是試圖交易總數當中，所有向 </w:t>
      </w:r>
      <w:r>
        <w:rPr>
          <w:rFonts w:ascii="Calibri" w:hAnsi="Calibri" w:cs="Calibri"/>
          <w:sz w:val="18"/>
          <w:szCs w:val="18"/>
        </w:rPr>
        <w:t>Foundry</w:t>
      </w:r>
      <w:r w:rsidRPr="000C3604">
        <w:rPr>
          <w:rFonts w:ascii="PMingLiU" w:eastAsia="PMingLiU" w:hAnsi="PMingLiU" w:cs="Calibri"/>
          <w:sz w:val="18"/>
          <w:szCs w:val="18"/>
        </w:rPr>
        <w:t xml:space="preserve"> 內容安全 </w:t>
      </w:r>
      <w:r>
        <w:rPr>
          <w:rFonts w:ascii="Calibri" w:hAnsi="Calibri" w:cs="Calibri"/>
          <w:sz w:val="18"/>
          <w:szCs w:val="18"/>
        </w:rPr>
        <w:t>API</w:t>
      </w:r>
      <w:r w:rsidRPr="000C3604">
        <w:rPr>
          <w:rFonts w:ascii="PMingLiU" w:eastAsia="PMingLiU" w:hAnsi="PMingLiU" w:cs="Calibri"/>
          <w:sz w:val="18"/>
          <w:szCs w:val="18"/>
        </w:rPr>
        <w:t xml:space="preserve"> 要求而傳回錯誤碼的要求總和。失敗交易嘗試不包括在收到第一次錯誤碼之後的五分鐘範圍內，持續重複而傳回錯誤碼之 </w:t>
      </w:r>
      <w:r>
        <w:rPr>
          <w:rFonts w:ascii="Calibri" w:hAnsi="Calibri" w:cs="Calibri"/>
          <w:sz w:val="18"/>
          <w:szCs w:val="18"/>
        </w:rPr>
        <w:t>API</w:t>
      </w:r>
      <w:r w:rsidRPr="000C3604">
        <w:rPr>
          <w:rFonts w:ascii="PMingLiU" w:eastAsia="PMingLiU" w:hAnsi="PMingLiU" w:cs="Calibri"/>
          <w:sz w:val="18"/>
          <w:szCs w:val="18"/>
        </w:rPr>
        <w:t xml:space="preserve"> 要求。</w:t>
      </w:r>
    </w:p>
    <w:p w14:paraId="4C93BF3C" w14:textId="77777777" w:rsidR="00857A95" w:rsidRPr="000C3604" w:rsidRDefault="00857A95" w:rsidP="00857A95">
      <w:pPr>
        <w:spacing w:after="0" w:line="240" w:lineRule="auto"/>
        <w:rPr>
          <w:rFonts w:ascii="PMingLiU" w:eastAsia="PMingLiU" w:hAnsi="PMingLiU" w:cs="Calibri"/>
          <w:sz w:val="18"/>
          <w:szCs w:val="18"/>
        </w:rPr>
      </w:pPr>
      <w:r w:rsidRPr="000C3604">
        <w:rPr>
          <w:rFonts w:ascii="PMingLiU" w:eastAsia="PMingLiU" w:hAnsi="PMingLiU" w:cs="Calibri"/>
          <w:sz w:val="18"/>
          <w:szCs w:val="18"/>
        </w:rPr>
        <w:t xml:space="preserve">每一 </w:t>
      </w:r>
      <w:r>
        <w:rPr>
          <w:rFonts w:ascii="Calibri" w:hAnsi="Calibri" w:cs="Calibri"/>
          <w:sz w:val="18"/>
          <w:szCs w:val="18"/>
        </w:rPr>
        <w:t>API</w:t>
      </w:r>
      <w:r w:rsidRPr="000C3604">
        <w:rPr>
          <w:rFonts w:ascii="PMingLiU" w:eastAsia="PMingLiU" w:hAnsi="PMingLiU" w:cs="Calibri"/>
          <w:sz w:val="18"/>
          <w:szCs w:val="18"/>
        </w:rPr>
        <w:t xml:space="preserve"> 服務之</w:t>
      </w:r>
      <w:r w:rsidRPr="00FE752E">
        <w:rPr>
          <w:rFonts w:ascii="PMingLiU" w:eastAsia="PMingLiU" w:hAnsi="PMingLiU" w:cs="Calibri"/>
          <w:b/>
          <w:color w:val="00188F"/>
          <w:sz w:val="18"/>
          <w:szCs w:val="18"/>
        </w:rPr>
        <w:t>「</w:t>
      </w:r>
      <w:r w:rsidRPr="000C3604">
        <w:rPr>
          <w:rFonts w:ascii="PMingLiU" w:eastAsia="PMingLiU" w:hAnsi="PMingLiU" w:cs="Calibri"/>
          <w:b/>
          <w:color w:val="00188F"/>
          <w:sz w:val="18"/>
          <w:szCs w:val="18"/>
        </w:rPr>
        <w:t>上線時間百分比</w:t>
      </w:r>
      <w:r w:rsidRPr="00FE752E">
        <w:rPr>
          <w:rFonts w:ascii="PMingLiU" w:eastAsia="PMingLiU" w:hAnsi="PMingLiU" w:cs="Calibri"/>
          <w:b/>
          <w:color w:val="00188F"/>
          <w:sz w:val="18"/>
          <w:szCs w:val="18"/>
        </w:rPr>
        <w:t>」</w:t>
      </w:r>
      <w:r w:rsidRPr="000C3604">
        <w:rPr>
          <w:rFonts w:ascii="PMingLiU" w:eastAsia="PMingLiU" w:hAnsi="PMingLiU" w:cs="Calibri"/>
          <w:sz w:val="18"/>
          <w:szCs w:val="18"/>
        </w:rPr>
        <w:t xml:space="preserve">的計算方式為適用期間中，特定 </w:t>
      </w:r>
      <w:r>
        <w:rPr>
          <w:rFonts w:ascii="Calibri" w:hAnsi="Calibri" w:cs="Calibri"/>
          <w:sz w:val="18"/>
          <w:szCs w:val="18"/>
        </w:rPr>
        <w:t>API</w:t>
      </w:r>
      <w:r w:rsidRPr="000C3604">
        <w:rPr>
          <w:rFonts w:ascii="PMingLiU" w:eastAsia="PMingLiU" w:hAnsi="PMingLiU" w:cs="Calibri"/>
          <w:sz w:val="18"/>
          <w:szCs w:val="18"/>
        </w:rPr>
        <w:t xml:space="preserve"> 訂閱之試圖交易總數減掉失敗交易數，再除以試圖交易總數。</w:t>
      </w:r>
    </w:p>
    <w:p w14:paraId="5B1C3730" w14:textId="77777777" w:rsidR="00857A95" w:rsidRPr="000C3604" w:rsidRDefault="00857A95" w:rsidP="00857A95">
      <w:pPr>
        <w:spacing w:after="0" w:line="240" w:lineRule="auto"/>
        <w:rPr>
          <w:rFonts w:ascii="PMingLiU" w:eastAsia="PMingLiU" w:hAnsi="PMingLiU" w:cs="Calibri"/>
          <w:sz w:val="18"/>
          <w:szCs w:val="18"/>
        </w:rPr>
      </w:pPr>
      <w:r w:rsidRPr="000C3604">
        <w:rPr>
          <w:rFonts w:ascii="PMingLiU" w:eastAsia="PMingLiU" w:hAnsi="PMingLiU" w:cs="Calibri"/>
          <w:sz w:val="18"/>
          <w:szCs w:val="18"/>
        </w:rPr>
        <w:t>「上線時間百分比」係使用下列公式表示：</w:t>
      </w:r>
    </w:p>
    <w:p w14:paraId="647E16D5" w14:textId="77777777" w:rsidR="00857A95" w:rsidRPr="00B84C86" w:rsidRDefault="00857A95" w:rsidP="00857A95">
      <w:pPr>
        <w:spacing w:before="120" w:after="0" w:line="240" w:lineRule="auto"/>
        <w:rPr>
          <w:rFonts w:ascii="PMingLiU" w:eastAsia="PMingLiU" w:hAnsi="PMingLiU" w:cs="Tahoma"/>
          <w:i/>
          <w:color w:val="000000"/>
          <w:sz w:val="18"/>
          <w:szCs w:val="18"/>
        </w:rPr>
      </w:pPr>
      <m:oMathPara>
        <m:oMath>
          <m:r>
            <w:rPr>
              <w:rFonts w:ascii="Cambria Math" w:eastAsia="PMingLiU" w:hAnsi="Cambria Math" w:cs="Tahoma"/>
              <w:sz w:val="18"/>
              <w:szCs w:val="18"/>
            </w:rPr>
            <m:t xml:space="preserve"> </m:t>
          </m:r>
          <m:r>
            <w:rPr>
              <w:rFonts w:ascii="Cambria Math" w:eastAsia="PMingLiU" w:hAnsi="Cambria Math" w:cs="Cambria Math"/>
              <w:sz w:val="18"/>
              <w:szCs w:val="18"/>
            </w:rPr>
            <m:t>每月上線時間</m:t>
          </m:r>
          <m:r>
            <w:rPr>
              <w:rFonts w:ascii="Cambria Math" w:eastAsia="PMingLiU" w:hAnsi="Cambria Math" w:cs="Cambria Math"/>
              <w:sz w:val="18"/>
              <w:szCs w:val="18"/>
            </w:rPr>
            <m:t xml:space="preserve"> </m:t>
          </m:r>
          <m:r>
            <w:rPr>
              <w:rFonts w:ascii="Cambria Math" w:eastAsia="PMingLiU" w:hAnsi="Cambria Math" w:cs="Tahoma"/>
              <w:sz w:val="18"/>
              <w:szCs w:val="18"/>
            </w:rPr>
            <m:t xml:space="preserve"> %= </m:t>
          </m:r>
          <m:f>
            <m:fPr>
              <m:ctrlPr>
                <w:rPr>
                  <w:rFonts w:ascii="Cambria Math" w:eastAsia="PMingLiU" w:hAnsi="Cambria Math" w:cs="Tahoma"/>
                  <w:color w:val="000000"/>
                  <w:sz w:val="18"/>
                  <w:szCs w:val="18"/>
                </w:rPr>
              </m:ctrlPr>
            </m:fPr>
            <m:num>
              <m:r>
                <w:rPr>
                  <w:rFonts w:ascii="Cambria Math" w:eastAsia="PMingLiU" w:hAnsi="Cambria Math" w:cs="Tahoma"/>
                  <w:color w:val="000000"/>
                  <w:sz w:val="18"/>
                  <w:szCs w:val="18"/>
                </w:rPr>
                <m:t>(</m:t>
              </m:r>
              <m:r>
                <w:rPr>
                  <w:rFonts w:ascii="Cambria Math" w:eastAsia="PMingLiU" w:hAnsi="Cambria Math" w:cs="Cambria Math"/>
                  <w:color w:val="000000"/>
                  <w:sz w:val="18"/>
                  <w:szCs w:val="18"/>
                </w:rPr>
                <m:t>試圖交易總數</m:t>
              </m:r>
              <m:r>
                <w:rPr>
                  <w:rFonts w:ascii="Cambria Math" w:eastAsia="PMingLiU" w:hAnsi="Cambria Math" w:cs="Cambria Math"/>
                  <w:sz w:val="18"/>
                  <w:szCs w:val="18"/>
                </w:rPr>
                <m:t xml:space="preserve"> - </m:t>
              </m:r>
              <m:r>
                <w:rPr>
                  <w:rFonts w:ascii="Cambria Math" w:eastAsia="PMingLiU" w:hAnsi="Cambria Math" w:cs="Cambria Math"/>
                  <w:color w:val="000000"/>
                  <w:sz w:val="18"/>
                  <w:szCs w:val="18"/>
                </w:rPr>
                <m:t>失敗交易數</m:t>
              </m:r>
              <m:r>
                <w:rPr>
                  <w:rFonts w:ascii="Cambria Math" w:eastAsia="PMingLiU" w:hAnsi="Cambria Math" w:cs="Tahoma"/>
                  <w:color w:val="000000"/>
                  <w:sz w:val="18"/>
                  <w:szCs w:val="18"/>
                </w:rPr>
                <m:t>)</m:t>
              </m:r>
            </m:num>
            <m:den>
              <m:r>
                <w:rPr>
                  <w:rFonts w:ascii="Cambria Math" w:eastAsia="PMingLiU" w:hAnsi="Cambria Math" w:cs="Cambria Math"/>
                  <w:color w:val="000000"/>
                  <w:sz w:val="18"/>
                  <w:szCs w:val="18"/>
                </w:rPr>
                <m:t>試圖交易總數</m:t>
              </m:r>
            </m:den>
          </m:f>
          <m:r>
            <w:rPr>
              <w:rFonts w:ascii="Cambria Math" w:eastAsia="PMingLiU" w:hAnsi="Cambria Math" w:cs="Tahoma"/>
              <w:color w:val="000000"/>
              <w:sz w:val="18"/>
              <w:szCs w:val="18"/>
            </w:rPr>
            <m:t xml:space="preserve"> </m:t>
          </m:r>
          <m:r>
            <w:rPr>
              <w:rFonts w:ascii="Cambria Math" w:eastAsia="PMingLiU" w:hAnsi="Cambria Math" w:cs="Cambria Math"/>
              <w:color w:val="000000"/>
              <w:sz w:val="18"/>
              <w:szCs w:val="18"/>
            </w:rPr>
            <m:t>x</m:t>
          </m:r>
          <m:r>
            <w:rPr>
              <w:rFonts w:ascii="Cambria Math" w:eastAsia="PMingLiU" w:hAnsi="Cambria Math" w:cs="Tahoma"/>
              <w:color w:val="000000"/>
              <w:sz w:val="18"/>
              <w:szCs w:val="18"/>
            </w:rPr>
            <m:t xml:space="preserve"> 100</m:t>
          </m:r>
        </m:oMath>
      </m:oMathPara>
    </w:p>
    <w:p w14:paraId="543EE6E2" w14:textId="77777777" w:rsidR="00857A95" w:rsidRPr="000C3604" w:rsidRDefault="00857A95" w:rsidP="00857A95">
      <w:pPr>
        <w:spacing w:after="0" w:line="240" w:lineRule="auto"/>
        <w:rPr>
          <w:rFonts w:ascii="PMingLiU" w:eastAsia="PMingLiU" w:hAnsi="PMingLiU" w:cs="Calibri"/>
          <w:sz w:val="18"/>
          <w:szCs w:val="18"/>
        </w:rPr>
      </w:pPr>
      <w:r w:rsidRPr="000C3604">
        <w:rPr>
          <w:rFonts w:ascii="PMingLiU" w:eastAsia="PMingLiU" w:hAnsi="PMingLiU" w:cs="Calibri"/>
          <w:b/>
          <w:color w:val="00188F"/>
          <w:sz w:val="18"/>
          <w:szCs w:val="18"/>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7A95" w:rsidRPr="00256462" w14:paraId="2CF7EC36" w14:textId="77777777" w:rsidTr="007E1D6F">
        <w:trPr>
          <w:tblHeader/>
        </w:trPr>
        <w:tc>
          <w:tcPr>
            <w:tcW w:w="5400" w:type="dxa"/>
            <w:shd w:val="clear" w:color="auto" w:fill="0072C6"/>
          </w:tcPr>
          <w:p w14:paraId="0C2C4F76" w14:textId="77777777" w:rsidR="00857A95" w:rsidRPr="000C3604" w:rsidRDefault="00857A95" w:rsidP="007E1D6F">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0C3604">
              <w:rPr>
                <w:rFonts w:ascii="PMingLiU" w:eastAsia="PMingLiU" w:hAnsi="PMingLiU"/>
                <w:color w:val="FFFFFF"/>
                <w:sz w:val="16"/>
              </w:rPr>
              <w:t>上線時間百分比</w:t>
            </w:r>
          </w:p>
        </w:tc>
        <w:tc>
          <w:tcPr>
            <w:tcW w:w="5400" w:type="dxa"/>
            <w:shd w:val="clear" w:color="auto" w:fill="0072C6"/>
          </w:tcPr>
          <w:p w14:paraId="1AF10FCD" w14:textId="77777777" w:rsidR="00857A95" w:rsidRPr="000C3604" w:rsidRDefault="00857A95" w:rsidP="007E1D6F">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0C3604">
              <w:rPr>
                <w:rFonts w:ascii="PMingLiU" w:eastAsia="PMingLiU" w:hAnsi="PMingLiU"/>
                <w:color w:val="FFFFFF"/>
                <w:sz w:val="16"/>
              </w:rPr>
              <w:t>服務折讓</w:t>
            </w:r>
          </w:p>
        </w:tc>
      </w:tr>
      <w:tr w:rsidR="00857A95" w:rsidRPr="00256462" w14:paraId="4B3EE23C" w14:textId="77777777" w:rsidTr="007E1D6F">
        <w:tc>
          <w:tcPr>
            <w:tcW w:w="5400" w:type="dxa"/>
          </w:tcPr>
          <w:p w14:paraId="3E2DAB0F" w14:textId="77777777" w:rsidR="00857A95" w:rsidRPr="000C3604" w:rsidRDefault="00857A95" w:rsidP="007E1D6F">
            <w:pPr>
              <w:tabs>
                <w:tab w:val="left" w:pos="360"/>
                <w:tab w:val="left" w:pos="720"/>
                <w:tab w:val="left" w:pos="1080"/>
              </w:tabs>
              <w:spacing w:before="20" w:after="20" w:line="240" w:lineRule="auto"/>
              <w:ind w:left="-14" w:right="-101"/>
              <w:jc w:val="center"/>
              <w:rPr>
                <w:rFonts w:ascii="PMingLiU" w:eastAsia="PMingLiU" w:hAnsi="PMingLiU"/>
                <w:sz w:val="16"/>
              </w:rPr>
            </w:pPr>
            <w:r w:rsidRPr="000C3604">
              <w:rPr>
                <w:rFonts w:ascii="PMingLiU" w:eastAsia="PMingLiU" w:hAnsi="PMingLiU"/>
                <w:sz w:val="16"/>
              </w:rPr>
              <w:t xml:space="preserve">&lt; </w:t>
            </w:r>
            <w:r w:rsidRPr="00965930">
              <w:rPr>
                <w:rFonts w:ascii="Calibri" w:eastAsia="Calibri" w:hAnsi="Calibri" w:cs="Calibri"/>
                <w:sz w:val="16"/>
              </w:rPr>
              <w:t>99</w:t>
            </w:r>
            <w:r w:rsidRPr="00965930">
              <w:rPr>
                <w:rFonts w:ascii="Calibri" w:eastAsia="PMingLiU" w:hAnsi="Calibri" w:cs="Calibri"/>
                <w:sz w:val="16"/>
              </w:rPr>
              <w:t>.</w:t>
            </w:r>
            <w:r w:rsidRPr="00965930">
              <w:rPr>
                <w:rFonts w:ascii="Calibri" w:eastAsia="Calibri" w:hAnsi="Calibri" w:cs="Calibri"/>
                <w:sz w:val="16"/>
              </w:rPr>
              <w:t>9</w:t>
            </w:r>
            <w:r w:rsidRPr="00965930">
              <w:rPr>
                <w:rFonts w:ascii="Calibri" w:eastAsia="PMingLiU" w:hAnsi="Calibri" w:cs="Calibri"/>
                <w:sz w:val="16"/>
              </w:rPr>
              <w:t>%</w:t>
            </w:r>
          </w:p>
        </w:tc>
        <w:tc>
          <w:tcPr>
            <w:tcW w:w="5400" w:type="dxa"/>
          </w:tcPr>
          <w:p w14:paraId="79083750" w14:textId="77777777" w:rsidR="00857A95" w:rsidRPr="00965930" w:rsidRDefault="00857A95" w:rsidP="007E1D6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65930">
              <w:rPr>
                <w:rFonts w:ascii="Calibri" w:eastAsia="Calibri" w:hAnsi="Calibri" w:cs="Calibri"/>
                <w:sz w:val="16"/>
              </w:rPr>
              <w:t>10</w:t>
            </w:r>
            <w:r w:rsidRPr="00965930">
              <w:rPr>
                <w:rFonts w:ascii="Calibri" w:eastAsia="PMingLiU" w:hAnsi="Calibri" w:cs="Calibri"/>
                <w:sz w:val="16"/>
              </w:rPr>
              <w:t>%</w:t>
            </w:r>
          </w:p>
        </w:tc>
      </w:tr>
      <w:tr w:rsidR="00857A95" w:rsidRPr="00256462" w14:paraId="750B8334" w14:textId="77777777" w:rsidTr="007E1D6F">
        <w:tc>
          <w:tcPr>
            <w:tcW w:w="5400" w:type="dxa"/>
          </w:tcPr>
          <w:p w14:paraId="467A0079" w14:textId="77777777" w:rsidR="00857A95" w:rsidRPr="000C3604" w:rsidRDefault="00857A95" w:rsidP="007E1D6F">
            <w:pPr>
              <w:tabs>
                <w:tab w:val="left" w:pos="360"/>
                <w:tab w:val="left" w:pos="720"/>
                <w:tab w:val="left" w:pos="1080"/>
              </w:tabs>
              <w:spacing w:before="20" w:after="20" w:line="240" w:lineRule="auto"/>
              <w:ind w:left="-14" w:right="-101"/>
              <w:jc w:val="center"/>
              <w:rPr>
                <w:rFonts w:ascii="PMingLiU" w:eastAsia="PMingLiU" w:hAnsi="PMingLiU"/>
                <w:sz w:val="16"/>
              </w:rPr>
            </w:pPr>
            <w:r w:rsidRPr="000C3604">
              <w:rPr>
                <w:rFonts w:ascii="PMingLiU" w:eastAsia="PMingLiU" w:hAnsi="PMingLiU"/>
                <w:sz w:val="16"/>
              </w:rPr>
              <w:t xml:space="preserve">&lt; </w:t>
            </w:r>
            <w:r w:rsidRPr="00965930">
              <w:rPr>
                <w:rFonts w:ascii="Calibri" w:eastAsia="Calibri" w:hAnsi="Calibri" w:cs="Calibri"/>
                <w:sz w:val="16"/>
              </w:rPr>
              <w:t>99</w:t>
            </w:r>
            <w:r w:rsidRPr="00965930">
              <w:rPr>
                <w:rFonts w:ascii="Calibri" w:eastAsia="PMingLiU" w:hAnsi="Calibri" w:cs="Calibri"/>
                <w:sz w:val="16"/>
              </w:rPr>
              <w:t>%</w:t>
            </w:r>
          </w:p>
        </w:tc>
        <w:tc>
          <w:tcPr>
            <w:tcW w:w="5400" w:type="dxa"/>
          </w:tcPr>
          <w:p w14:paraId="5170F248" w14:textId="77777777" w:rsidR="00857A95" w:rsidRPr="00965930" w:rsidRDefault="00857A95" w:rsidP="007E1D6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65930">
              <w:rPr>
                <w:rFonts w:ascii="Calibri" w:eastAsia="Calibri" w:hAnsi="Calibri" w:cs="Calibri"/>
                <w:sz w:val="16"/>
              </w:rPr>
              <w:t>25</w:t>
            </w:r>
            <w:r w:rsidRPr="00965930">
              <w:rPr>
                <w:rFonts w:ascii="Calibri" w:eastAsia="PMingLiU" w:hAnsi="Calibri" w:cs="Calibri"/>
                <w:sz w:val="16"/>
              </w:rPr>
              <w:t>%</w:t>
            </w:r>
          </w:p>
        </w:tc>
      </w:tr>
    </w:tbl>
    <w:p w14:paraId="55B553EE" w14:textId="77777777" w:rsidR="00857A95" w:rsidRDefault="00857A95" w:rsidP="00857A95">
      <w:pPr>
        <w:spacing w:before="120" w:after="0" w:line="240" w:lineRule="auto"/>
        <w:rPr>
          <w:rFonts w:ascii="PMingLiU" w:eastAsia="PMingLiU" w:hAnsi="PMingLiU" w:cs="Calibri"/>
          <w:sz w:val="18"/>
          <w:szCs w:val="18"/>
          <w:lang w:val="en-US"/>
        </w:rPr>
      </w:pPr>
      <w:r w:rsidRPr="000C3604">
        <w:rPr>
          <w:rFonts w:ascii="PMingLiU" w:eastAsia="PMingLiU" w:hAnsi="PMingLiU" w:cs="Calibri"/>
          <w:b/>
          <w:bCs/>
          <w:color w:val="00188F"/>
          <w:sz w:val="18"/>
          <w:szCs w:val="18"/>
        </w:rPr>
        <w:t>服務等級例外</w:t>
      </w:r>
      <w:r w:rsidRPr="00340B98">
        <w:rPr>
          <w:rFonts w:ascii="PMingLiU" w:eastAsia="PMingLiU" w:hAnsi="PMingLiU" w:cs="Calibri"/>
          <w:b/>
          <w:bCs/>
          <w:color w:val="00188F"/>
          <w:sz w:val="18"/>
          <w:szCs w:val="18"/>
        </w:rPr>
        <w:t>：</w:t>
      </w:r>
      <w:r>
        <w:rPr>
          <w:rFonts w:ascii="Calibri" w:hAnsi="Calibri" w:cs="Calibri"/>
          <w:sz w:val="18"/>
          <w:szCs w:val="18"/>
        </w:rPr>
        <w:t>Azure</w:t>
      </w:r>
      <w:r w:rsidRPr="000C3604">
        <w:rPr>
          <w:rFonts w:ascii="PMingLiU" w:eastAsia="PMingLiU" w:hAnsi="PMingLiU" w:cs="Calibri"/>
          <w:sz w:val="18"/>
          <w:szCs w:val="18"/>
        </w:rPr>
        <w:t xml:space="preserve"> </w:t>
      </w:r>
      <w:r>
        <w:rPr>
          <w:rFonts w:ascii="Calibri" w:hAnsi="Calibri" w:cs="Calibri"/>
          <w:sz w:val="18"/>
          <w:szCs w:val="18"/>
        </w:rPr>
        <w:t>OpenAI</w:t>
      </w:r>
      <w:r w:rsidRPr="000C3604">
        <w:rPr>
          <w:rFonts w:ascii="PMingLiU" w:eastAsia="PMingLiU" w:hAnsi="PMingLiU" w:cs="Calibri"/>
          <w:sz w:val="18"/>
          <w:szCs w:val="18"/>
        </w:rPr>
        <w:t xml:space="preserve"> 服務適用單獨的 </w:t>
      </w:r>
      <w:r>
        <w:rPr>
          <w:rFonts w:ascii="Calibri" w:hAnsi="Calibri" w:cs="Calibri"/>
          <w:sz w:val="18"/>
          <w:szCs w:val="18"/>
        </w:rPr>
        <w:t>SLA</w:t>
      </w:r>
      <w:r w:rsidRPr="000C3604">
        <w:rPr>
          <w:rFonts w:ascii="PMingLiU" w:eastAsia="PMingLiU" w:hAnsi="PMingLiU" w:cs="Calibri"/>
          <w:sz w:val="18"/>
          <w:szCs w:val="18"/>
        </w:rPr>
        <w:t>。</w:t>
      </w:r>
    </w:p>
    <w:p w14:paraId="2F2AD715" w14:textId="77777777" w:rsidR="00857A95" w:rsidRPr="00A420E9" w:rsidRDefault="00857A95" w:rsidP="00857A9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A420E9">
        <w:rPr>
          <w:rFonts w:eastAsia="PMingLiU"/>
          <w:sz w:val="16"/>
          <w:szCs w:val="16"/>
          <w:lang w:val="en-US"/>
        </w:rPr>
        <w:t xml:space="preserve"> / </w:t>
      </w:r>
      <w:hyperlink w:anchor="Definitions" w:history="1">
        <w:r w:rsidRPr="001768AB">
          <w:rPr>
            <w:rStyle w:val="Hyperlink"/>
            <w:rFonts w:eastAsia="PMingLiU"/>
            <w:sz w:val="16"/>
            <w:szCs w:val="16"/>
          </w:rPr>
          <w:t>定義</w:t>
        </w:r>
      </w:hyperlink>
    </w:p>
    <w:p w14:paraId="2EB93598" w14:textId="46F75EDC" w:rsidR="009E2DF0" w:rsidRPr="00A420E9" w:rsidRDefault="00F94922" w:rsidP="009E2DF0">
      <w:pPr>
        <w:pStyle w:val="ProductList-Offering2Heading"/>
        <w:keepNext/>
        <w:tabs>
          <w:tab w:val="clear" w:pos="360"/>
          <w:tab w:val="clear" w:pos="720"/>
          <w:tab w:val="clear" w:pos="1080"/>
        </w:tabs>
        <w:outlineLvl w:val="2"/>
        <w:rPr>
          <w:rFonts w:eastAsia="PMingLiU"/>
          <w:lang w:val="en-US"/>
        </w:rPr>
      </w:pPr>
      <w:bookmarkStart w:id="365" w:name="_Toc231475261"/>
      <w:r>
        <w:rPr>
          <w:rFonts w:eastAsia="PMingLiU"/>
          <w:lang w:val="en-US"/>
        </w:rPr>
        <w:t xml:space="preserve">Foundry </w:t>
      </w:r>
      <w:r w:rsidR="004973E0" w:rsidRPr="009D33CC">
        <w:rPr>
          <w:rFonts w:ascii="Calibri" w:eastAsia="PMingLiU" w:hAnsi="Calibri" w:cs="Calibri"/>
        </w:rPr>
        <w:t>模型</w:t>
      </w:r>
      <w:bookmarkEnd w:id="365"/>
    </w:p>
    <w:p w14:paraId="05E21438" w14:textId="77777777" w:rsidR="00550940" w:rsidRPr="00A420E9" w:rsidRDefault="00D1436C" w:rsidP="00550940">
      <w:pPr>
        <w:shd w:val="clear" w:color="auto" w:fill="FFFFFF"/>
        <w:spacing w:after="0" w:line="240" w:lineRule="auto"/>
        <w:rPr>
          <w:rFonts w:ascii="PMingLiU" w:eastAsia="PMingLiU" w:hAnsi="PMingLiU" w:cs="Calibri"/>
          <w:b/>
          <w:bCs/>
          <w:color w:val="00188F"/>
          <w:sz w:val="18"/>
          <w:szCs w:val="18"/>
          <w:bdr w:val="none" w:sz="0" w:space="0" w:color="auto" w:frame="1"/>
          <w:lang w:val="en-US"/>
        </w:rPr>
      </w:pPr>
      <w:r w:rsidRPr="00A420E9">
        <w:rPr>
          <w:rFonts w:ascii="Calibri" w:eastAsia="PMingLiU" w:hAnsi="Calibri" w:cs="Calibri"/>
          <w:b/>
          <w:bCs/>
          <w:color w:val="00188F"/>
          <w:sz w:val="18"/>
          <w:szCs w:val="18"/>
          <w:bdr w:val="none" w:sz="0" w:space="0" w:color="auto" w:frame="1"/>
          <w:lang w:val="en-US"/>
        </w:rPr>
        <w:t xml:space="preserve">Azure AI Foundry </w:t>
      </w:r>
      <w:r w:rsidR="00550940" w:rsidRPr="00330969">
        <w:rPr>
          <w:rFonts w:ascii="PMingLiU" w:eastAsia="PMingLiU" w:hAnsi="PMingLiU" w:cs="Calibri"/>
          <w:b/>
          <w:bCs/>
          <w:color w:val="00188F"/>
          <w:sz w:val="18"/>
          <w:szCs w:val="18"/>
          <w:bdr w:val="none" w:sz="0" w:space="0" w:color="auto" w:frame="1"/>
        </w:rPr>
        <w:t>模型的上線時間計算及服務等級</w:t>
      </w:r>
    </w:p>
    <w:p w14:paraId="4D2E512E" w14:textId="77777777" w:rsidR="00550940" w:rsidRPr="00A420E9" w:rsidRDefault="00550940" w:rsidP="00550940">
      <w:pPr>
        <w:shd w:val="clear" w:color="auto" w:fill="FFFFFF"/>
        <w:spacing w:after="0" w:line="240" w:lineRule="auto"/>
        <w:rPr>
          <w:rFonts w:ascii="PMingLiU" w:eastAsia="PMingLiU" w:hAnsi="PMingLiU" w:cs="Calibri"/>
          <w:color w:val="000000"/>
          <w:sz w:val="18"/>
          <w:szCs w:val="18"/>
          <w:lang w:val="en-US"/>
        </w:rPr>
      </w:pPr>
      <w:r w:rsidRPr="00330969">
        <w:rPr>
          <w:rFonts w:ascii="PMingLiU" w:eastAsia="PMingLiU" w:hAnsi="PMingLiU" w:cs="Calibri"/>
          <w:b/>
          <w:bCs/>
          <w:color w:val="00188F"/>
          <w:sz w:val="18"/>
          <w:szCs w:val="18"/>
          <w:bdr w:val="none" w:sz="0" w:space="0" w:color="auto" w:frame="1"/>
        </w:rPr>
        <w:t>額外定義</w:t>
      </w:r>
      <w:r w:rsidRPr="00A420E9">
        <w:rPr>
          <w:rFonts w:ascii="PMingLiU" w:eastAsia="PMingLiU" w:hAnsi="PMingLiU" w:cs="Calibri"/>
          <w:color w:val="000000"/>
          <w:sz w:val="18"/>
          <w:szCs w:val="18"/>
          <w:bdr w:val="none" w:sz="0" w:space="0" w:color="auto" w:frame="1"/>
          <w:lang w:val="en-US"/>
        </w:rPr>
        <w:t>：</w:t>
      </w:r>
    </w:p>
    <w:p w14:paraId="04ED2B54" w14:textId="77777777" w:rsidR="00550940" w:rsidRPr="00A420E9" w:rsidRDefault="00550940" w:rsidP="00550940">
      <w:pPr>
        <w:spacing w:after="0" w:line="240" w:lineRule="auto"/>
        <w:rPr>
          <w:rFonts w:ascii="PMingLiU" w:eastAsia="PMingLiU" w:hAnsi="PMingLiU" w:cs="Calibri"/>
          <w:b/>
          <w:bCs/>
          <w:lang w:val="en-US"/>
        </w:rPr>
      </w:pPr>
      <w:r w:rsidRPr="00330969">
        <w:rPr>
          <w:rFonts w:ascii="PMingLiU" w:eastAsia="PMingLiU" w:hAnsi="PMingLiU" w:cs="Calibri"/>
          <w:b/>
          <w:bCs/>
          <w:color w:val="00188F"/>
          <w:sz w:val="18"/>
          <w:szCs w:val="18"/>
          <w:bdr w:val="none" w:sz="0" w:space="0" w:color="auto" w:frame="1"/>
        </w:rPr>
        <w:t>「</w:t>
      </w:r>
      <w:r w:rsidRPr="00A420E9">
        <w:rPr>
          <w:rFonts w:ascii="Calibri" w:eastAsia="Times New Roman" w:hAnsi="Calibri" w:cs="Calibri"/>
          <w:b/>
          <w:bCs/>
          <w:color w:val="00188F"/>
          <w:sz w:val="18"/>
          <w:szCs w:val="18"/>
          <w:bdr w:val="none" w:sz="0" w:space="0" w:color="auto" w:frame="1"/>
          <w:lang w:val="en-US"/>
        </w:rPr>
        <w:t>Azure</w:t>
      </w:r>
      <w:r w:rsidRPr="00A420E9">
        <w:rPr>
          <w:rFonts w:ascii="PMingLiU" w:eastAsia="PMingLiU" w:hAnsi="PMingLiU" w:cs="Calibri"/>
          <w:b/>
          <w:bCs/>
          <w:color w:val="00188F"/>
          <w:sz w:val="18"/>
          <w:szCs w:val="18"/>
          <w:bdr w:val="none" w:sz="0" w:space="0" w:color="auto" w:frame="1"/>
          <w:lang w:val="en-US"/>
        </w:rPr>
        <w:t xml:space="preserve"> </w:t>
      </w:r>
      <w:r w:rsidRPr="00A420E9">
        <w:rPr>
          <w:rFonts w:ascii="Calibri" w:eastAsia="Times New Roman" w:hAnsi="Calibri" w:cs="Calibri"/>
          <w:b/>
          <w:bCs/>
          <w:color w:val="00188F"/>
          <w:sz w:val="18"/>
          <w:szCs w:val="18"/>
          <w:bdr w:val="none" w:sz="0" w:space="0" w:color="auto" w:frame="1"/>
          <w:lang w:val="en-US"/>
        </w:rPr>
        <w:t>AI</w:t>
      </w:r>
      <w:r w:rsidRPr="00A420E9">
        <w:rPr>
          <w:rFonts w:ascii="PMingLiU" w:eastAsia="PMingLiU" w:hAnsi="PMingLiU" w:cs="Calibri"/>
          <w:b/>
          <w:bCs/>
          <w:color w:val="00188F"/>
          <w:sz w:val="18"/>
          <w:szCs w:val="18"/>
          <w:bdr w:val="none" w:sz="0" w:space="0" w:color="auto" w:frame="1"/>
          <w:lang w:val="en-US"/>
        </w:rPr>
        <w:t xml:space="preserve"> </w:t>
      </w:r>
      <w:r w:rsidRPr="00A420E9">
        <w:rPr>
          <w:rFonts w:ascii="Calibri" w:eastAsia="Times New Roman" w:hAnsi="Calibri" w:cs="Calibri"/>
          <w:b/>
          <w:bCs/>
          <w:color w:val="00188F"/>
          <w:sz w:val="18"/>
          <w:szCs w:val="18"/>
          <w:bdr w:val="none" w:sz="0" w:space="0" w:color="auto" w:frame="1"/>
          <w:lang w:val="en-US"/>
        </w:rPr>
        <w:t>Foundry</w:t>
      </w:r>
      <w:r w:rsidRPr="00A420E9">
        <w:rPr>
          <w:rFonts w:ascii="PMingLiU" w:eastAsia="PMingLiU" w:hAnsi="PMingLiU" w:cs="Calibri"/>
          <w:b/>
          <w:bCs/>
          <w:color w:val="00188F"/>
          <w:sz w:val="18"/>
          <w:szCs w:val="18"/>
          <w:bdr w:val="none" w:sz="0" w:space="0" w:color="auto" w:frame="1"/>
          <w:lang w:val="en-US"/>
        </w:rPr>
        <w:t xml:space="preserve"> </w:t>
      </w:r>
      <w:r w:rsidRPr="00330969">
        <w:rPr>
          <w:rFonts w:ascii="PMingLiU" w:eastAsia="PMingLiU" w:hAnsi="PMingLiU" w:cs="Calibri"/>
          <w:b/>
          <w:bCs/>
          <w:color w:val="00188F"/>
          <w:sz w:val="18"/>
          <w:szCs w:val="18"/>
          <w:bdr w:val="none" w:sz="0" w:space="0" w:color="auto" w:frame="1"/>
        </w:rPr>
        <w:t>資源」</w:t>
      </w:r>
      <w:r w:rsidRPr="00330969">
        <w:rPr>
          <w:rFonts w:ascii="PMingLiU" w:eastAsia="PMingLiU" w:hAnsi="PMingLiU" w:cs="Calibri"/>
          <w:color w:val="000000"/>
          <w:sz w:val="18"/>
          <w:szCs w:val="18"/>
          <w:bdr w:val="none" w:sz="0" w:space="0" w:color="auto" w:frame="1"/>
        </w:rPr>
        <w:t>係指在</w:t>
      </w:r>
      <w:r w:rsidRPr="00A420E9">
        <w:rPr>
          <w:rFonts w:ascii="PMingLiU" w:eastAsia="PMingLiU" w:hAnsi="PMingLiU" w:cs="Calibri"/>
          <w:color w:val="000000"/>
          <w:sz w:val="18"/>
          <w:szCs w:val="18"/>
          <w:bdr w:val="none" w:sz="0" w:space="0" w:color="auto" w:frame="1"/>
          <w:lang w:val="en-US"/>
        </w:rPr>
        <w:t xml:space="preserve"> </w:t>
      </w:r>
      <w:r w:rsidRPr="00A420E9">
        <w:rPr>
          <w:rFonts w:ascii="Calibri" w:eastAsia="Times New Roman" w:hAnsi="Calibri" w:cs="Calibri"/>
          <w:color w:val="000000"/>
          <w:sz w:val="18"/>
          <w:szCs w:val="18"/>
          <w:bdr w:val="none" w:sz="0" w:space="0" w:color="auto" w:frame="1"/>
          <w:lang w:val="en-US"/>
        </w:rPr>
        <w:t>Microsoft</w:t>
      </w:r>
      <w:r w:rsidRPr="00A420E9">
        <w:rPr>
          <w:rFonts w:ascii="PMingLiU" w:eastAsia="PMingLiU" w:hAnsi="PMingLiU" w:cs="Calibri"/>
          <w:color w:val="000000"/>
          <w:sz w:val="18"/>
          <w:szCs w:val="18"/>
          <w:bdr w:val="none" w:sz="0" w:space="0" w:color="auto" w:frame="1"/>
          <w:lang w:val="en-US"/>
        </w:rPr>
        <w:t xml:space="preserve"> </w:t>
      </w:r>
      <w:r w:rsidRPr="00A420E9">
        <w:rPr>
          <w:rFonts w:ascii="Calibri" w:eastAsia="Times New Roman" w:hAnsi="Calibri" w:cs="Calibri"/>
          <w:color w:val="000000"/>
          <w:sz w:val="18"/>
          <w:szCs w:val="18"/>
          <w:bdr w:val="none" w:sz="0" w:space="0" w:color="auto" w:frame="1"/>
          <w:lang w:val="en-US"/>
        </w:rPr>
        <w:t>Azure</w:t>
      </w:r>
      <w:r w:rsidRPr="00A420E9">
        <w:rPr>
          <w:rFonts w:ascii="PMingLiU" w:eastAsia="PMingLiU" w:hAnsi="PMingLiU" w:cs="Calibri"/>
          <w:color w:val="000000"/>
          <w:sz w:val="18"/>
          <w:szCs w:val="18"/>
          <w:bdr w:val="none" w:sz="0" w:space="0" w:color="auto" w:frame="1"/>
          <w:lang w:val="en-US"/>
        </w:rPr>
        <w:t xml:space="preserve"> </w:t>
      </w:r>
      <w:r w:rsidRPr="00330969">
        <w:rPr>
          <w:rFonts w:ascii="PMingLiU" w:eastAsia="PMingLiU" w:hAnsi="PMingLiU" w:cs="Calibri"/>
          <w:color w:val="000000"/>
          <w:sz w:val="18"/>
          <w:szCs w:val="18"/>
          <w:bdr w:val="none" w:sz="0" w:space="0" w:color="auto" w:frame="1"/>
        </w:rPr>
        <w:t>訂閱中的</w:t>
      </w:r>
      <w:r w:rsidRPr="00A420E9">
        <w:rPr>
          <w:rFonts w:ascii="PMingLiU" w:eastAsia="PMingLiU" w:hAnsi="PMingLiU" w:cs="Calibri"/>
          <w:color w:val="000000"/>
          <w:sz w:val="18"/>
          <w:szCs w:val="18"/>
          <w:bdr w:val="none" w:sz="0" w:space="0" w:color="auto" w:frame="1"/>
          <w:lang w:val="en-US"/>
        </w:rPr>
        <w:t xml:space="preserve"> </w:t>
      </w:r>
      <w:r w:rsidRPr="00A420E9">
        <w:rPr>
          <w:rFonts w:ascii="Calibri" w:eastAsia="Times New Roman" w:hAnsi="Calibri" w:cs="Calibri"/>
          <w:color w:val="000000"/>
          <w:sz w:val="18"/>
          <w:szCs w:val="18"/>
          <w:bdr w:val="none" w:sz="0" w:space="0" w:color="auto" w:frame="1"/>
          <w:lang w:val="en-US"/>
        </w:rPr>
        <w:t>Azure</w:t>
      </w:r>
      <w:r w:rsidRPr="00A420E9">
        <w:rPr>
          <w:rFonts w:ascii="PMingLiU" w:eastAsia="PMingLiU" w:hAnsi="PMingLiU" w:cs="Calibri"/>
          <w:color w:val="000000"/>
          <w:sz w:val="18"/>
          <w:szCs w:val="18"/>
          <w:bdr w:val="none" w:sz="0" w:space="0" w:color="auto" w:frame="1"/>
          <w:lang w:val="en-US"/>
        </w:rPr>
        <w:t xml:space="preserve"> </w:t>
      </w:r>
      <w:r w:rsidRPr="00330969">
        <w:rPr>
          <w:rFonts w:ascii="PMingLiU" w:eastAsia="PMingLiU" w:hAnsi="PMingLiU" w:cs="Calibri"/>
          <w:color w:val="000000"/>
          <w:sz w:val="18"/>
          <w:szCs w:val="18"/>
          <w:bdr w:val="none" w:sz="0" w:space="0" w:color="auto" w:frame="1"/>
        </w:rPr>
        <w:t>區域建立之</w:t>
      </w:r>
      <w:r w:rsidRPr="00A420E9">
        <w:rPr>
          <w:rFonts w:ascii="PMingLiU" w:eastAsia="PMingLiU" w:hAnsi="PMingLiU" w:cs="Calibri"/>
          <w:color w:val="000000"/>
          <w:sz w:val="18"/>
          <w:szCs w:val="18"/>
          <w:bdr w:val="none" w:sz="0" w:space="0" w:color="auto" w:frame="1"/>
          <w:lang w:val="en-US"/>
        </w:rPr>
        <w:t xml:space="preserve"> </w:t>
      </w:r>
      <w:r w:rsidRPr="00A420E9">
        <w:rPr>
          <w:rFonts w:ascii="Calibri" w:eastAsia="Times New Roman" w:hAnsi="Calibri" w:cs="Calibri"/>
          <w:color w:val="000000"/>
          <w:sz w:val="18"/>
          <w:szCs w:val="18"/>
          <w:bdr w:val="none" w:sz="0" w:space="0" w:color="auto" w:frame="1"/>
          <w:lang w:val="en-US"/>
        </w:rPr>
        <w:t>Microsoft</w:t>
      </w:r>
      <w:r w:rsidRPr="00A420E9">
        <w:rPr>
          <w:rFonts w:ascii="PMingLiU" w:eastAsia="PMingLiU" w:hAnsi="PMingLiU" w:cs="Calibri"/>
          <w:color w:val="000000"/>
          <w:sz w:val="18"/>
          <w:szCs w:val="18"/>
          <w:bdr w:val="none" w:sz="0" w:space="0" w:color="auto" w:frame="1"/>
          <w:lang w:val="en-US"/>
        </w:rPr>
        <w:t xml:space="preserve"> </w:t>
      </w:r>
      <w:r w:rsidRPr="00A420E9">
        <w:rPr>
          <w:rFonts w:ascii="Calibri" w:eastAsia="Times New Roman" w:hAnsi="Calibri" w:cs="Calibri"/>
          <w:color w:val="000000"/>
          <w:sz w:val="18"/>
          <w:szCs w:val="18"/>
          <w:bdr w:val="none" w:sz="0" w:space="0" w:color="auto" w:frame="1"/>
          <w:lang w:val="en-US"/>
        </w:rPr>
        <w:t>Foundry</w:t>
      </w:r>
      <w:r w:rsidRPr="00A420E9">
        <w:rPr>
          <w:rFonts w:ascii="PMingLiU" w:eastAsia="PMingLiU" w:hAnsi="PMingLiU" w:cs="Calibri"/>
          <w:color w:val="000000"/>
          <w:sz w:val="18"/>
          <w:szCs w:val="18"/>
          <w:bdr w:val="none" w:sz="0" w:space="0" w:color="auto" w:frame="1"/>
          <w:lang w:val="en-US"/>
        </w:rPr>
        <w:t xml:space="preserve"> </w:t>
      </w:r>
      <w:r w:rsidRPr="00330969">
        <w:rPr>
          <w:rFonts w:ascii="PMingLiU" w:eastAsia="PMingLiU" w:hAnsi="PMingLiU" w:cs="Calibri"/>
          <w:color w:val="000000"/>
          <w:sz w:val="18"/>
          <w:szCs w:val="18"/>
          <w:bdr w:val="none" w:sz="0" w:space="0" w:color="auto" w:frame="1"/>
        </w:rPr>
        <w:t>的</w:t>
      </w:r>
      <w:r w:rsidRPr="00A420E9">
        <w:rPr>
          <w:rFonts w:ascii="PMingLiU" w:eastAsia="PMingLiU" w:hAnsi="PMingLiU" w:cs="Calibri"/>
          <w:color w:val="000000"/>
          <w:sz w:val="18"/>
          <w:szCs w:val="18"/>
          <w:bdr w:val="none" w:sz="0" w:space="0" w:color="auto" w:frame="1"/>
          <w:lang w:val="en-US"/>
        </w:rPr>
        <w:t xml:space="preserve"> </w:t>
      </w:r>
      <w:r w:rsidRPr="00A420E9">
        <w:rPr>
          <w:rFonts w:ascii="Calibri" w:eastAsia="Times New Roman" w:hAnsi="Calibri" w:cs="Calibri"/>
          <w:color w:val="000000"/>
          <w:sz w:val="18"/>
          <w:szCs w:val="18"/>
          <w:bdr w:val="none" w:sz="0" w:space="0" w:color="auto" w:frame="1"/>
          <w:lang w:val="en-US"/>
        </w:rPr>
        <w:t>Azure</w:t>
      </w:r>
      <w:r w:rsidRPr="00A420E9">
        <w:rPr>
          <w:rFonts w:ascii="PMingLiU" w:eastAsia="PMingLiU" w:hAnsi="PMingLiU" w:cs="Calibri"/>
          <w:color w:val="000000"/>
          <w:sz w:val="18"/>
          <w:szCs w:val="18"/>
          <w:bdr w:val="none" w:sz="0" w:space="0" w:color="auto" w:frame="1"/>
          <w:lang w:val="en-US"/>
        </w:rPr>
        <w:t xml:space="preserve"> </w:t>
      </w:r>
      <w:r w:rsidRPr="00330969">
        <w:rPr>
          <w:rFonts w:ascii="PMingLiU" w:eastAsia="PMingLiU" w:hAnsi="PMingLiU" w:cs="Calibri"/>
          <w:color w:val="000000"/>
          <w:sz w:val="18"/>
          <w:szCs w:val="18"/>
          <w:bdr w:val="none" w:sz="0" w:space="0" w:color="auto" w:frame="1"/>
        </w:rPr>
        <w:t>資源。</w:t>
      </w:r>
    </w:p>
    <w:p w14:paraId="19A3F249"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lastRenderedPageBreak/>
        <w:t>「請求」</w:t>
      </w:r>
      <w:r w:rsidRPr="00330969">
        <w:rPr>
          <w:rFonts w:ascii="PMingLiU" w:eastAsia="PMingLiU" w:hAnsi="PMingLiU" w:cs="Calibri"/>
          <w:color w:val="000000"/>
          <w:sz w:val="18"/>
          <w:szCs w:val="18"/>
          <w:bdr w:val="none" w:sz="0" w:space="0" w:color="auto" w:frame="1"/>
        </w:rPr>
        <w:t xml:space="preserve">係指對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資源中的模型終結點的 </w:t>
      </w:r>
      <w:r>
        <w:rPr>
          <w:rFonts w:ascii="Calibri" w:eastAsia="Times New Roman" w:hAnsi="Calibri" w:cs="Calibri"/>
          <w:color w:val="000000"/>
          <w:sz w:val="18"/>
          <w:szCs w:val="18"/>
          <w:bdr w:val="none" w:sz="0" w:space="0" w:color="auto" w:frame="1"/>
        </w:rPr>
        <w:t>API</w:t>
      </w:r>
      <w:r w:rsidRPr="00330969">
        <w:rPr>
          <w:rFonts w:ascii="PMingLiU" w:eastAsia="PMingLiU" w:hAnsi="PMingLiU" w:cs="Calibri"/>
          <w:color w:val="000000"/>
          <w:sz w:val="18"/>
          <w:szCs w:val="18"/>
          <w:bdr w:val="none" w:sz="0" w:space="0" w:color="auto" w:frame="1"/>
        </w:rPr>
        <w:t xml:space="preserve"> 調用。</w:t>
      </w:r>
    </w:p>
    <w:p w14:paraId="419299E9"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color w:val="000000"/>
          <w:sz w:val="18"/>
          <w:szCs w:val="18"/>
          <w:bdr w:val="none" w:sz="0" w:space="0" w:color="auto" w:frame="1"/>
        </w:rPr>
        <w:t>適用期間的</w:t>
      </w:r>
      <w:r w:rsidRPr="00330969">
        <w:rPr>
          <w:rFonts w:ascii="PMingLiU" w:eastAsia="PMingLiU" w:hAnsi="PMingLiU" w:cs="Calibri"/>
          <w:b/>
          <w:bCs/>
          <w:color w:val="00188F"/>
          <w:sz w:val="18"/>
          <w:szCs w:val="18"/>
          <w:bdr w:val="none" w:sz="0" w:space="0" w:color="auto" w:frame="1"/>
        </w:rPr>
        <w:t>「平均錯誤率」</w:t>
      </w:r>
      <w:r w:rsidRPr="00330969">
        <w:rPr>
          <w:rFonts w:ascii="PMingLiU" w:eastAsia="PMingLiU" w:hAnsi="PMingLiU" w:cs="Calibri"/>
          <w:color w:val="000000"/>
          <w:sz w:val="18"/>
          <w:szCs w:val="18"/>
          <w:bdr w:val="none" w:sz="0" w:space="0" w:color="auto" w:frame="1"/>
        </w:rPr>
        <w:t>係指適用期間中，每分鐘的錯誤率總和除以適用期間中的總分鐘數所得結果。</w:t>
      </w:r>
    </w:p>
    <w:p w14:paraId="30274CBF"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「錯誤率」</w:t>
      </w:r>
      <w:r w:rsidRPr="00330969">
        <w:rPr>
          <w:rFonts w:ascii="PMingLiU" w:eastAsia="PMingLiU" w:hAnsi="PMingLiU" w:cs="Calibri"/>
          <w:color w:val="000000"/>
          <w:sz w:val="18"/>
          <w:szCs w:val="18"/>
          <w:bdr w:val="none" w:sz="0" w:space="0" w:color="auto" w:frame="1"/>
        </w:rPr>
        <w:t xml:space="preserve">係指一分鐘內返回錯誤代碼的總要求數除以總要求數的結果。如果在指定的一分鐘時間間隔內的總請求數為零，則該時間間隔的錯誤率為 </w:t>
      </w:r>
      <w:r>
        <w:rPr>
          <w:rFonts w:ascii="Calibri" w:eastAsia="Times New Roman" w:hAnsi="Calibri" w:cs="Calibri"/>
          <w:color w:val="000000"/>
          <w:sz w:val="18"/>
          <w:szCs w:val="18"/>
          <w:bdr w:val="none" w:sz="0" w:space="0" w:color="auto" w:frame="1"/>
        </w:rPr>
        <w:t>0</w:t>
      </w:r>
      <w:r w:rsidRPr="00330969">
        <w:rPr>
          <w:rFonts w:ascii="PMingLiU" w:eastAsia="PMingLiU" w:hAnsi="PMingLiU" w:cs="Calibri"/>
          <w:color w:val="000000"/>
          <w:sz w:val="18"/>
          <w:szCs w:val="18"/>
          <w:bdr w:val="none" w:sz="0" w:space="0" w:color="auto" w:frame="1"/>
        </w:rPr>
        <w:t>%。</w:t>
      </w:r>
    </w:p>
    <w:p w14:paraId="6EB811B4"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「上線時間百分比」</w:t>
      </w:r>
      <w:r w:rsidRPr="00330969">
        <w:rPr>
          <w:rFonts w:ascii="PMingLiU" w:eastAsia="PMingLiU" w:hAnsi="PMingLiU" w:cs="Calibri"/>
          <w:b/>
          <w:bCs/>
        </w:rPr>
        <w:t xml:space="preserve"> </w:t>
      </w:r>
      <w:r w:rsidRPr="00330969">
        <w:rPr>
          <w:rFonts w:ascii="PMingLiU" w:eastAsia="PMingLiU" w:hAnsi="PMingLiU" w:cs="Calibri"/>
          <w:color w:val="000000"/>
          <w:sz w:val="18"/>
          <w:szCs w:val="18"/>
          <w:bdr w:val="none" w:sz="0" w:space="0" w:color="auto" w:frame="1"/>
        </w:rPr>
        <w:t>係使用下列公式表示</w:t>
      </w:r>
    </w:p>
    <w:p w14:paraId="268C09D3" w14:textId="77777777" w:rsidR="00550940" w:rsidRPr="00A108BE" w:rsidRDefault="00550940" w:rsidP="00550940">
      <w:pPr>
        <w:shd w:val="clear" w:color="auto" w:fill="FFFFFF"/>
        <w:spacing w:before="120" w:after="0" w:line="240" w:lineRule="auto"/>
        <w:rPr>
          <w:rFonts w:ascii="PMingLiU" w:eastAsia="PMingLiU" w:hAnsi="PMingLiU" w:cs="Calibri"/>
          <w:sz w:val="18"/>
          <w:szCs w:val="18"/>
        </w:rPr>
      </w:pPr>
      <m:oMathPara>
        <m:oMath>
          <m:r>
            <w:rPr>
              <w:rFonts w:ascii="Cambria Math" w:eastAsia="PMingLiU" w:hAnsi="Cambria Math"/>
              <w:sz w:val="18"/>
              <w:szCs w:val="18"/>
            </w:rPr>
            <m:t xml:space="preserve">100% - </m:t>
          </m:r>
          <m:r>
            <w:rPr>
              <w:rFonts w:ascii="Cambria Math" w:eastAsia="PMingLiU" w:hAnsi="Cambria Math"/>
              <w:sz w:val="18"/>
              <w:szCs w:val="18"/>
            </w:rPr>
            <m:t>平均錯誤率</m:t>
          </m:r>
        </m:oMath>
      </m:oMathPara>
    </w:p>
    <w:p w14:paraId="656198A0" w14:textId="77777777" w:rsidR="00550940" w:rsidRPr="00330969" w:rsidRDefault="00550940" w:rsidP="00550940">
      <w:pPr>
        <w:shd w:val="clear" w:color="auto" w:fill="FFFFFF"/>
        <w:spacing w:after="0" w:line="240" w:lineRule="auto"/>
        <w:rPr>
          <w:rFonts w:ascii="PMingLiU" w:eastAsia="PMingLiU" w:hAnsi="PMingLiU" w:cs="Calibri"/>
          <w:color w:val="00188F"/>
          <w:sz w:val="18"/>
          <w:szCs w:val="18"/>
        </w:rPr>
      </w:pPr>
      <w:r w:rsidRPr="00330969">
        <w:rPr>
          <w:rFonts w:ascii="PMingLiU" w:eastAsia="PMingLiU" w:hAnsi="PMingLiU" w:cs="Calibri"/>
          <w:b/>
          <w:bCs/>
          <w:color w:val="00188F"/>
          <w:sz w:val="18"/>
          <w:szCs w:val="18"/>
          <w:bdr w:val="none" w:sz="0" w:space="0" w:color="auto" w:frame="1"/>
        </w:rPr>
        <w:t>服務折讓</w:t>
      </w:r>
      <w:r w:rsidRPr="00330969">
        <w:rPr>
          <w:rFonts w:ascii="PMingLiU" w:eastAsia="PMingLiU" w:hAnsi="PMingLiU"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550940" w:rsidRPr="00F72FBB" w14:paraId="6D503B5F" w14:textId="77777777" w:rsidTr="008B546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291C12"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026D89A"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FFFFFF"/>
                <w:sz w:val="16"/>
                <w:szCs w:val="16"/>
                <w:bdr w:val="none" w:sz="0" w:space="0" w:color="auto" w:frame="1"/>
              </w:rPr>
              <w:t>服務折讓</w:t>
            </w:r>
          </w:p>
        </w:tc>
      </w:tr>
      <w:tr w:rsidR="00550940" w:rsidRPr="00F72FBB" w14:paraId="505DD4EE"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02AAE4"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30969">
              <w:rPr>
                <w:rFonts w:ascii="PMingLiU" w:eastAsia="PMingLiU" w:hAnsi="PMingLiU"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330969">
              <w:rPr>
                <w:rFonts w:ascii="PMingLiU" w:eastAsia="PMingLiU" w:hAnsi="PMingLiU"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1362CCF7"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Pr>
                <w:rFonts w:ascii="Calibri" w:eastAsia="Times New Roman" w:hAnsi="Calibri" w:cs="Calibri"/>
                <w:color w:val="000000"/>
                <w:sz w:val="16"/>
                <w:szCs w:val="16"/>
                <w:bdr w:val="none" w:sz="0" w:space="0" w:color="auto" w:frame="1"/>
              </w:rPr>
              <w:t>10</w:t>
            </w:r>
            <w:r w:rsidRPr="00330969">
              <w:rPr>
                <w:rFonts w:ascii="PMingLiU" w:eastAsia="PMingLiU" w:hAnsi="PMingLiU" w:cs="Calibri"/>
                <w:color w:val="000000"/>
                <w:sz w:val="16"/>
                <w:szCs w:val="16"/>
                <w:bdr w:val="none" w:sz="0" w:space="0" w:color="auto" w:frame="1"/>
              </w:rPr>
              <w:t>%</w:t>
            </w:r>
          </w:p>
        </w:tc>
      </w:tr>
      <w:tr w:rsidR="00550940" w:rsidRPr="00F72FBB" w14:paraId="118DF84D"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BE86F4"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30969">
              <w:rPr>
                <w:rFonts w:ascii="PMingLiU" w:eastAsia="PMingLiU" w:hAnsi="PMingLiU"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3A4C05F9"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Pr>
                <w:rFonts w:ascii="Calibri" w:eastAsia="Times New Roman" w:hAnsi="Calibri" w:cs="Calibri"/>
                <w:color w:val="000000"/>
                <w:sz w:val="16"/>
                <w:szCs w:val="16"/>
                <w:bdr w:val="none" w:sz="0" w:space="0" w:color="auto" w:frame="1"/>
              </w:rPr>
              <w:t>25</w:t>
            </w:r>
            <w:r w:rsidRPr="00330969">
              <w:rPr>
                <w:rFonts w:ascii="PMingLiU" w:eastAsia="PMingLiU" w:hAnsi="PMingLiU" w:cs="Calibri"/>
                <w:color w:val="000000"/>
                <w:sz w:val="16"/>
                <w:szCs w:val="16"/>
                <w:bdr w:val="none" w:sz="0" w:space="0" w:color="auto" w:frame="1"/>
              </w:rPr>
              <w:t>%</w:t>
            </w:r>
          </w:p>
        </w:tc>
      </w:tr>
    </w:tbl>
    <w:p w14:paraId="049AECDF" w14:textId="77777777" w:rsidR="00B93D34" w:rsidRPr="000C3604" w:rsidRDefault="00B93D34" w:rsidP="00651399">
      <w:pPr>
        <w:shd w:val="clear" w:color="auto" w:fill="FFFFFF"/>
        <w:spacing w:before="120" w:after="0" w:line="240" w:lineRule="auto"/>
        <w:rPr>
          <w:rFonts w:ascii="PMingLiU" w:eastAsia="PMingLiU" w:hAnsi="PMingLiU" w:cs="Calibri"/>
          <w:b/>
          <w:bCs/>
          <w:color w:val="00188F"/>
          <w:sz w:val="18"/>
          <w:szCs w:val="18"/>
          <w:bdr w:val="none" w:sz="0" w:space="0" w:color="auto" w:frame="1"/>
        </w:rPr>
      </w:pPr>
      <w:r w:rsidRPr="000C3604">
        <w:rPr>
          <w:rFonts w:ascii="PMingLiU" w:eastAsia="PMingLiU" w:hAnsi="PMingLiU" w:cs="Calibri"/>
          <w:b/>
          <w:bCs/>
          <w:color w:val="00188F"/>
          <w:sz w:val="18"/>
          <w:szCs w:val="18"/>
          <w:bdr w:val="none" w:sz="0" w:space="0" w:color="auto" w:frame="1"/>
        </w:rPr>
        <w:t>服務等級例外：</w:t>
      </w:r>
      <w:r w:rsidRPr="000C3604">
        <w:rPr>
          <w:rFonts w:ascii="PMingLiU" w:eastAsia="PMingLiU" w:hAnsi="PMingLiU" w:cs="Calibri"/>
          <w:color w:val="000000"/>
          <w:sz w:val="18"/>
          <w:szCs w:val="18"/>
          <w:bdr w:val="none" w:sz="0" w:space="0" w:color="auto" w:frame="1"/>
        </w:rPr>
        <w:t xml:space="preserve">服務折讓僅適用於由 </w:t>
      </w:r>
      <w:r>
        <w:rPr>
          <w:rFonts w:ascii="Calibri" w:eastAsia="Times New Roman" w:hAnsi="Calibri" w:cs="Calibri"/>
          <w:color w:val="000000"/>
          <w:sz w:val="18"/>
          <w:szCs w:val="18"/>
          <w:bdr w:val="none" w:sz="0" w:space="0" w:color="auto" w:frame="1"/>
        </w:rPr>
        <w:t>Azure</w:t>
      </w:r>
      <w:r w:rsidRPr="000C3604">
        <w:rPr>
          <w:rFonts w:ascii="PMingLiU" w:eastAsia="PMingLiU" w:hAnsi="PMingLiU" w:cs="Calibri"/>
          <w:color w:val="000000"/>
          <w:sz w:val="18"/>
          <w:szCs w:val="18"/>
          <w:bdr w:val="none" w:sz="0" w:space="0" w:color="auto" w:frame="1"/>
        </w:rPr>
        <w:t xml:space="preserve"> 銷售的 </w:t>
      </w:r>
      <w:r>
        <w:rPr>
          <w:rFonts w:ascii="Calibri" w:eastAsia="Times New Roman" w:hAnsi="Calibri" w:cs="Calibri"/>
          <w:color w:val="000000"/>
          <w:sz w:val="18"/>
          <w:szCs w:val="18"/>
          <w:bdr w:val="none" w:sz="0" w:space="0" w:color="auto" w:frame="1"/>
        </w:rPr>
        <w:t>Foundry</w:t>
      </w:r>
      <w:r w:rsidRPr="000C3604">
        <w:rPr>
          <w:rFonts w:ascii="PMingLiU" w:eastAsia="PMingLiU" w:hAnsi="PMingLiU" w:cs="Calibri"/>
          <w:color w:val="000000"/>
          <w:sz w:val="18"/>
          <w:szCs w:val="18"/>
          <w:bdr w:val="none" w:sz="0" w:space="0" w:color="auto" w:frame="1"/>
        </w:rPr>
        <w:t xml:space="preserve"> 模型。本 </w:t>
      </w:r>
      <w:r>
        <w:rPr>
          <w:rFonts w:ascii="Calibri" w:eastAsia="Times New Roman" w:hAnsi="Calibri" w:cs="Calibri"/>
          <w:color w:val="000000"/>
          <w:sz w:val="18"/>
          <w:szCs w:val="18"/>
          <w:bdr w:val="none" w:sz="0" w:space="0" w:color="auto" w:frame="1"/>
        </w:rPr>
        <w:t>SLA</w:t>
      </w:r>
      <w:r w:rsidRPr="000C3604">
        <w:rPr>
          <w:rFonts w:ascii="PMingLiU" w:eastAsia="PMingLiU" w:hAnsi="PMingLiU" w:cs="Calibri"/>
          <w:color w:val="000000"/>
          <w:sz w:val="18"/>
          <w:szCs w:val="18"/>
          <w:bdr w:val="none" w:sz="0" w:space="0" w:color="auto" w:frame="1"/>
        </w:rPr>
        <w:t xml:space="preserve"> 並未涵蓋 </w:t>
      </w:r>
      <w:r>
        <w:rPr>
          <w:rFonts w:ascii="Calibri" w:eastAsia="Times New Roman" w:hAnsi="Calibri" w:cs="Calibri"/>
          <w:color w:val="000000"/>
          <w:sz w:val="18"/>
          <w:szCs w:val="18"/>
          <w:bdr w:val="none" w:sz="0" w:space="0" w:color="auto" w:frame="1"/>
        </w:rPr>
        <w:t>Foundry</w:t>
      </w:r>
      <w:r w:rsidRPr="000C3604">
        <w:rPr>
          <w:rFonts w:ascii="PMingLiU" w:eastAsia="PMingLiU" w:hAnsi="PMingLiU" w:cs="Calibri"/>
          <w:color w:val="000000"/>
          <w:sz w:val="18"/>
          <w:szCs w:val="18"/>
          <w:bdr w:val="none" w:sz="0" w:space="0" w:color="auto" w:frame="1"/>
        </w:rPr>
        <w:t xml:space="preserve"> 模型服務的 </w:t>
      </w:r>
      <w:r>
        <w:rPr>
          <w:rFonts w:ascii="Calibri" w:eastAsia="Times New Roman" w:hAnsi="Calibri" w:cs="Calibri"/>
          <w:color w:val="000000"/>
          <w:sz w:val="18"/>
          <w:szCs w:val="18"/>
          <w:bdr w:val="none" w:sz="0" w:space="0" w:color="auto" w:frame="1"/>
        </w:rPr>
        <w:t>Developer</w:t>
      </w:r>
      <w:r w:rsidRPr="000C3604">
        <w:rPr>
          <w:rFonts w:ascii="PMingLiU" w:eastAsia="PMingLiU" w:hAnsi="PMingLiU" w:cs="Calibri"/>
          <w:color w:val="000000"/>
          <w:sz w:val="18"/>
          <w:szCs w:val="18"/>
          <w:bdr w:val="none" w:sz="0" w:space="0" w:color="auto" w:frame="1"/>
        </w:rPr>
        <w:t xml:space="preserve"> 層。</w:t>
      </w:r>
    </w:p>
    <w:p w14:paraId="467DE86D" w14:textId="77777777" w:rsidR="00B93D34" w:rsidRPr="000C3604" w:rsidRDefault="00B93D34" w:rsidP="00B93D34">
      <w:pPr>
        <w:shd w:val="clear" w:color="auto" w:fill="FFFFFF"/>
        <w:spacing w:after="0" w:line="240" w:lineRule="auto"/>
        <w:rPr>
          <w:rFonts w:ascii="PMingLiU" w:eastAsia="PMingLiU" w:hAnsi="PMingLiU" w:cs="Calibri"/>
          <w:b/>
          <w:bCs/>
          <w:color w:val="00188F"/>
          <w:sz w:val="18"/>
          <w:szCs w:val="18"/>
          <w:bdr w:val="none" w:sz="0" w:space="0" w:color="auto" w:frame="1"/>
        </w:rPr>
      </w:pPr>
      <w:r w:rsidRPr="000C3604">
        <w:rPr>
          <w:rFonts w:ascii="PMingLiU" w:eastAsia="PMingLiU" w:hAnsi="PMingLiU" w:cs="Calibri"/>
          <w:b/>
          <w:bCs/>
          <w:color w:val="00188F"/>
          <w:sz w:val="18"/>
          <w:szCs w:val="18"/>
          <w:bdr w:val="none" w:sz="0" w:space="0" w:color="auto" w:frame="1"/>
        </w:rPr>
        <w:t>預配置託管部署與優先處理的延遲計算和服務等級</w:t>
      </w:r>
    </w:p>
    <w:p w14:paraId="674A6706" w14:textId="77777777" w:rsidR="00B93D34" w:rsidRPr="000C3604" w:rsidRDefault="00B93D34" w:rsidP="00B93D34">
      <w:pPr>
        <w:shd w:val="clear" w:color="auto" w:fill="FFFFFF"/>
        <w:spacing w:after="0" w:line="240" w:lineRule="auto"/>
        <w:rPr>
          <w:rFonts w:ascii="PMingLiU" w:eastAsia="PMingLiU" w:hAnsi="PMingLiU" w:cs="Calibri"/>
          <w:b/>
          <w:bCs/>
          <w:color w:val="00188F"/>
          <w:sz w:val="18"/>
          <w:szCs w:val="18"/>
          <w:bdr w:val="none" w:sz="0" w:space="0" w:color="auto" w:frame="1"/>
        </w:rPr>
      </w:pPr>
      <w:r w:rsidRPr="000C3604">
        <w:rPr>
          <w:rFonts w:ascii="PMingLiU" w:eastAsia="PMingLiU" w:hAnsi="PMingLiU" w:cs="Calibri"/>
          <w:b/>
          <w:bCs/>
          <w:color w:val="00188F"/>
          <w:sz w:val="18"/>
          <w:szCs w:val="18"/>
          <w:bdr w:val="none" w:sz="0" w:space="0" w:color="auto" w:frame="1"/>
        </w:rPr>
        <w:t>新增定義</w:t>
      </w:r>
    </w:p>
    <w:p w14:paraId="2C5F51AF" w14:textId="77777777" w:rsidR="00B93D34" w:rsidRPr="000C3604" w:rsidRDefault="00B93D34" w:rsidP="00B93D34">
      <w:pPr>
        <w:shd w:val="clear" w:color="auto" w:fill="FFFFFF"/>
        <w:spacing w:after="0" w:line="240" w:lineRule="auto"/>
        <w:rPr>
          <w:rFonts w:ascii="PMingLiU" w:eastAsia="PMingLiU" w:hAnsi="PMingLiU" w:cs="Calibri"/>
          <w:color w:val="000000"/>
          <w:sz w:val="18"/>
          <w:szCs w:val="18"/>
          <w:bdr w:val="none" w:sz="0" w:space="0" w:color="auto" w:frame="1"/>
        </w:rPr>
      </w:pP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b/>
          <w:bCs/>
          <w:color w:val="00188F"/>
          <w:sz w:val="18"/>
          <w:szCs w:val="18"/>
          <w:bdr w:val="none" w:sz="0" w:space="0" w:color="auto" w:frame="1"/>
        </w:rPr>
        <w:t>優先部署</w:t>
      </w: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color w:val="000000"/>
          <w:sz w:val="18"/>
          <w:szCs w:val="18"/>
          <w:bdr w:val="none" w:sz="0" w:space="0" w:color="auto" w:frame="1"/>
        </w:rPr>
        <w:t xml:space="preserve">係指於某一 </w:t>
      </w:r>
      <w:r>
        <w:rPr>
          <w:rFonts w:ascii="Calibri" w:eastAsia="Times New Roman" w:hAnsi="Calibri" w:cs="Calibri"/>
          <w:color w:val="000000"/>
          <w:sz w:val="18"/>
          <w:szCs w:val="18"/>
          <w:bdr w:val="none" w:sz="0" w:space="0" w:color="auto" w:frame="1"/>
        </w:rPr>
        <w:t>Microsoft</w:t>
      </w:r>
      <w:r w:rsidRPr="000C3604">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0C3604">
        <w:rPr>
          <w:rFonts w:ascii="PMingLiU" w:eastAsia="PMingLiU" w:hAnsi="PMingLiU" w:cs="Calibri"/>
          <w:color w:val="000000"/>
          <w:sz w:val="18"/>
          <w:szCs w:val="18"/>
          <w:bdr w:val="none" w:sz="0" w:space="0" w:color="auto" w:frame="1"/>
        </w:rPr>
        <w:t xml:space="preserve"> 資源中，使用預配置託管部署或優先處理方式之 </w:t>
      </w:r>
      <w:r>
        <w:rPr>
          <w:rFonts w:ascii="Calibri" w:eastAsia="Times New Roman" w:hAnsi="Calibri" w:cs="Calibri"/>
          <w:color w:val="000000"/>
          <w:sz w:val="18"/>
          <w:szCs w:val="18"/>
          <w:bdr w:val="none" w:sz="0" w:space="0" w:color="auto" w:frame="1"/>
        </w:rPr>
        <w:t>Foundry</w:t>
      </w:r>
      <w:r w:rsidRPr="000C3604">
        <w:rPr>
          <w:rFonts w:ascii="PMingLiU" w:eastAsia="PMingLiU" w:hAnsi="PMingLiU" w:cs="Calibri"/>
          <w:color w:val="000000"/>
          <w:sz w:val="18"/>
          <w:szCs w:val="18"/>
          <w:bdr w:val="none" w:sz="0" w:space="0" w:color="auto" w:frame="1"/>
        </w:rPr>
        <w:t xml:space="preserve"> 模型。</w:t>
      </w:r>
    </w:p>
    <w:p w14:paraId="5FCD6DC1" w14:textId="77777777" w:rsidR="00B93D34" w:rsidRPr="000C3604" w:rsidRDefault="00B93D34" w:rsidP="00B93D34">
      <w:pPr>
        <w:shd w:val="clear" w:color="auto" w:fill="FFFFFF"/>
        <w:spacing w:after="0" w:line="240" w:lineRule="auto"/>
        <w:rPr>
          <w:rFonts w:ascii="PMingLiU" w:eastAsia="PMingLiU" w:hAnsi="PMingLiU" w:cs="Calibri"/>
          <w:color w:val="000000"/>
          <w:sz w:val="18"/>
          <w:szCs w:val="18"/>
          <w:bdr w:val="none" w:sz="0" w:space="0" w:color="auto" w:frame="1"/>
        </w:rPr>
      </w:pP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b/>
          <w:bCs/>
          <w:color w:val="00188F"/>
          <w:sz w:val="18"/>
          <w:szCs w:val="18"/>
          <w:bdr w:val="none" w:sz="0" w:space="0" w:color="auto" w:frame="1"/>
        </w:rPr>
        <w:t>最大請求大小</w:t>
      </w: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color w:val="000000"/>
          <w:sz w:val="18"/>
          <w:szCs w:val="18"/>
          <w:bdr w:val="none" w:sz="0" w:space="0" w:color="auto" w:frame="1"/>
        </w:rPr>
        <w:t xml:space="preserve">係指在指定的 </w:t>
      </w:r>
      <w:r>
        <w:rPr>
          <w:rFonts w:ascii="Calibri" w:eastAsia="Times New Roman" w:hAnsi="Calibri" w:cs="Calibri"/>
          <w:color w:val="000000"/>
          <w:sz w:val="18"/>
          <w:szCs w:val="18"/>
          <w:bdr w:val="none" w:sz="0" w:space="0" w:color="auto" w:frame="1"/>
        </w:rPr>
        <w:t>Foundry</w:t>
      </w:r>
      <w:r w:rsidRPr="000C3604">
        <w:rPr>
          <w:rFonts w:ascii="PMingLiU" w:eastAsia="PMingLiU" w:hAnsi="PMingLiU" w:cs="Calibri"/>
          <w:color w:val="000000"/>
          <w:sz w:val="18"/>
          <w:szCs w:val="18"/>
          <w:bdr w:val="none" w:sz="0" w:space="0" w:color="auto" w:frame="1"/>
        </w:rPr>
        <w:t xml:space="preserve"> 模型的請求中可以包含的輸入和輸出令牌的最大數量，該數量在產品文件中有所規定。</w:t>
      </w:r>
    </w:p>
    <w:p w14:paraId="66F87461" w14:textId="77777777" w:rsidR="00B93D34" w:rsidRPr="000C3604" w:rsidRDefault="00B93D34" w:rsidP="00B93D34">
      <w:pPr>
        <w:shd w:val="clear" w:color="auto" w:fill="FFFFFF"/>
        <w:spacing w:after="0" w:line="240" w:lineRule="auto"/>
        <w:rPr>
          <w:rFonts w:ascii="PMingLiU" w:eastAsia="PMingLiU" w:hAnsi="PMingLiU" w:cs="Calibri"/>
          <w:color w:val="000000"/>
          <w:sz w:val="18"/>
          <w:szCs w:val="18"/>
          <w:bdr w:val="none" w:sz="0" w:space="0" w:color="auto" w:frame="1"/>
        </w:rPr>
      </w:pP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b/>
          <w:bCs/>
          <w:color w:val="00188F"/>
          <w:sz w:val="18"/>
          <w:szCs w:val="18"/>
          <w:bdr w:val="none" w:sz="0" w:space="0" w:color="auto" w:frame="1"/>
        </w:rPr>
        <w:t>每秒令牌數</w:t>
      </w: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color w:val="000000"/>
          <w:sz w:val="18"/>
          <w:szCs w:val="18"/>
          <w:bdr w:val="none" w:sz="0" w:space="0" w:color="auto" w:frame="1"/>
        </w:rPr>
        <w:t xml:space="preserve">係指衡量延遲的一種指標，用於計算特定 </w:t>
      </w:r>
      <w:r>
        <w:rPr>
          <w:rFonts w:ascii="Calibri" w:eastAsia="Times New Roman" w:hAnsi="Calibri" w:cs="Calibri"/>
          <w:color w:val="000000"/>
          <w:sz w:val="18"/>
          <w:szCs w:val="18"/>
          <w:bdr w:val="none" w:sz="0" w:space="0" w:color="auto" w:frame="1"/>
        </w:rPr>
        <w:t>Azure</w:t>
      </w:r>
      <w:r w:rsidRPr="000C3604">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0C3604">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0C3604">
        <w:rPr>
          <w:rFonts w:ascii="PMingLiU" w:eastAsia="PMingLiU" w:hAnsi="PMingLiU" w:cs="Calibri"/>
          <w:color w:val="000000"/>
          <w:sz w:val="18"/>
          <w:szCs w:val="18"/>
          <w:bdr w:val="none" w:sz="0" w:space="0" w:color="auto" w:frame="1"/>
        </w:rPr>
        <w:t xml:space="preserve"> 模型產生響應的速度。產生的總令牌數除以產生這些令牌所花費的時間。產生的令牌數計為第一個令牌之後產生的所有令牌。</w:t>
      </w:r>
    </w:p>
    <w:p w14:paraId="6495A353" w14:textId="77777777" w:rsidR="00B93D34" w:rsidRPr="000C3604" w:rsidRDefault="00B93D34" w:rsidP="00B93D34">
      <w:pPr>
        <w:shd w:val="clear" w:color="auto" w:fill="FFFFFF"/>
        <w:spacing w:after="0" w:line="240" w:lineRule="auto"/>
        <w:rPr>
          <w:rFonts w:ascii="PMingLiU" w:eastAsia="PMingLiU" w:hAnsi="PMingLiU" w:cs="Calibri"/>
          <w:color w:val="000000"/>
          <w:sz w:val="18"/>
          <w:szCs w:val="18"/>
          <w:bdr w:val="none" w:sz="0" w:space="0" w:color="auto" w:frame="1"/>
        </w:rPr>
      </w:pPr>
      <w:r w:rsidRPr="00FE752E">
        <w:rPr>
          <w:rFonts w:ascii="PMingLiU" w:eastAsia="PMingLiU" w:hAnsi="PMingLiU"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0C3604">
        <w:rPr>
          <w:rFonts w:ascii="PMingLiU" w:eastAsia="PMingLiU" w:hAnsi="PMingLiU" w:cs="Calibri"/>
          <w:b/>
          <w:bCs/>
          <w:color w:val="00188F"/>
          <w:sz w:val="18"/>
          <w:szCs w:val="18"/>
          <w:bdr w:val="none" w:sz="0" w:space="0" w:color="auto" w:frame="1"/>
        </w:rPr>
        <w:t xml:space="preserve"> 延遲目標值</w:t>
      </w: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color w:val="000000"/>
          <w:sz w:val="18"/>
          <w:szCs w:val="18"/>
          <w:bdr w:val="none" w:sz="0" w:space="0" w:color="auto" w:frame="1"/>
        </w:rPr>
        <w:t>係指產品文件中指定的特定模型的每秒令牌數的延遲目標。</w:t>
      </w:r>
    </w:p>
    <w:p w14:paraId="5BA78B2E" w14:textId="77777777" w:rsidR="00B93D34" w:rsidRPr="000C3604" w:rsidRDefault="00B93D34" w:rsidP="00B93D34">
      <w:pPr>
        <w:shd w:val="clear" w:color="auto" w:fill="FFFFFF"/>
        <w:spacing w:after="0" w:line="240" w:lineRule="auto"/>
        <w:rPr>
          <w:rFonts w:ascii="PMingLiU" w:eastAsia="PMingLiU" w:hAnsi="PMingLiU" w:cs="Calibri"/>
          <w:color w:val="000000"/>
          <w:sz w:val="18"/>
          <w:szCs w:val="18"/>
          <w:bdr w:val="none" w:sz="0" w:space="0" w:color="auto" w:frame="1"/>
        </w:rPr>
      </w:pP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b/>
          <w:bCs/>
          <w:color w:val="00188F"/>
          <w:sz w:val="18"/>
          <w:szCs w:val="18"/>
          <w:bdr w:val="none" w:sz="0" w:space="0" w:color="auto" w:frame="1"/>
        </w:rPr>
        <w:t>經計算每秒令牌數</w:t>
      </w:r>
      <w:r w:rsidRPr="000C3604">
        <w:rPr>
          <w:rFonts w:ascii="PMingLiU" w:eastAsia="PMingLiU" w:hAnsi="PMingLiU" w:cs="Calibri"/>
          <w:color w:val="000000"/>
          <w:sz w:val="18"/>
          <w:szCs w:val="18"/>
          <w:bdr w:val="none" w:sz="0" w:space="0" w:color="auto" w:frame="1"/>
        </w:rPr>
        <w:t xml:space="preserve">」之計算方式根據產品文件定義，係以每 </w:t>
      </w:r>
      <w:r>
        <w:rPr>
          <w:rFonts w:ascii="Calibri" w:eastAsia="Times New Roman" w:hAnsi="Calibri" w:cs="Calibri"/>
          <w:color w:val="000000"/>
          <w:sz w:val="18"/>
          <w:szCs w:val="18"/>
          <w:bdr w:val="none" w:sz="0" w:space="0" w:color="auto" w:frame="1"/>
        </w:rPr>
        <w:t>5</w:t>
      </w:r>
      <w:r w:rsidRPr="000C3604">
        <w:rPr>
          <w:rFonts w:ascii="PMingLiU" w:eastAsia="PMingLiU" w:hAnsi="PMingLiU" w:cs="Calibri"/>
          <w:color w:val="000000"/>
          <w:sz w:val="18"/>
          <w:szCs w:val="18"/>
          <w:bdr w:val="none" w:sz="0" w:space="0" w:color="auto" w:frame="1"/>
        </w:rPr>
        <w:t xml:space="preserve"> 分鐘區間的每秒處理令牌數中位數 (</w:t>
      </w:r>
      <w:r>
        <w:rPr>
          <w:rFonts w:ascii="Calibri" w:eastAsia="Times New Roman" w:hAnsi="Calibri" w:cs="Calibri"/>
          <w:color w:val="000000"/>
          <w:sz w:val="18"/>
          <w:szCs w:val="18"/>
          <w:bdr w:val="none" w:sz="0" w:space="0" w:color="auto" w:frame="1"/>
        </w:rPr>
        <w:t>P50</w:t>
      </w:r>
      <w:r w:rsidRPr="000C3604">
        <w:rPr>
          <w:rFonts w:ascii="PMingLiU" w:eastAsia="PMingLiU" w:hAnsi="PMingLiU" w:cs="Calibri"/>
          <w:color w:val="000000"/>
          <w:sz w:val="18"/>
          <w:szCs w:val="18"/>
          <w:bdr w:val="none" w:sz="0" w:space="0" w:color="auto" w:frame="1"/>
        </w:rPr>
        <w:t xml:space="preserve">) 或每 </w:t>
      </w:r>
      <w:r>
        <w:rPr>
          <w:rFonts w:ascii="Calibri" w:eastAsia="Times New Roman" w:hAnsi="Calibri" w:cs="Calibri"/>
          <w:color w:val="000000"/>
          <w:sz w:val="18"/>
          <w:szCs w:val="18"/>
          <w:bdr w:val="none" w:sz="0" w:space="0" w:color="auto" w:frame="1"/>
        </w:rPr>
        <w:t>1</w:t>
      </w:r>
      <w:r w:rsidRPr="000C3604">
        <w:rPr>
          <w:rFonts w:ascii="PMingLiU" w:eastAsia="PMingLiU" w:hAnsi="PMingLiU" w:cs="Calibri"/>
          <w:color w:val="000000"/>
          <w:sz w:val="18"/>
          <w:szCs w:val="18"/>
          <w:bdr w:val="none" w:sz="0" w:space="0" w:color="auto" w:frame="1"/>
        </w:rPr>
        <w:t xml:space="preserve"> 分鐘區間的每秒處理令牌數平均值。</w:t>
      </w:r>
    </w:p>
    <w:p w14:paraId="4593505B" w14:textId="77777777" w:rsidR="00B93D34" w:rsidRPr="000C3604" w:rsidRDefault="00B93D34" w:rsidP="00B93D34">
      <w:pPr>
        <w:shd w:val="clear" w:color="auto" w:fill="FFFFFF"/>
        <w:spacing w:after="0" w:line="240" w:lineRule="auto"/>
        <w:rPr>
          <w:rFonts w:ascii="PMingLiU" w:eastAsia="PMingLiU" w:hAnsi="PMingLiU" w:cs="Calibri"/>
          <w:color w:val="000000"/>
          <w:sz w:val="18"/>
          <w:szCs w:val="18"/>
          <w:bdr w:val="none" w:sz="0" w:space="0" w:color="auto" w:frame="1"/>
        </w:rPr>
      </w:pP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b/>
          <w:bCs/>
          <w:color w:val="00188F"/>
          <w:sz w:val="18"/>
          <w:szCs w:val="18"/>
          <w:bdr w:val="none" w:sz="0" w:space="0" w:color="auto" w:frame="1"/>
        </w:rPr>
        <w:t>過度延遲分鐘數</w:t>
      </w: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color w:val="000000"/>
          <w:sz w:val="18"/>
          <w:szCs w:val="18"/>
          <w:bdr w:val="none" w:sz="0" w:space="0" w:color="auto" w:frame="1"/>
        </w:rPr>
        <w:t xml:space="preserve">是指經計算每秒令牌數低於 </w:t>
      </w:r>
      <w:r>
        <w:rPr>
          <w:rFonts w:ascii="Calibri" w:eastAsia="Times New Roman" w:hAnsi="Calibri" w:cs="Calibri"/>
          <w:color w:val="000000"/>
          <w:sz w:val="18"/>
          <w:szCs w:val="18"/>
          <w:bdr w:val="none" w:sz="0" w:space="0" w:color="auto" w:frame="1"/>
        </w:rPr>
        <w:t>SLA</w:t>
      </w:r>
      <w:r w:rsidRPr="000C3604">
        <w:rPr>
          <w:rFonts w:ascii="PMingLiU" w:eastAsia="PMingLiU" w:hAnsi="PMingLiU" w:cs="Calibri"/>
          <w:color w:val="000000"/>
          <w:sz w:val="18"/>
          <w:szCs w:val="18"/>
          <w:bdr w:val="none" w:sz="0" w:space="0" w:color="auto" w:frame="1"/>
        </w:rPr>
        <w:t xml:space="preserve"> 延遲目標值的適用期間的分鐘總數。排除以下情況之間隔：(</w:t>
      </w:r>
      <w:r>
        <w:rPr>
          <w:rFonts w:ascii="Calibri" w:eastAsia="Times New Roman" w:hAnsi="Calibri" w:cs="Calibri"/>
          <w:color w:val="000000"/>
          <w:sz w:val="18"/>
          <w:szCs w:val="18"/>
          <w:bdr w:val="none" w:sz="0" w:space="0" w:color="auto" w:frame="1"/>
        </w:rPr>
        <w:t>i</w:t>
      </w:r>
      <w:r w:rsidRPr="000C3604">
        <w:rPr>
          <w:rFonts w:ascii="PMingLiU" w:eastAsia="PMingLiU" w:hAnsi="PMingLiU" w:cs="Calibri"/>
          <w:color w:val="000000"/>
          <w:sz w:val="18"/>
          <w:szCs w:val="18"/>
          <w:bdr w:val="none" w:sz="0" w:space="0" w:color="auto" w:frame="1"/>
        </w:rPr>
        <w:t>) 請求返回錯誤代碼；(</w:t>
      </w:r>
      <w:r>
        <w:rPr>
          <w:rFonts w:ascii="Calibri" w:eastAsia="Times New Roman" w:hAnsi="Calibri" w:cs="Calibri"/>
          <w:color w:val="000000"/>
          <w:sz w:val="18"/>
          <w:szCs w:val="18"/>
          <w:bdr w:val="none" w:sz="0" w:space="0" w:color="auto" w:frame="1"/>
        </w:rPr>
        <w:t>ii</w:t>
      </w:r>
      <w:r w:rsidRPr="000C3604">
        <w:rPr>
          <w:rFonts w:ascii="PMingLiU" w:eastAsia="PMingLiU" w:hAnsi="PMingLiU" w:cs="Calibri"/>
          <w:color w:val="000000"/>
          <w:sz w:val="18"/>
          <w:szCs w:val="18"/>
          <w:bdr w:val="none" w:sz="0" w:space="0" w:color="auto" w:frame="1"/>
        </w:rPr>
        <w:t>) 請求超過最大請求大小；或 (</w:t>
      </w:r>
      <w:r>
        <w:rPr>
          <w:rFonts w:ascii="Calibri" w:eastAsia="Times New Roman" w:hAnsi="Calibri" w:cs="Calibri"/>
          <w:color w:val="000000"/>
          <w:sz w:val="18"/>
          <w:szCs w:val="18"/>
          <w:bdr w:val="none" w:sz="0" w:space="0" w:color="auto" w:frame="1"/>
        </w:rPr>
        <w:t>iii</w:t>
      </w:r>
      <w:r w:rsidRPr="000C3604">
        <w:rPr>
          <w:rFonts w:ascii="PMingLiU" w:eastAsia="PMingLiU" w:hAnsi="PMingLiU" w:cs="Calibri"/>
          <w:color w:val="000000"/>
          <w:sz w:val="18"/>
          <w:szCs w:val="18"/>
          <w:bdr w:val="none" w:sz="0" w:space="0" w:color="auto" w:frame="1"/>
        </w:rPr>
        <w:t xml:space="preserve">) 請求產生少於 </w:t>
      </w:r>
      <w:r>
        <w:rPr>
          <w:rFonts w:ascii="Calibri" w:eastAsia="Times New Roman" w:hAnsi="Calibri" w:cs="Calibri"/>
          <w:color w:val="000000"/>
          <w:sz w:val="18"/>
          <w:szCs w:val="18"/>
          <w:bdr w:val="none" w:sz="0" w:space="0" w:color="auto" w:frame="1"/>
        </w:rPr>
        <w:t>1</w:t>
      </w:r>
      <w:r w:rsidRPr="000C3604">
        <w:rPr>
          <w:rFonts w:ascii="PMingLiU" w:eastAsia="PMingLiU" w:hAnsi="PMingLiU" w:cs="Calibri"/>
          <w:color w:val="000000"/>
          <w:sz w:val="18"/>
          <w:szCs w:val="18"/>
          <w:bdr w:val="none" w:sz="0" w:space="0" w:color="auto" w:frame="1"/>
        </w:rPr>
        <w:t xml:space="preserve"> 個令牌。</w:t>
      </w:r>
    </w:p>
    <w:p w14:paraId="3F7E9B6F" w14:textId="77777777" w:rsidR="00B93D34" w:rsidRPr="000C3604" w:rsidRDefault="00B93D34" w:rsidP="00B93D34">
      <w:pPr>
        <w:shd w:val="clear" w:color="auto" w:fill="FFFFFF"/>
        <w:spacing w:after="0" w:line="240" w:lineRule="auto"/>
        <w:rPr>
          <w:rFonts w:ascii="PMingLiU" w:eastAsia="PMingLiU" w:hAnsi="PMingLiU" w:cs="Calibri"/>
          <w:color w:val="000000"/>
          <w:sz w:val="18"/>
          <w:szCs w:val="18"/>
          <w:bdr w:val="none" w:sz="0" w:space="0" w:color="auto" w:frame="1"/>
        </w:rPr>
      </w:pPr>
      <w:r w:rsidRPr="000C3604">
        <w:rPr>
          <w:rFonts w:ascii="PMingLiU" w:eastAsia="PMingLiU" w:hAnsi="PMingLiU" w:cs="Calibri"/>
          <w:color w:val="000000"/>
          <w:sz w:val="18"/>
          <w:szCs w:val="18"/>
          <w:bdr w:val="none" w:sz="0" w:space="0" w:color="auto" w:frame="1"/>
        </w:rPr>
        <w:t>某一優先部署的</w:t>
      </w: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b/>
          <w:bCs/>
          <w:color w:val="00188F"/>
          <w:sz w:val="18"/>
          <w:szCs w:val="18"/>
          <w:bdr w:val="none" w:sz="0" w:space="0" w:color="auto" w:frame="1"/>
        </w:rPr>
        <w:t>平均過度延遲率</w:t>
      </w:r>
      <w:r w:rsidRPr="00FE752E">
        <w:rPr>
          <w:rFonts w:ascii="PMingLiU" w:eastAsia="PMingLiU" w:hAnsi="PMingLiU" w:cs="Calibri"/>
          <w:b/>
          <w:bCs/>
          <w:color w:val="00188F"/>
          <w:sz w:val="18"/>
          <w:szCs w:val="18"/>
          <w:bdr w:val="none" w:sz="0" w:space="0" w:color="auto" w:frame="1"/>
        </w:rPr>
        <w:t>」</w:t>
      </w:r>
      <w:r w:rsidRPr="000C3604">
        <w:rPr>
          <w:rFonts w:ascii="PMingLiU" w:eastAsia="PMingLiU" w:hAnsi="PMingLiU" w:cs="Calibri"/>
          <w:color w:val="000000"/>
          <w:sz w:val="18"/>
          <w:szCs w:val="18"/>
          <w:bdr w:val="none" w:sz="0" w:space="0" w:color="auto" w:frame="1"/>
        </w:rPr>
        <w:t>係指此適用期間內過度延遲分鐘數總和除以此適用期間內的總分鐘數。</w:t>
      </w:r>
    </w:p>
    <w:p w14:paraId="771DCC22" w14:textId="77777777" w:rsidR="00B93D34" w:rsidRPr="000C3604" w:rsidRDefault="00B93D34" w:rsidP="00B93D34">
      <w:pPr>
        <w:shd w:val="clear" w:color="auto" w:fill="FFFFFF"/>
        <w:spacing w:after="0" w:line="240" w:lineRule="auto"/>
        <w:rPr>
          <w:rFonts w:ascii="PMingLiU" w:eastAsia="PMingLiU" w:hAnsi="PMingLiU" w:cs="Calibri"/>
          <w:color w:val="000000"/>
          <w:sz w:val="18"/>
          <w:szCs w:val="18"/>
          <w:bdr w:val="none" w:sz="0" w:space="0" w:color="auto" w:frame="1"/>
        </w:rPr>
      </w:pPr>
      <w:r w:rsidRPr="000C3604">
        <w:rPr>
          <w:rFonts w:ascii="PMingLiU" w:eastAsia="PMingLiU" w:hAnsi="PMingLiU" w:cs="Calibri"/>
          <w:color w:val="000000"/>
          <w:sz w:val="18"/>
          <w:szCs w:val="18"/>
          <w:bdr w:val="none" w:sz="0" w:space="0" w:color="auto" w:frame="1"/>
        </w:rPr>
        <w:t>「</w:t>
      </w:r>
      <w:r w:rsidRPr="00FE752E">
        <w:rPr>
          <w:rFonts w:ascii="PMingLiU" w:eastAsia="PMingLiU" w:hAnsi="PMingLiU" w:cs="Calibri"/>
          <w:color w:val="000000"/>
          <w:sz w:val="18"/>
          <w:szCs w:val="18"/>
          <w:bdr w:val="none" w:sz="0" w:space="0" w:color="auto" w:frame="1"/>
        </w:rPr>
        <w:t>取得百分比</w:t>
      </w:r>
      <w:r w:rsidRPr="000C3604">
        <w:rPr>
          <w:rFonts w:ascii="PMingLiU" w:eastAsia="PMingLiU" w:hAnsi="PMingLiU" w:cs="Calibri"/>
          <w:color w:val="000000"/>
          <w:sz w:val="18"/>
          <w:szCs w:val="18"/>
          <w:bdr w:val="none" w:sz="0" w:space="0" w:color="auto" w:frame="1"/>
        </w:rPr>
        <w:t>」係使用下列公式表示：</w:t>
      </w:r>
    </w:p>
    <w:p w14:paraId="4D2D3A3F" w14:textId="77777777" w:rsidR="00B93D34" w:rsidRPr="00B84C86" w:rsidRDefault="00B93D34" w:rsidP="00B93D34">
      <w:pPr>
        <w:shd w:val="clear" w:color="auto" w:fill="FFFFFF"/>
        <w:spacing w:before="120" w:after="0" w:line="240" w:lineRule="auto"/>
        <w:rPr>
          <w:rFonts w:ascii="PMingLiU" w:eastAsia="PMingLiU" w:hAnsi="PMingLiU" w:cs="Calibri"/>
          <w:sz w:val="18"/>
          <w:szCs w:val="18"/>
        </w:rPr>
      </w:pPr>
      <m:oMathPara>
        <m:oMath>
          <m:r>
            <w:rPr>
              <w:rFonts w:ascii="Cambria Math" w:eastAsia="PMingLiU" w:hAnsi="Cambria Math"/>
              <w:sz w:val="18"/>
              <w:szCs w:val="18"/>
            </w:rPr>
            <m:t>100%</m:t>
          </m:r>
          <m:r>
            <w:rPr>
              <w:rFonts w:ascii="Cambria Math" w:eastAsia="PMingLiU" w:hAnsi="Cambria Math" w:cs="Cambria Math"/>
              <w:sz w:val="18"/>
              <w:szCs w:val="18"/>
            </w:rPr>
            <m:t xml:space="preserve"> - </m:t>
          </m:r>
          <m:r>
            <w:rPr>
              <w:rFonts w:ascii="Cambria Math" w:eastAsia="PMingLiU" w:hAnsi="Cambria Math" w:cs="Cambria Math"/>
              <w:sz w:val="18"/>
              <w:szCs w:val="18"/>
            </w:rPr>
            <m:t>延遲過長率</m:t>
          </m:r>
        </m:oMath>
      </m:oMathPara>
    </w:p>
    <w:p w14:paraId="5B207381" w14:textId="77777777" w:rsidR="00B93D34" w:rsidRPr="000C3604" w:rsidRDefault="00B93D34" w:rsidP="00B93D34">
      <w:pPr>
        <w:shd w:val="clear" w:color="auto" w:fill="FFFFFF"/>
        <w:spacing w:after="0" w:line="240" w:lineRule="auto"/>
        <w:rPr>
          <w:rFonts w:ascii="PMingLiU" w:eastAsia="PMingLiU" w:hAnsi="PMingLiU" w:cs="Calibri"/>
          <w:b/>
          <w:bCs/>
          <w:color w:val="00188F"/>
          <w:sz w:val="18"/>
          <w:szCs w:val="18"/>
          <w:bdr w:val="none" w:sz="0" w:space="0" w:color="auto" w:frame="1"/>
        </w:rPr>
      </w:pPr>
      <w:r w:rsidRPr="000C3604">
        <w:rPr>
          <w:rFonts w:ascii="PMingLiU" w:eastAsia="PMingLiU" w:hAnsi="PMingLiU" w:cs="Calibr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3D34" w:rsidRPr="00256462" w14:paraId="762D98DF" w14:textId="77777777" w:rsidTr="007E1D6F">
        <w:trPr>
          <w:tblHeader/>
        </w:trPr>
        <w:tc>
          <w:tcPr>
            <w:tcW w:w="5400" w:type="dxa"/>
            <w:shd w:val="clear" w:color="auto" w:fill="0072C6"/>
          </w:tcPr>
          <w:p w14:paraId="06FBF5EE" w14:textId="77777777" w:rsidR="00B93D34" w:rsidRPr="00256462" w:rsidRDefault="00B93D34" w:rsidP="007E1D6F">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256462">
              <w:rPr>
                <w:rFonts w:ascii="PMingLiU" w:eastAsia="PMingLiU" w:hAnsi="PMingLiU"/>
                <w:color w:val="FFFFFF"/>
                <w:sz w:val="16"/>
              </w:rPr>
              <w:t>取得百分比</w:t>
            </w:r>
          </w:p>
        </w:tc>
        <w:tc>
          <w:tcPr>
            <w:tcW w:w="5400" w:type="dxa"/>
            <w:shd w:val="clear" w:color="auto" w:fill="0072C6"/>
          </w:tcPr>
          <w:p w14:paraId="0B166BAE" w14:textId="77777777" w:rsidR="00B93D34" w:rsidRPr="00256462" w:rsidRDefault="00B93D34" w:rsidP="007E1D6F">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256462">
              <w:rPr>
                <w:rFonts w:ascii="PMingLiU" w:eastAsia="PMingLiU" w:hAnsi="PMingLiU"/>
                <w:color w:val="FFFFFF"/>
                <w:sz w:val="16"/>
              </w:rPr>
              <w:t>服務折讓</w:t>
            </w:r>
          </w:p>
        </w:tc>
      </w:tr>
      <w:tr w:rsidR="00B93D34" w:rsidRPr="00256462" w14:paraId="6A9C453C" w14:textId="77777777" w:rsidTr="007E1D6F">
        <w:tc>
          <w:tcPr>
            <w:tcW w:w="5400" w:type="dxa"/>
          </w:tcPr>
          <w:p w14:paraId="4E4E98B9" w14:textId="77777777" w:rsidR="00B93D34" w:rsidRPr="00256462" w:rsidRDefault="00B93D34" w:rsidP="007E1D6F">
            <w:pPr>
              <w:tabs>
                <w:tab w:val="left" w:pos="360"/>
                <w:tab w:val="left" w:pos="720"/>
                <w:tab w:val="left" w:pos="1080"/>
              </w:tabs>
              <w:spacing w:before="20" w:after="20" w:line="240" w:lineRule="auto"/>
              <w:ind w:left="-14" w:right="-101"/>
              <w:jc w:val="center"/>
              <w:rPr>
                <w:rFonts w:ascii="PMingLiU" w:eastAsia="PMingLiU" w:hAnsi="PMingLiU"/>
                <w:sz w:val="16"/>
              </w:rPr>
            </w:pPr>
            <w:r w:rsidRPr="00256462">
              <w:rPr>
                <w:rFonts w:ascii="PMingLiU" w:eastAsia="PMingLiU" w:hAnsi="PMingLiU"/>
                <w:sz w:val="16"/>
              </w:rPr>
              <w:t xml:space="preserve">&lt; </w:t>
            </w:r>
            <w:r w:rsidRPr="00965930">
              <w:rPr>
                <w:rFonts w:ascii="Calibri" w:eastAsia="Calibri" w:hAnsi="Calibri" w:cs="Calibri"/>
                <w:sz w:val="16"/>
              </w:rPr>
              <w:t>99</w:t>
            </w:r>
            <w:r w:rsidRPr="00965930">
              <w:rPr>
                <w:rFonts w:ascii="Calibri" w:eastAsia="PMingLiU" w:hAnsi="Calibri" w:cs="Calibri"/>
                <w:sz w:val="16"/>
              </w:rPr>
              <w:t>%</w:t>
            </w:r>
          </w:p>
        </w:tc>
        <w:tc>
          <w:tcPr>
            <w:tcW w:w="5400" w:type="dxa"/>
          </w:tcPr>
          <w:p w14:paraId="3845D8D5" w14:textId="77777777" w:rsidR="00B93D34" w:rsidRPr="00965930" w:rsidRDefault="00B93D34" w:rsidP="007E1D6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65930">
              <w:rPr>
                <w:rFonts w:ascii="Calibri" w:eastAsia="Calibri" w:hAnsi="Calibri" w:cs="Calibri"/>
                <w:sz w:val="16"/>
              </w:rPr>
              <w:t>10</w:t>
            </w:r>
            <w:r w:rsidRPr="00965930">
              <w:rPr>
                <w:rFonts w:ascii="Calibri" w:eastAsia="PMingLiU" w:hAnsi="Calibri" w:cs="Calibri"/>
                <w:sz w:val="16"/>
              </w:rPr>
              <w:t>%</w:t>
            </w:r>
          </w:p>
        </w:tc>
      </w:tr>
    </w:tbl>
    <w:p w14:paraId="478BAE24" w14:textId="77777777" w:rsidR="004F624A" w:rsidRDefault="00B93D34" w:rsidP="00137314">
      <w:pPr>
        <w:shd w:val="clear" w:color="auto" w:fill="FFFFFF"/>
        <w:spacing w:before="120" w:after="120" w:line="240" w:lineRule="auto"/>
        <w:rPr>
          <w:rFonts w:ascii="PMingLiU" w:eastAsia="PMingLiU" w:hAnsi="PMingLiU" w:cs="Calibri"/>
          <w:sz w:val="18"/>
          <w:szCs w:val="18"/>
          <w:bdr w:val="none" w:sz="0" w:space="0" w:color="auto" w:frame="1"/>
          <w:lang w:val="en-US"/>
        </w:rPr>
      </w:pPr>
      <w:r w:rsidRPr="000C3604">
        <w:rPr>
          <w:rFonts w:ascii="PMingLiU" w:eastAsia="PMingLiU" w:hAnsi="PMingLiU" w:cs="Calibri"/>
          <w:b/>
          <w:bCs/>
          <w:color w:val="00188F"/>
          <w:sz w:val="18"/>
          <w:szCs w:val="18"/>
          <w:bdr w:val="none" w:sz="0" w:space="0" w:color="auto" w:frame="1"/>
        </w:rPr>
        <w:t>服務等級例外：</w:t>
      </w:r>
      <w:r w:rsidRPr="000C3604">
        <w:rPr>
          <w:rFonts w:ascii="PMingLiU" w:eastAsia="PMingLiU" w:hAnsi="PMingLiU" w:cs="Calibri"/>
          <w:sz w:val="18"/>
          <w:szCs w:val="18"/>
          <w:bdr w:val="none" w:sz="0" w:space="0" w:color="auto" w:frame="1"/>
        </w:rPr>
        <w:t xml:space="preserve">服務折讓僅適用於在產品文件中指定有 </w:t>
      </w:r>
      <w:r>
        <w:rPr>
          <w:rFonts w:ascii="Calibri" w:eastAsia="Times New Roman" w:hAnsi="Calibri" w:cs="Calibri"/>
          <w:sz w:val="18"/>
          <w:szCs w:val="18"/>
          <w:bdr w:val="none" w:sz="0" w:space="0" w:color="auto" w:frame="1"/>
        </w:rPr>
        <w:t>SLA</w:t>
      </w:r>
      <w:r w:rsidRPr="000C3604">
        <w:rPr>
          <w:rFonts w:ascii="PMingLiU" w:eastAsia="PMingLiU" w:hAnsi="PMingLiU" w:cs="Calibri"/>
          <w:sz w:val="18"/>
          <w:szCs w:val="18"/>
          <w:bdr w:val="none" w:sz="0" w:space="0" w:color="auto" w:frame="1"/>
        </w:rPr>
        <w:t xml:space="preserve"> 延遲目標值、由 </w:t>
      </w:r>
      <w:r>
        <w:rPr>
          <w:rFonts w:ascii="Calibri" w:eastAsia="Times New Roman" w:hAnsi="Calibri" w:cs="Calibri"/>
          <w:sz w:val="18"/>
          <w:szCs w:val="18"/>
          <w:bdr w:val="none" w:sz="0" w:space="0" w:color="auto" w:frame="1"/>
        </w:rPr>
        <w:t>Azure</w:t>
      </w:r>
      <w:r w:rsidRPr="000C3604">
        <w:rPr>
          <w:rFonts w:ascii="PMingLiU" w:eastAsia="PMingLiU" w:hAnsi="PMingLiU" w:cs="Calibri"/>
          <w:sz w:val="18"/>
          <w:szCs w:val="18"/>
          <w:bdr w:val="none" w:sz="0" w:space="0" w:color="auto" w:frame="1"/>
        </w:rPr>
        <w:t xml:space="preserve"> 銷售的 </w:t>
      </w:r>
      <w:r>
        <w:rPr>
          <w:rFonts w:ascii="Calibri" w:eastAsia="Times New Roman" w:hAnsi="Calibri" w:cs="Calibri"/>
          <w:sz w:val="18"/>
          <w:szCs w:val="18"/>
          <w:bdr w:val="none" w:sz="0" w:space="0" w:color="auto" w:frame="1"/>
        </w:rPr>
        <w:t>Foundry</w:t>
      </w:r>
      <w:r w:rsidRPr="000C3604">
        <w:rPr>
          <w:rFonts w:ascii="PMingLiU" w:eastAsia="PMingLiU" w:hAnsi="PMingLiU" w:cs="Calibri"/>
          <w:sz w:val="18"/>
          <w:szCs w:val="18"/>
          <w:bdr w:val="none" w:sz="0" w:space="0" w:color="auto" w:frame="1"/>
        </w:rPr>
        <w:t xml:space="preserve"> 模型。本 </w:t>
      </w:r>
      <w:r>
        <w:rPr>
          <w:rFonts w:ascii="Calibri" w:eastAsia="Times New Roman" w:hAnsi="Calibri" w:cs="Calibri"/>
          <w:sz w:val="18"/>
          <w:szCs w:val="18"/>
          <w:bdr w:val="none" w:sz="0" w:space="0" w:color="auto" w:frame="1"/>
        </w:rPr>
        <w:t>SLA</w:t>
      </w:r>
      <w:r w:rsidRPr="000C3604">
        <w:rPr>
          <w:rFonts w:ascii="PMingLiU" w:eastAsia="PMingLiU" w:hAnsi="PMingLiU" w:cs="Calibri"/>
          <w:sz w:val="18"/>
          <w:szCs w:val="18"/>
          <w:bdr w:val="none" w:sz="0" w:space="0" w:color="auto" w:frame="1"/>
        </w:rPr>
        <w:t xml:space="preserve"> 並未涵蓋 </w:t>
      </w:r>
      <w:r>
        <w:rPr>
          <w:rFonts w:ascii="Calibri" w:eastAsia="Times New Roman" w:hAnsi="Calibri" w:cs="Calibri"/>
          <w:sz w:val="18"/>
          <w:szCs w:val="18"/>
          <w:bdr w:val="none" w:sz="0" w:space="0" w:color="auto" w:frame="1"/>
        </w:rPr>
        <w:t>Foundry</w:t>
      </w:r>
      <w:r w:rsidRPr="000C3604">
        <w:rPr>
          <w:rFonts w:ascii="PMingLiU" w:eastAsia="PMingLiU" w:hAnsi="PMingLiU" w:cs="Calibri"/>
          <w:sz w:val="18"/>
          <w:szCs w:val="18"/>
          <w:bdr w:val="none" w:sz="0" w:space="0" w:color="auto" w:frame="1"/>
        </w:rPr>
        <w:t xml:space="preserve"> 模型服務的 </w:t>
      </w:r>
      <w:r>
        <w:rPr>
          <w:rFonts w:ascii="Calibri" w:eastAsia="Times New Roman" w:hAnsi="Calibri" w:cs="Calibri"/>
          <w:sz w:val="18"/>
          <w:szCs w:val="18"/>
          <w:bdr w:val="none" w:sz="0" w:space="0" w:color="auto" w:frame="1"/>
        </w:rPr>
        <w:t>Developer</w:t>
      </w:r>
      <w:r w:rsidRPr="000C3604">
        <w:rPr>
          <w:rFonts w:ascii="PMingLiU" w:eastAsia="PMingLiU" w:hAnsi="PMingLiU" w:cs="Calibri"/>
          <w:sz w:val="18"/>
          <w:szCs w:val="18"/>
          <w:bdr w:val="none" w:sz="0" w:space="0" w:color="auto" w:frame="1"/>
        </w:rPr>
        <w:t xml:space="preserve"> 層。</w:t>
      </w:r>
      <w:bookmarkStart w:id="366" w:name="_Toc230011465"/>
    </w:p>
    <w:p w14:paraId="5173F180" w14:textId="77777777" w:rsidR="00AF3766" w:rsidRPr="006D4878" w:rsidRDefault="00AF3766" w:rsidP="00F30262">
      <w:pPr>
        <w:pStyle w:val="ProductList-Body"/>
        <w:shd w:val="clear" w:color="auto" w:fill="808080" w:themeFill="background1" w:themeFillShade="80"/>
        <w:tabs>
          <w:tab w:val="clear" w:pos="360"/>
          <w:tab w:val="clear" w:pos="720"/>
          <w:tab w:val="clear" w:pos="1080"/>
        </w:tabs>
        <w:spacing w:before="120"/>
        <w:jc w:val="right"/>
        <w:rPr>
          <w:rFonts w:cstheme="minorHAnsi"/>
          <w:sz w:val="16"/>
          <w:szCs w:val="16"/>
          <w:lang w:val="en-US"/>
        </w:rPr>
      </w:pPr>
      <w:hyperlink w:anchor="TOC" w:tooltip="目錄" w:history="1">
        <w:r w:rsidRPr="001B2805">
          <w:rPr>
            <w:rStyle w:val="Hyperlink"/>
            <w:rFonts w:ascii="MS Gothic" w:eastAsia="MS Gothic" w:hAnsi="MS Gothic" w:cs="MS Gothic" w:hint="eastAsia"/>
            <w:sz w:val="16"/>
            <w:szCs w:val="16"/>
          </w:rPr>
          <w:t>目錄</w:t>
        </w:r>
      </w:hyperlink>
      <w:r w:rsidRPr="001B2805">
        <w:rPr>
          <w:rFonts w:cstheme="minorHAnsi"/>
          <w:sz w:val="16"/>
          <w:szCs w:val="16"/>
        </w:rPr>
        <w:t xml:space="preserve"> / </w:t>
      </w:r>
      <w:hyperlink w:anchor="定義" w:tooltip="定義" w:history="1">
        <w:r w:rsidRPr="001B2805">
          <w:rPr>
            <w:rStyle w:val="Hyperlink"/>
            <w:rFonts w:ascii="MS Gothic" w:eastAsia="MS Gothic" w:hAnsi="MS Gothic" w:cs="MS Gothic" w:hint="eastAsia"/>
            <w:sz w:val="16"/>
            <w:szCs w:val="16"/>
          </w:rPr>
          <w:t>定義</w:t>
        </w:r>
      </w:hyperlink>
    </w:p>
    <w:p w14:paraId="1A63F8F2" w14:textId="0EFAD35F" w:rsidR="009B723D" w:rsidRPr="00F30262" w:rsidRDefault="009B723D" w:rsidP="00A0198F">
      <w:pPr>
        <w:pStyle w:val="ProductList-Offering2Heading"/>
        <w:keepNext/>
        <w:tabs>
          <w:tab w:val="clear" w:pos="360"/>
          <w:tab w:val="clear" w:pos="720"/>
          <w:tab w:val="clear" w:pos="1080"/>
        </w:tabs>
        <w:outlineLvl w:val="2"/>
        <w:rPr>
          <w:rFonts w:eastAsia="PMingLiU"/>
          <w:lang w:val="en-US"/>
        </w:rPr>
      </w:pPr>
      <w:bookmarkStart w:id="367" w:name="_Toc231475262"/>
      <w:r w:rsidRPr="00F30262">
        <w:rPr>
          <w:rFonts w:eastAsia="PMingLiU"/>
          <w:lang w:val="en-US"/>
        </w:rPr>
        <w:t xml:space="preserve">Foundry </w:t>
      </w:r>
      <w:r w:rsidRPr="00F30262">
        <w:rPr>
          <w:rFonts w:eastAsia="PMingLiU"/>
          <w:lang w:val="en-US"/>
        </w:rPr>
        <w:t>可檢視性</w:t>
      </w:r>
      <w:bookmarkEnd w:id="366"/>
      <w:bookmarkEnd w:id="367"/>
    </w:p>
    <w:p w14:paraId="0852262C" w14:textId="77777777" w:rsidR="009B723D" w:rsidRPr="000C3604" w:rsidRDefault="009B723D" w:rsidP="009B723D">
      <w:pPr>
        <w:tabs>
          <w:tab w:val="left" w:pos="360"/>
          <w:tab w:val="left" w:pos="720"/>
          <w:tab w:val="left" w:pos="1080"/>
        </w:tabs>
        <w:spacing w:after="0" w:line="240" w:lineRule="auto"/>
        <w:rPr>
          <w:rFonts w:ascii="PMingLiU" w:eastAsia="PMingLiU" w:hAnsi="PMingLiU" w:cs="Calibri"/>
          <w:b/>
          <w:color w:val="00188F"/>
          <w:sz w:val="18"/>
        </w:rPr>
      </w:pPr>
      <w:r w:rsidRPr="000C3604">
        <w:rPr>
          <w:rFonts w:ascii="PMingLiU" w:eastAsia="PMingLiU" w:hAnsi="PMingLiU" w:cs="Calibri"/>
          <w:b/>
          <w:color w:val="00188F"/>
          <w:sz w:val="18"/>
        </w:rPr>
        <w:t>新增定義：</w:t>
      </w:r>
    </w:p>
    <w:p w14:paraId="528F19AF" w14:textId="77777777" w:rsidR="009B723D" w:rsidRPr="000C3604" w:rsidRDefault="009B723D" w:rsidP="009B723D">
      <w:pPr>
        <w:tabs>
          <w:tab w:val="left" w:pos="360"/>
          <w:tab w:val="left" w:pos="720"/>
          <w:tab w:val="left" w:pos="1080"/>
        </w:tabs>
        <w:spacing w:after="0" w:line="240" w:lineRule="auto"/>
        <w:rPr>
          <w:rFonts w:ascii="PMingLiU" w:eastAsia="PMingLiU" w:hAnsi="PMingLiU" w:cs="Calibri"/>
          <w:sz w:val="18"/>
        </w:rPr>
      </w:pPr>
      <w:r w:rsidRPr="00FE752E">
        <w:rPr>
          <w:rFonts w:ascii="PMingLiU" w:eastAsia="PMingLiU" w:hAnsi="PMingLiU" w:cs="Calibri"/>
          <w:b/>
          <w:color w:val="00188F"/>
          <w:sz w:val="18"/>
        </w:rPr>
        <w:t>「</w:t>
      </w:r>
      <w:r>
        <w:rPr>
          <w:rFonts w:ascii="Calibri" w:hAnsi="Calibri" w:cs="Calibri"/>
          <w:b/>
          <w:color w:val="00188F"/>
          <w:sz w:val="18"/>
        </w:rPr>
        <w:t>Azure</w:t>
      </w:r>
      <w:r w:rsidRPr="000C3604">
        <w:rPr>
          <w:rFonts w:ascii="PMingLiU" w:eastAsia="PMingLiU" w:hAnsi="PMingLiU" w:cs="Calibri"/>
          <w:b/>
          <w:color w:val="00188F"/>
          <w:sz w:val="18"/>
        </w:rPr>
        <w:t xml:space="preserve"> </w:t>
      </w:r>
      <w:r>
        <w:rPr>
          <w:rFonts w:ascii="Calibri" w:hAnsi="Calibri" w:cs="Calibri"/>
          <w:b/>
          <w:color w:val="00188F"/>
          <w:sz w:val="18"/>
        </w:rPr>
        <w:t>AI</w:t>
      </w:r>
      <w:r w:rsidRPr="000C3604">
        <w:rPr>
          <w:rFonts w:ascii="PMingLiU" w:eastAsia="PMingLiU" w:hAnsi="PMingLiU" w:cs="Calibri"/>
          <w:b/>
          <w:color w:val="00188F"/>
          <w:sz w:val="18"/>
        </w:rPr>
        <w:t xml:space="preserve"> </w:t>
      </w:r>
      <w:r>
        <w:rPr>
          <w:rFonts w:ascii="Calibri" w:hAnsi="Calibri" w:cs="Calibri"/>
          <w:b/>
          <w:color w:val="00188F"/>
          <w:sz w:val="18"/>
        </w:rPr>
        <w:t>Foundry</w:t>
      </w:r>
      <w:r w:rsidRPr="000C3604">
        <w:rPr>
          <w:rFonts w:ascii="PMingLiU" w:eastAsia="PMingLiU" w:hAnsi="PMingLiU" w:cs="Calibri"/>
          <w:b/>
          <w:color w:val="00188F"/>
          <w:sz w:val="18"/>
        </w:rPr>
        <w:t xml:space="preserve"> 資源</w:t>
      </w:r>
      <w:r w:rsidRPr="00FE752E">
        <w:rPr>
          <w:rFonts w:ascii="PMingLiU" w:eastAsia="PMingLiU" w:hAnsi="PMingLiU" w:cs="Calibri"/>
          <w:b/>
          <w:color w:val="00188F"/>
          <w:sz w:val="18"/>
        </w:rPr>
        <w:t>」</w:t>
      </w:r>
      <w:r w:rsidRPr="000C3604">
        <w:rPr>
          <w:rFonts w:ascii="PMingLiU" w:eastAsia="PMingLiU" w:hAnsi="PMingLiU" w:cs="Calibri"/>
          <w:sz w:val="18"/>
        </w:rPr>
        <w:t xml:space="preserve">係指在 </w:t>
      </w:r>
      <w:r>
        <w:rPr>
          <w:rFonts w:ascii="Calibri" w:hAnsi="Calibri" w:cs="Calibri"/>
          <w:sz w:val="18"/>
        </w:rPr>
        <w:t>Microsoft</w:t>
      </w:r>
      <w:r w:rsidRPr="000C3604">
        <w:rPr>
          <w:rFonts w:ascii="PMingLiU" w:eastAsia="PMingLiU" w:hAnsi="PMingLiU" w:cs="Calibri"/>
          <w:sz w:val="18"/>
        </w:rPr>
        <w:t xml:space="preserve"> </w:t>
      </w:r>
      <w:r>
        <w:rPr>
          <w:rFonts w:ascii="Calibri" w:hAnsi="Calibri" w:cs="Calibri"/>
          <w:sz w:val="18"/>
        </w:rPr>
        <w:t>Azure</w:t>
      </w:r>
      <w:r w:rsidRPr="000C3604">
        <w:rPr>
          <w:rFonts w:ascii="PMingLiU" w:eastAsia="PMingLiU" w:hAnsi="PMingLiU" w:cs="Calibri"/>
          <w:sz w:val="18"/>
        </w:rPr>
        <w:t xml:space="preserve"> 訂閱中的 </w:t>
      </w:r>
      <w:r>
        <w:rPr>
          <w:rFonts w:ascii="Calibri" w:hAnsi="Calibri" w:cs="Calibri"/>
          <w:sz w:val="18"/>
        </w:rPr>
        <w:t>Azure</w:t>
      </w:r>
      <w:r w:rsidRPr="000C3604">
        <w:rPr>
          <w:rFonts w:ascii="PMingLiU" w:eastAsia="PMingLiU" w:hAnsi="PMingLiU" w:cs="Calibri"/>
          <w:sz w:val="18"/>
        </w:rPr>
        <w:t xml:space="preserve"> 區域建立之 </w:t>
      </w:r>
      <w:r>
        <w:rPr>
          <w:rFonts w:ascii="Calibri" w:hAnsi="Calibri" w:cs="Calibri"/>
          <w:sz w:val="18"/>
        </w:rPr>
        <w:t>Microsoft</w:t>
      </w:r>
      <w:r w:rsidRPr="000C3604">
        <w:rPr>
          <w:rFonts w:ascii="PMingLiU" w:eastAsia="PMingLiU" w:hAnsi="PMingLiU" w:cs="Calibri"/>
          <w:sz w:val="18"/>
        </w:rPr>
        <w:t xml:space="preserve"> </w:t>
      </w:r>
      <w:r>
        <w:rPr>
          <w:rFonts w:ascii="Calibri" w:hAnsi="Calibri" w:cs="Calibri"/>
          <w:sz w:val="18"/>
        </w:rPr>
        <w:t>Foundry</w:t>
      </w:r>
      <w:r w:rsidRPr="000C3604">
        <w:rPr>
          <w:rFonts w:ascii="PMingLiU" w:eastAsia="PMingLiU" w:hAnsi="PMingLiU" w:cs="Calibri"/>
          <w:sz w:val="18"/>
        </w:rPr>
        <w:t xml:space="preserve"> 的 </w:t>
      </w:r>
      <w:r>
        <w:rPr>
          <w:rFonts w:ascii="Calibri" w:hAnsi="Calibri" w:cs="Calibri"/>
          <w:sz w:val="18"/>
        </w:rPr>
        <w:t>Azure</w:t>
      </w:r>
      <w:r w:rsidRPr="000C3604">
        <w:rPr>
          <w:rFonts w:ascii="PMingLiU" w:eastAsia="PMingLiU" w:hAnsi="PMingLiU" w:cs="Calibri"/>
          <w:sz w:val="18"/>
        </w:rPr>
        <w:t xml:space="preserve"> 資源。</w:t>
      </w:r>
    </w:p>
    <w:p w14:paraId="56D93526" w14:textId="77777777" w:rsidR="009B723D" w:rsidRPr="000C3604" w:rsidRDefault="009B723D" w:rsidP="009B723D">
      <w:pPr>
        <w:tabs>
          <w:tab w:val="left" w:pos="360"/>
          <w:tab w:val="left" w:pos="720"/>
          <w:tab w:val="left" w:pos="1080"/>
        </w:tabs>
        <w:spacing w:after="0" w:line="240" w:lineRule="auto"/>
        <w:rPr>
          <w:rFonts w:ascii="PMingLiU" w:eastAsia="PMingLiU" w:hAnsi="PMingLiU" w:cs="Calibri"/>
          <w:sz w:val="18"/>
        </w:rPr>
      </w:pPr>
      <w:r w:rsidRPr="00FE752E">
        <w:rPr>
          <w:rFonts w:ascii="PMingLiU" w:eastAsia="PMingLiU" w:hAnsi="PMingLiU" w:cs="Calibri"/>
          <w:b/>
          <w:color w:val="00188F"/>
          <w:sz w:val="18"/>
        </w:rPr>
        <w:t>「</w:t>
      </w:r>
      <w:r w:rsidRPr="000C3604">
        <w:rPr>
          <w:rFonts w:ascii="PMingLiU" w:eastAsia="PMingLiU" w:hAnsi="PMingLiU" w:cs="Calibri"/>
          <w:b/>
          <w:color w:val="00188F"/>
          <w:sz w:val="18"/>
        </w:rPr>
        <w:t>請求</w:t>
      </w:r>
      <w:r w:rsidRPr="00FE752E">
        <w:rPr>
          <w:rFonts w:ascii="PMingLiU" w:eastAsia="PMingLiU" w:hAnsi="PMingLiU" w:cs="Calibri"/>
          <w:b/>
          <w:color w:val="00188F"/>
          <w:sz w:val="18"/>
        </w:rPr>
        <w:t>」</w:t>
      </w:r>
      <w:r w:rsidRPr="000C3604">
        <w:rPr>
          <w:rFonts w:ascii="PMingLiU" w:eastAsia="PMingLiU" w:hAnsi="PMingLiU" w:cs="Calibri"/>
          <w:sz w:val="18"/>
        </w:rPr>
        <w:t xml:space="preserve">係指對 </w:t>
      </w:r>
      <w:r>
        <w:rPr>
          <w:rFonts w:ascii="Calibri" w:hAnsi="Calibri" w:cs="Calibri"/>
          <w:sz w:val="18"/>
        </w:rPr>
        <w:t>Microsoft</w:t>
      </w:r>
      <w:r w:rsidRPr="000C3604">
        <w:rPr>
          <w:rFonts w:ascii="PMingLiU" w:eastAsia="PMingLiU" w:hAnsi="PMingLiU" w:cs="Calibri"/>
          <w:sz w:val="18"/>
        </w:rPr>
        <w:t xml:space="preserve"> </w:t>
      </w:r>
      <w:r>
        <w:rPr>
          <w:rFonts w:ascii="Calibri" w:hAnsi="Calibri" w:cs="Calibri"/>
          <w:sz w:val="18"/>
        </w:rPr>
        <w:t>Foundry</w:t>
      </w:r>
      <w:r w:rsidRPr="000C3604">
        <w:rPr>
          <w:rFonts w:ascii="PMingLiU" w:eastAsia="PMingLiU" w:hAnsi="PMingLiU" w:cs="Calibri"/>
          <w:sz w:val="18"/>
        </w:rPr>
        <w:t xml:space="preserve"> 資源中的端點的 </w:t>
      </w:r>
      <w:r>
        <w:rPr>
          <w:rFonts w:ascii="Calibri" w:hAnsi="Calibri" w:cs="Calibri"/>
          <w:sz w:val="18"/>
        </w:rPr>
        <w:t>API</w:t>
      </w:r>
      <w:r w:rsidRPr="000C3604">
        <w:rPr>
          <w:rFonts w:ascii="PMingLiU" w:eastAsia="PMingLiU" w:hAnsi="PMingLiU" w:cs="Calibri"/>
          <w:sz w:val="18"/>
        </w:rPr>
        <w:t xml:space="preserve"> 調用。</w:t>
      </w:r>
    </w:p>
    <w:p w14:paraId="65D8E631" w14:textId="77777777" w:rsidR="009B723D" w:rsidRPr="000C3604" w:rsidRDefault="009B723D" w:rsidP="009B723D">
      <w:pPr>
        <w:tabs>
          <w:tab w:val="left" w:pos="360"/>
          <w:tab w:val="left" w:pos="720"/>
          <w:tab w:val="left" w:pos="1080"/>
        </w:tabs>
        <w:spacing w:after="0" w:line="240" w:lineRule="auto"/>
        <w:rPr>
          <w:rFonts w:ascii="PMingLiU" w:eastAsia="PMingLiU" w:hAnsi="PMingLiU" w:cs="Calibri"/>
          <w:sz w:val="18"/>
        </w:rPr>
      </w:pPr>
      <w:r w:rsidRPr="000C3604">
        <w:rPr>
          <w:rFonts w:ascii="PMingLiU" w:eastAsia="PMingLiU" w:hAnsi="PMingLiU"/>
        </w:rPr>
        <w:t>適用期間的</w:t>
      </w:r>
      <w:r w:rsidRPr="00FE752E">
        <w:rPr>
          <w:rFonts w:ascii="PMingLiU" w:eastAsia="PMingLiU" w:hAnsi="PMingLiU" w:cs="Calibri"/>
          <w:b/>
          <w:color w:val="00188F"/>
          <w:sz w:val="18"/>
        </w:rPr>
        <w:t>「</w:t>
      </w:r>
      <w:r w:rsidRPr="000C3604">
        <w:rPr>
          <w:rFonts w:ascii="PMingLiU" w:eastAsia="PMingLiU" w:hAnsi="PMingLiU" w:cs="Calibri"/>
          <w:b/>
          <w:color w:val="00188F"/>
          <w:sz w:val="18"/>
        </w:rPr>
        <w:t>平均錯誤率</w:t>
      </w:r>
      <w:r w:rsidRPr="00FE752E">
        <w:rPr>
          <w:rFonts w:ascii="PMingLiU" w:eastAsia="PMingLiU" w:hAnsi="PMingLiU" w:cs="Calibri"/>
          <w:b/>
          <w:color w:val="00188F"/>
          <w:sz w:val="18"/>
        </w:rPr>
        <w:t>」</w:t>
      </w:r>
      <w:r w:rsidRPr="000C3604">
        <w:rPr>
          <w:rFonts w:ascii="PMingLiU" w:eastAsia="PMingLiU" w:hAnsi="PMingLiU" w:cs="Calibri"/>
          <w:sz w:val="18"/>
        </w:rPr>
        <w:t>係指適用期間中，每分鐘的錯誤率總和除以適用期間中的總分鐘數所得結果。</w:t>
      </w:r>
    </w:p>
    <w:p w14:paraId="4D03DB83" w14:textId="77777777" w:rsidR="009B723D" w:rsidRPr="000C3604" w:rsidRDefault="009B723D" w:rsidP="009B723D">
      <w:pPr>
        <w:tabs>
          <w:tab w:val="left" w:pos="360"/>
          <w:tab w:val="left" w:pos="720"/>
          <w:tab w:val="left" w:pos="1080"/>
        </w:tabs>
        <w:spacing w:after="0" w:line="240" w:lineRule="auto"/>
        <w:rPr>
          <w:rFonts w:ascii="PMingLiU" w:eastAsia="PMingLiU" w:hAnsi="PMingLiU" w:cs="Calibri"/>
          <w:sz w:val="18"/>
        </w:rPr>
      </w:pPr>
      <w:r w:rsidRPr="00FE752E">
        <w:rPr>
          <w:rFonts w:ascii="PMingLiU" w:eastAsia="PMingLiU" w:hAnsi="PMingLiU" w:cs="Calibri"/>
          <w:b/>
          <w:color w:val="00188F"/>
          <w:sz w:val="18"/>
        </w:rPr>
        <w:t>「</w:t>
      </w:r>
      <w:r w:rsidRPr="000C3604">
        <w:rPr>
          <w:rFonts w:ascii="PMingLiU" w:eastAsia="PMingLiU" w:hAnsi="PMingLiU" w:cs="Calibri"/>
          <w:b/>
          <w:color w:val="00188F"/>
          <w:sz w:val="18"/>
        </w:rPr>
        <w:t>錯誤率</w:t>
      </w:r>
      <w:r w:rsidRPr="00FE752E">
        <w:rPr>
          <w:rFonts w:ascii="PMingLiU" w:eastAsia="PMingLiU" w:hAnsi="PMingLiU" w:cs="Calibri"/>
          <w:b/>
          <w:color w:val="00188F"/>
          <w:sz w:val="18"/>
        </w:rPr>
        <w:t>」</w:t>
      </w:r>
      <w:r w:rsidRPr="000C3604">
        <w:rPr>
          <w:rFonts w:ascii="PMingLiU" w:eastAsia="PMingLiU" w:hAnsi="PMingLiU" w:cs="Calibri"/>
          <w:sz w:val="18"/>
        </w:rPr>
        <w:t xml:space="preserve">係指一分鐘內返回錯誤代碼的總要求數除以總要求數的結果。如果在指定的一分鐘時間間隔內的總請求數為零，則該時間間隔的錯誤率為 </w:t>
      </w:r>
      <w:r>
        <w:rPr>
          <w:rFonts w:ascii="Calibri" w:hAnsi="Calibri" w:cs="Calibri"/>
          <w:sz w:val="18"/>
        </w:rPr>
        <w:t>0</w:t>
      </w:r>
      <w:r w:rsidRPr="000C3604">
        <w:rPr>
          <w:rFonts w:ascii="PMingLiU" w:eastAsia="PMingLiU" w:hAnsi="PMingLiU" w:cs="Calibri"/>
          <w:sz w:val="18"/>
        </w:rPr>
        <w:t>%。</w:t>
      </w:r>
    </w:p>
    <w:p w14:paraId="28091824" w14:textId="77777777" w:rsidR="009B723D" w:rsidRPr="000C3604" w:rsidRDefault="009B723D" w:rsidP="009B723D">
      <w:pPr>
        <w:tabs>
          <w:tab w:val="left" w:pos="360"/>
          <w:tab w:val="left" w:pos="720"/>
          <w:tab w:val="left" w:pos="1080"/>
        </w:tabs>
        <w:spacing w:after="0" w:line="240" w:lineRule="auto"/>
        <w:rPr>
          <w:rFonts w:ascii="PMingLiU" w:eastAsia="PMingLiU" w:hAnsi="PMingLiU" w:cs="Calibri"/>
          <w:sz w:val="18"/>
        </w:rPr>
      </w:pPr>
      <w:r w:rsidRPr="00FE752E">
        <w:rPr>
          <w:rFonts w:ascii="PMingLiU" w:eastAsia="PMingLiU" w:hAnsi="PMingLiU" w:cs="Calibri"/>
          <w:b/>
          <w:color w:val="00188F"/>
          <w:sz w:val="18"/>
        </w:rPr>
        <w:t>「</w:t>
      </w:r>
      <w:r w:rsidRPr="000C3604">
        <w:rPr>
          <w:rFonts w:ascii="PMingLiU" w:eastAsia="PMingLiU" w:hAnsi="PMingLiU" w:cs="Calibri"/>
          <w:b/>
          <w:color w:val="00188F"/>
          <w:sz w:val="18"/>
        </w:rPr>
        <w:t>上線時間百分比</w:t>
      </w:r>
      <w:r w:rsidRPr="00FE752E">
        <w:rPr>
          <w:rFonts w:ascii="PMingLiU" w:eastAsia="PMingLiU" w:hAnsi="PMingLiU" w:cs="Calibri"/>
          <w:b/>
          <w:color w:val="00188F"/>
          <w:sz w:val="18"/>
        </w:rPr>
        <w:t>」</w:t>
      </w:r>
      <w:r w:rsidRPr="000C3604">
        <w:rPr>
          <w:rFonts w:ascii="PMingLiU" w:eastAsia="PMingLiU" w:hAnsi="PMingLiU" w:cs="Calibri"/>
          <w:sz w:val="18"/>
        </w:rPr>
        <w:t>係使用下列公式表示：</w:t>
      </w:r>
    </w:p>
    <w:p w14:paraId="7FEFF7F6" w14:textId="77777777" w:rsidR="009B723D" w:rsidRPr="00B84C86" w:rsidRDefault="009B723D" w:rsidP="009B723D">
      <w:pPr>
        <w:tabs>
          <w:tab w:val="left" w:pos="360"/>
          <w:tab w:val="left" w:pos="720"/>
          <w:tab w:val="left" w:pos="1080"/>
        </w:tabs>
        <w:spacing w:before="120" w:after="0" w:line="240" w:lineRule="auto"/>
        <w:rPr>
          <w:rFonts w:ascii="PMingLiU" w:eastAsia="PMingLiU" w:hAnsi="PMingLiU" w:cs="Times New Roman"/>
          <w:sz w:val="18"/>
        </w:rPr>
      </w:pPr>
      <m:oMathPara>
        <m:oMath>
          <m:r>
            <w:rPr>
              <w:rFonts w:ascii="Cambria Math" w:eastAsia="PMingLiU" w:hAnsi="Cambria Math" w:cs="Tahoma"/>
              <w:color w:val="000000"/>
              <w:sz w:val="18"/>
              <w:szCs w:val="18"/>
            </w:rPr>
            <m:t>100%</m:t>
          </m:r>
          <m:r>
            <w:rPr>
              <w:rFonts w:ascii="Cambria Math" w:eastAsia="PMingLiU" w:hAnsi="Cambria Math" w:cs="Cambria Math"/>
              <w:sz w:val="18"/>
              <w:szCs w:val="18"/>
            </w:rPr>
            <m:t xml:space="preserve"> - </m:t>
          </m:r>
          <m:r>
            <w:rPr>
              <w:rFonts w:ascii="Cambria Math" w:eastAsia="PMingLiU" w:hAnsi="Cambria Math" w:cs="Cambria Math"/>
              <w:color w:val="000000"/>
              <w:sz w:val="18"/>
              <w:szCs w:val="18"/>
            </w:rPr>
            <m:t>平均錯誤率</m:t>
          </m:r>
        </m:oMath>
      </m:oMathPara>
    </w:p>
    <w:p w14:paraId="3408A53C" w14:textId="77777777" w:rsidR="009B723D" w:rsidRPr="000C3604" w:rsidRDefault="009B723D" w:rsidP="009B723D">
      <w:pPr>
        <w:tabs>
          <w:tab w:val="left" w:pos="360"/>
          <w:tab w:val="left" w:pos="720"/>
          <w:tab w:val="left" w:pos="1080"/>
        </w:tabs>
        <w:spacing w:after="0" w:line="240" w:lineRule="auto"/>
        <w:rPr>
          <w:rFonts w:ascii="PMingLiU" w:eastAsia="PMingLiU" w:hAnsi="PMingLiU" w:cs="Calibri"/>
          <w:b/>
          <w:color w:val="00188F"/>
          <w:sz w:val="18"/>
        </w:rPr>
      </w:pPr>
      <w:r w:rsidRPr="000C3604">
        <w:rPr>
          <w:rFonts w:ascii="PMingLiU" w:eastAsia="PMingLiU" w:hAnsi="PMingLiU" w:cs="Calibri"/>
          <w:b/>
          <w:color w:val="00188F"/>
          <w:sz w:val="18"/>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B723D" w:rsidRPr="00256462" w14:paraId="574138B8" w14:textId="77777777" w:rsidTr="007E1D6F">
        <w:trPr>
          <w:tblHeader/>
        </w:trPr>
        <w:tc>
          <w:tcPr>
            <w:tcW w:w="5400" w:type="dxa"/>
            <w:shd w:val="clear" w:color="auto" w:fill="0072C6"/>
          </w:tcPr>
          <w:p w14:paraId="4AB7B4DB" w14:textId="77777777" w:rsidR="009B723D" w:rsidRPr="000C3604" w:rsidRDefault="009B723D" w:rsidP="007E1D6F">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0C3604">
              <w:rPr>
                <w:rFonts w:ascii="PMingLiU" w:eastAsia="PMingLiU" w:hAnsi="PMingLiU"/>
                <w:color w:val="FFFFFF"/>
                <w:sz w:val="16"/>
              </w:rPr>
              <w:t>上線時間百分比</w:t>
            </w:r>
          </w:p>
        </w:tc>
        <w:tc>
          <w:tcPr>
            <w:tcW w:w="5400" w:type="dxa"/>
            <w:shd w:val="clear" w:color="auto" w:fill="0072C6"/>
          </w:tcPr>
          <w:p w14:paraId="04A20908" w14:textId="77777777" w:rsidR="009B723D" w:rsidRPr="000C3604" w:rsidRDefault="009B723D" w:rsidP="007E1D6F">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0C3604">
              <w:rPr>
                <w:rFonts w:ascii="PMingLiU" w:eastAsia="PMingLiU" w:hAnsi="PMingLiU"/>
                <w:color w:val="FFFFFF"/>
                <w:sz w:val="16"/>
              </w:rPr>
              <w:t>服務折讓</w:t>
            </w:r>
          </w:p>
        </w:tc>
      </w:tr>
      <w:tr w:rsidR="009B723D" w:rsidRPr="00256462" w14:paraId="192D68AF" w14:textId="77777777" w:rsidTr="007E1D6F">
        <w:tc>
          <w:tcPr>
            <w:tcW w:w="5400" w:type="dxa"/>
          </w:tcPr>
          <w:p w14:paraId="7C29C940" w14:textId="77777777" w:rsidR="009B723D" w:rsidRPr="000C3604" w:rsidRDefault="009B723D" w:rsidP="007E1D6F">
            <w:pPr>
              <w:tabs>
                <w:tab w:val="left" w:pos="360"/>
                <w:tab w:val="left" w:pos="720"/>
                <w:tab w:val="left" w:pos="1080"/>
              </w:tabs>
              <w:spacing w:before="20" w:after="20" w:line="240" w:lineRule="auto"/>
              <w:ind w:left="-14" w:right="-101"/>
              <w:jc w:val="center"/>
              <w:rPr>
                <w:rFonts w:ascii="PMingLiU" w:eastAsia="PMingLiU" w:hAnsi="PMingLiU"/>
                <w:sz w:val="16"/>
              </w:rPr>
            </w:pPr>
            <w:r w:rsidRPr="000C3604">
              <w:rPr>
                <w:rFonts w:ascii="PMingLiU" w:eastAsia="PMingLiU" w:hAnsi="PMingLiU"/>
                <w:sz w:val="16"/>
              </w:rPr>
              <w:t xml:space="preserve">&lt; </w:t>
            </w:r>
            <w:r w:rsidRPr="00965930">
              <w:rPr>
                <w:rFonts w:ascii="Calibri" w:eastAsia="Calibri" w:hAnsi="Calibri" w:cs="Calibri"/>
                <w:sz w:val="16"/>
              </w:rPr>
              <w:t>99</w:t>
            </w:r>
            <w:r w:rsidRPr="00965930">
              <w:rPr>
                <w:rFonts w:ascii="Calibri" w:eastAsia="PMingLiU" w:hAnsi="Calibri" w:cs="Calibri"/>
                <w:sz w:val="16"/>
              </w:rPr>
              <w:t>.</w:t>
            </w:r>
            <w:r w:rsidRPr="00965930">
              <w:rPr>
                <w:rFonts w:ascii="Calibri" w:eastAsia="Calibri" w:hAnsi="Calibri" w:cs="Calibri"/>
                <w:sz w:val="16"/>
              </w:rPr>
              <w:t>9</w:t>
            </w:r>
            <w:r w:rsidRPr="00965930">
              <w:rPr>
                <w:rFonts w:ascii="Calibri" w:eastAsia="PMingLiU" w:hAnsi="Calibri" w:cs="Calibri"/>
                <w:sz w:val="16"/>
              </w:rPr>
              <w:t>%</w:t>
            </w:r>
          </w:p>
        </w:tc>
        <w:tc>
          <w:tcPr>
            <w:tcW w:w="5400" w:type="dxa"/>
          </w:tcPr>
          <w:p w14:paraId="6A1A975B" w14:textId="77777777" w:rsidR="009B723D" w:rsidRPr="00965930" w:rsidRDefault="009B723D" w:rsidP="007E1D6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65930">
              <w:rPr>
                <w:rFonts w:ascii="Calibri" w:eastAsia="Calibri" w:hAnsi="Calibri" w:cs="Calibri"/>
                <w:sz w:val="16"/>
              </w:rPr>
              <w:t>10</w:t>
            </w:r>
            <w:r w:rsidRPr="00965930">
              <w:rPr>
                <w:rFonts w:ascii="Calibri" w:eastAsia="PMingLiU" w:hAnsi="Calibri" w:cs="Calibri"/>
                <w:sz w:val="16"/>
              </w:rPr>
              <w:t>%</w:t>
            </w:r>
          </w:p>
        </w:tc>
      </w:tr>
      <w:tr w:rsidR="009B723D" w:rsidRPr="00256462" w14:paraId="5E13D096" w14:textId="77777777" w:rsidTr="007E1D6F">
        <w:tc>
          <w:tcPr>
            <w:tcW w:w="5400" w:type="dxa"/>
          </w:tcPr>
          <w:p w14:paraId="7E15C741" w14:textId="77777777" w:rsidR="009B723D" w:rsidRPr="000C3604" w:rsidRDefault="009B723D" w:rsidP="007E1D6F">
            <w:pPr>
              <w:tabs>
                <w:tab w:val="left" w:pos="360"/>
                <w:tab w:val="left" w:pos="720"/>
                <w:tab w:val="left" w:pos="1080"/>
              </w:tabs>
              <w:spacing w:before="20" w:after="20" w:line="240" w:lineRule="auto"/>
              <w:ind w:left="-14" w:right="-101"/>
              <w:jc w:val="center"/>
              <w:rPr>
                <w:rFonts w:ascii="PMingLiU" w:eastAsia="PMingLiU" w:hAnsi="PMingLiU"/>
                <w:sz w:val="16"/>
              </w:rPr>
            </w:pPr>
            <w:r w:rsidRPr="000C3604">
              <w:rPr>
                <w:rFonts w:ascii="PMingLiU" w:eastAsia="PMingLiU" w:hAnsi="PMingLiU"/>
                <w:sz w:val="16"/>
              </w:rPr>
              <w:t>&lt;</w:t>
            </w:r>
            <w:r w:rsidRPr="00965930">
              <w:rPr>
                <w:rFonts w:ascii="Calibri" w:eastAsia="PMingLiU" w:hAnsi="Calibri" w:cs="Calibri"/>
                <w:sz w:val="16"/>
              </w:rPr>
              <w:t xml:space="preserve"> </w:t>
            </w:r>
            <w:r w:rsidRPr="00965930">
              <w:rPr>
                <w:rFonts w:ascii="Calibri" w:eastAsia="Calibri" w:hAnsi="Calibri" w:cs="Calibri"/>
                <w:sz w:val="16"/>
              </w:rPr>
              <w:t>99</w:t>
            </w:r>
            <w:r w:rsidRPr="00965930">
              <w:rPr>
                <w:rFonts w:ascii="Calibri" w:eastAsia="PMingLiU" w:hAnsi="Calibri" w:cs="Calibri"/>
                <w:sz w:val="16"/>
              </w:rPr>
              <w:t>%</w:t>
            </w:r>
          </w:p>
        </w:tc>
        <w:tc>
          <w:tcPr>
            <w:tcW w:w="5400" w:type="dxa"/>
          </w:tcPr>
          <w:p w14:paraId="248A05F8" w14:textId="77777777" w:rsidR="009B723D" w:rsidRPr="00965930" w:rsidRDefault="009B723D" w:rsidP="007E1D6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65930">
              <w:rPr>
                <w:rFonts w:ascii="Calibri" w:eastAsia="Calibri" w:hAnsi="Calibri" w:cs="Calibri"/>
                <w:sz w:val="16"/>
              </w:rPr>
              <w:t>25</w:t>
            </w:r>
            <w:r w:rsidRPr="00965930">
              <w:rPr>
                <w:rFonts w:ascii="Calibri" w:eastAsia="PMingLiU" w:hAnsi="Calibri" w:cs="Calibri"/>
                <w:sz w:val="16"/>
              </w:rPr>
              <w:t>%</w:t>
            </w:r>
          </w:p>
        </w:tc>
      </w:tr>
    </w:tbl>
    <w:p w14:paraId="47FEFB94" w14:textId="4FF0AB50" w:rsidR="009B723D" w:rsidRPr="006D4878" w:rsidRDefault="009B723D" w:rsidP="006D4878">
      <w:pPr>
        <w:spacing w:before="120" w:after="0" w:line="240" w:lineRule="auto"/>
        <w:rPr>
          <w:rFonts w:ascii="PMingLiU" w:eastAsia="PMingLiU" w:hAnsi="PMingLiU" w:cs="Calibri"/>
          <w:sz w:val="18"/>
          <w:lang w:val="en-US"/>
        </w:rPr>
      </w:pPr>
      <w:r w:rsidRPr="000C3604">
        <w:rPr>
          <w:rFonts w:ascii="PMingLiU" w:eastAsia="PMingLiU" w:hAnsi="PMingLiU" w:cs="Calibri"/>
          <w:b/>
          <w:bCs/>
          <w:color w:val="00188F"/>
          <w:sz w:val="18"/>
          <w:szCs w:val="18"/>
        </w:rPr>
        <w:t>服務等級例外</w:t>
      </w:r>
      <w:r w:rsidRPr="00340B98">
        <w:rPr>
          <w:rFonts w:ascii="PMingLiU" w:eastAsia="PMingLiU" w:hAnsi="PMingLiU" w:cs="Calibri"/>
          <w:b/>
          <w:bCs/>
          <w:color w:val="00188F"/>
          <w:sz w:val="18"/>
          <w:szCs w:val="18"/>
        </w:rPr>
        <w:t>：</w:t>
      </w:r>
      <w:r w:rsidRPr="000C3604">
        <w:rPr>
          <w:rFonts w:ascii="PMingLiU" w:eastAsia="PMingLiU" w:hAnsi="PMingLiU" w:cs="Calibri"/>
          <w:sz w:val="18"/>
        </w:rPr>
        <w:t>不包括長時間執行之工作的完成。</w:t>
      </w:r>
    </w:p>
    <w:p w14:paraId="3855A09A" w14:textId="4C391212" w:rsidR="009B723D" w:rsidRPr="006D4878" w:rsidRDefault="009B723D" w:rsidP="006D4878">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lang w:val="en-US"/>
        </w:rPr>
      </w:pPr>
      <w:hyperlink w:anchor="TOC" w:tooltip="目錄" w:history="1">
        <w:r w:rsidRPr="001B2805">
          <w:rPr>
            <w:rStyle w:val="Hyperlink"/>
            <w:rFonts w:ascii="MS Gothic" w:eastAsia="MS Gothic" w:hAnsi="MS Gothic" w:cs="MS Gothic" w:hint="eastAsia"/>
            <w:sz w:val="16"/>
            <w:szCs w:val="16"/>
          </w:rPr>
          <w:t>目錄</w:t>
        </w:r>
      </w:hyperlink>
      <w:r w:rsidRPr="001B2805">
        <w:rPr>
          <w:rFonts w:cstheme="minorHAnsi"/>
          <w:sz w:val="16"/>
          <w:szCs w:val="16"/>
        </w:rPr>
        <w:t xml:space="preserve"> / </w:t>
      </w:r>
      <w:hyperlink w:anchor="定義" w:tooltip="定義" w:history="1">
        <w:r w:rsidRPr="001B2805">
          <w:rPr>
            <w:rStyle w:val="Hyperlink"/>
            <w:rFonts w:ascii="MS Gothic" w:eastAsia="MS Gothic" w:hAnsi="MS Gothic" w:cs="MS Gothic" w:hint="eastAsia"/>
            <w:sz w:val="16"/>
            <w:szCs w:val="16"/>
          </w:rPr>
          <w:t>定義</w:t>
        </w:r>
      </w:hyperlink>
    </w:p>
    <w:p w14:paraId="1634D530" w14:textId="1CCEB918" w:rsidR="00680150" w:rsidRPr="00680150" w:rsidRDefault="00680150" w:rsidP="00A0198F">
      <w:pPr>
        <w:pStyle w:val="ProductList-Offering2Heading"/>
        <w:keepNext/>
        <w:tabs>
          <w:tab w:val="clear" w:pos="360"/>
          <w:tab w:val="clear" w:pos="720"/>
          <w:tab w:val="clear" w:pos="1080"/>
        </w:tabs>
        <w:outlineLvl w:val="2"/>
        <w:rPr>
          <w:rFonts w:eastAsia="PMingLiU"/>
          <w:lang w:val="en-US"/>
        </w:rPr>
      </w:pPr>
      <w:bookmarkStart w:id="368" w:name="_Toc231475263"/>
      <w:r w:rsidRPr="00680150">
        <w:rPr>
          <w:rFonts w:eastAsia="PMingLiU"/>
          <w:lang w:val="en-US"/>
        </w:rPr>
        <w:lastRenderedPageBreak/>
        <w:t>物件複寫</w:t>
      </w:r>
      <w:r w:rsidRPr="00680150">
        <w:rPr>
          <w:rFonts w:eastAsia="PMingLiU"/>
          <w:lang w:val="en-US"/>
        </w:rPr>
        <w:t xml:space="preserve"> - </w:t>
      </w:r>
      <w:r w:rsidRPr="00680150">
        <w:rPr>
          <w:rFonts w:eastAsia="PMingLiU"/>
          <w:lang w:val="en-US"/>
        </w:rPr>
        <w:t>優先順序複寫</w:t>
      </w:r>
      <w:bookmarkEnd w:id="368"/>
    </w:p>
    <w:p w14:paraId="03E344F2"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本</w:t>
      </w:r>
      <w:r w:rsidRPr="00D77533">
        <w:rPr>
          <w:rFonts w:ascii="Calibri" w:eastAsia="PMingLiU" w:hAnsi="Calibri" w:cs="Calibri"/>
          <w:sz w:val="18"/>
          <w:szCs w:val="18"/>
        </w:rPr>
        <w:t xml:space="preserve"> SLA </w:t>
      </w:r>
      <w:r w:rsidRPr="00D77533">
        <w:rPr>
          <w:rFonts w:ascii="Calibri" w:eastAsia="PMingLiU" w:hAnsi="Calibri" w:cs="Calibri"/>
          <w:sz w:val="18"/>
          <w:szCs w:val="18"/>
        </w:rPr>
        <w:t>適用於來源儲存體帳戶和目的地儲存體帳戶位於同一大洲內且符合優先順序複寫資格的任何複寫政策。</w:t>
      </w:r>
    </w:p>
    <w:p w14:paraId="40D8A0DD" w14:textId="77777777" w:rsidR="00680150" w:rsidRPr="00D77533" w:rsidRDefault="00680150" w:rsidP="00680150">
      <w:pPr>
        <w:spacing w:after="0"/>
        <w:rPr>
          <w:rFonts w:ascii="Calibri" w:eastAsia="PMingLiU" w:hAnsi="Calibri" w:cs="Calibri"/>
          <w:sz w:val="18"/>
          <w:szCs w:val="18"/>
        </w:rPr>
      </w:pPr>
    </w:p>
    <w:p w14:paraId="51A00F2B" w14:textId="77777777" w:rsidR="00680150" w:rsidRPr="00D77533" w:rsidRDefault="00680150" w:rsidP="00680150">
      <w:pPr>
        <w:pStyle w:val="ProductList-Body"/>
        <w:rPr>
          <w:rFonts w:ascii="Calibri" w:eastAsia="PMingLiU" w:hAnsi="Calibri" w:cs="Calibri"/>
          <w:b/>
          <w:bCs/>
          <w:color w:val="00188F"/>
        </w:rPr>
      </w:pPr>
      <w:r w:rsidRPr="00D77533">
        <w:rPr>
          <w:rFonts w:ascii="Calibri" w:eastAsia="PMingLiU" w:hAnsi="Calibri" w:cs="Calibri"/>
          <w:b/>
          <w:bCs/>
          <w:color w:val="00188F"/>
        </w:rPr>
        <w:t>新增定義</w:t>
      </w:r>
      <w:r w:rsidRPr="00D77533">
        <w:rPr>
          <w:rFonts w:ascii="Calibri" w:eastAsia="PMingLiU" w:hAnsi="Calibri" w:cs="Calibri"/>
        </w:rPr>
        <w:t>：</w:t>
      </w:r>
    </w:p>
    <w:p w14:paraId="0472D4B8"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目的地容器</w:t>
      </w:r>
      <w:r w:rsidRPr="00D77533">
        <w:rPr>
          <w:rFonts w:ascii="Calibri" w:eastAsia="PMingLiU" w:hAnsi="Calibri" w:cs="Calibri"/>
          <w:sz w:val="18"/>
        </w:rPr>
        <w:t>」係指在物件複寫政策內進行非同步複寫作業的容器。</w:t>
      </w:r>
    </w:p>
    <w:p w14:paraId="44574021"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目的地儲存體帳戶</w:t>
      </w:r>
      <w:r w:rsidRPr="00D77533">
        <w:rPr>
          <w:rFonts w:ascii="Calibri" w:eastAsia="PMingLiU" w:hAnsi="Calibri" w:cs="Calibri"/>
          <w:sz w:val="18"/>
        </w:rPr>
        <w:t>」係指根據使用者在其來源儲存體帳戶上設定物件複寫之複寫政策，進行非同步複寫作業之儲存體帳戶。</w:t>
      </w:r>
    </w:p>
    <w:p w14:paraId="62440F0C"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2060"/>
          <w:sz w:val="18"/>
        </w:rPr>
        <w:t>超出的延隔作業</w:t>
      </w:r>
      <w:r w:rsidRPr="00D77533">
        <w:rPr>
          <w:rFonts w:ascii="Calibri" w:eastAsia="PMingLiU" w:hAnsi="Calibri" w:cs="Calibri"/>
          <w:sz w:val="18"/>
        </w:rPr>
        <w:t>」係指在計費月份期間，任何等待複寫超過</w:t>
      </w:r>
      <w:r w:rsidRPr="00D77533">
        <w:rPr>
          <w:rFonts w:ascii="Calibri" w:eastAsia="PMingLiU" w:hAnsi="Calibri" w:cs="Calibri"/>
          <w:sz w:val="18"/>
        </w:rPr>
        <w:t xml:space="preserve"> 15 </w:t>
      </w:r>
      <w:r w:rsidRPr="00D77533">
        <w:rPr>
          <w:rFonts w:ascii="Calibri" w:eastAsia="PMingLiU" w:hAnsi="Calibri" w:cs="Calibri"/>
          <w:sz w:val="18"/>
        </w:rPr>
        <w:t>分鐘或從來源儲存體帳戶複寫到目的地儲存體帳戶所花時間超過</w:t>
      </w:r>
      <w:r w:rsidRPr="00D77533">
        <w:rPr>
          <w:rFonts w:ascii="Calibri" w:eastAsia="PMingLiU" w:hAnsi="Calibri" w:cs="Calibri"/>
          <w:sz w:val="18"/>
        </w:rPr>
        <w:t xml:space="preserve"> 15 </w:t>
      </w:r>
      <w:r w:rsidRPr="00D77533">
        <w:rPr>
          <w:rFonts w:ascii="Calibri" w:eastAsia="PMingLiU" w:hAnsi="Calibri" w:cs="Calibri"/>
          <w:sz w:val="18"/>
        </w:rPr>
        <w:t>分鐘的作業</w:t>
      </w:r>
      <w:r w:rsidRPr="00D77533">
        <w:rPr>
          <w:rFonts w:ascii="Calibri" w:eastAsia="PMingLiU" w:hAnsi="Calibri" w:cs="Calibri"/>
          <w:sz w:val="18"/>
        </w:rPr>
        <w:t xml:space="preserve"> (</w:t>
      </w:r>
      <w:r w:rsidRPr="00D77533">
        <w:rPr>
          <w:rFonts w:ascii="Calibri" w:eastAsia="PMingLiU" w:hAnsi="Calibri" w:cs="Calibri"/>
          <w:sz w:val="18"/>
        </w:rPr>
        <w:t>資料、中繼資料、屬性或刪除內容</w:t>
      </w:r>
      <w:r w:rsidRPr="00D77533">
        <w:rPr>
          <w:rFonts w:ascii="Calibri" w:eastAsia="PMingLiU" w:hAnsi="Calibri" w:cs="Calibri"/>
          <w:sz w:val="18"/>
        </w:rPr>
        <w:t>)</w:t>
      </w:r>
      <w:r w:rsidRPr="00D77533">
        <w:rPr>
          <w:rFonts w:ascii="Calibri" w:eastAsia="PMingLiU" w:hAnsi="Calibri" w:cs="Calibri"/>
          <w:sz w:val="18"/>
        </w:rPr>
        <w:t>。</w:t>
      </w:r>
    </w:p>
    <w:p w14:paraId="6802302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物件複寫</w:t>
      </w:r>
      <w:r w:rsidRPr="00D77533">
        <w:rPr>
          <w:rFonts w:ascii="Calibri" w:eastAsia="PMingLiU" w:hAnsi="Calibri" w:cs="Calibri"/>
          <w:sz w:val="18"/>
        </w:rPr>
        <w:t>」係指從來源儲存體帳戶將區塊</w:t>
      </w:r>
      <w:r w:rsidRPr="00D77533">
        <w:rPr>
          <w:rFonts w:ascii="Calibri" w:eastAsia="PMingLiU" w:hAnsi="Calibri" w:cs="Calibri"/>
          <w:sz w:val="18"/>
        </w:rPr>
        <w:t xml:space="preserve"> Blob </w:t>
      </w:r>
      <w:r w:rsidRPr="00D77533">
        <w:rPr>
          <w:rFonts w:ascii="Calibri" w:eastAsia="PMingLiU" w:hAnsi="Calibri" w:cs="Calibri"/>
          <w:sz w:val="18"/>
        </w:rPr>
        <w:t>非同步複製到目的地儲存體帳戶的儲存體帳戶功能。容器內的區塊</w:t>
      </w:r>
      <w:r w:rsidRPr="00D77533">
        <w:rPr>
          <w:rFonts w:ascii="Calibri" w:eastAsia="PMingLiU" w:hAnsi="Calibri" w:cs="Calibri"/>
          <w:sz w:val="18"/>
        </w:rPr>
        <w:t xml:space="preserve"> Blob </w:t>
      </w:r>
      <w:r w:rsidRPr="00D77533">
        <w:rPr>
          <w:rFonts w:ascii="Calibri" w:eastAsia="PMingLiU" w:hAnsi="Calibri" w:cs="Calibri"/>
          <w:sz w:val="18"/>
        </w:rPr>
        <w:t>會根據使用者設定的複寫規則進行複寫。</w:t>
      </w:r>
      <w:r w:rsidRPr="00D77533">
        <w:rPr>
          <w:rFonts w:ascii="Calibri" w:eastAsia="PMingLiU" w:hAnsi="Calibri" w:cs="Calibri"/>
          <w:sz w:val="18"/>
        </w:rPr>
        <w:t xml:space="preserve">Blob </w:t>
      </w:r>
      <w:r w:rsidRPr="00D77533">
        <w:rPr>
          <w:rFonts w:ascii="Calibri" w:eastAsia="PMingLiU" w:hAnsi="Calibri" w:cs="Calibri"/>
          <w:sz w:val="18"/>
        </w:rPr>
        <w:t>的內容、與</w:t>
      </w:r>
      <w:r w:rsidRPr="00D77533">
        <w:rPr>
          <w:rFonts w:ascii="Calibri" w:eastAsia="PMingLiU" w:hAnsi="Calibri" w:cs="Calibri"/>
          <w:sz w:val="18"/>
        </w:rPr>
        <w:t xml:space="preserve"> Blob </w:t>
      </w:r>
      <w:r w:rsidRPr="00D77533">
        <w:rPr>
          <w:rFonts w:ascii="Calibri" w:eastAsia="PMingLiU" w:hAnsi="Calibri" w:cs="Calibri"/>
          <w:sz w:val="18"/>
        </w:rPr>
        <w:t>相關的任何版本以及</w:t>
      </w:r>
      <w:r w:rsidRPr="00D77533">
        <w:rPr>
          <w:rFonts w:ascii="Calibri" w:eastAsia="PMingLiU" w:hAnsi="Calibri" w:cs="Calibri"/>
          <w:sz w:val="18"/>
        </w:rPr>
        <w:t xml:space="preserve"> Blob </w:t>
      </w:r>
      <w:r w:rsidRPr="00D77533">
        <w:rPr>
          <w:rFonts w:ascii="Calibri" w:eastAsia="PMingLiU" w:hAnsi="Calibri" w:cs="Calibri"/>
          <w:sz w:val="18"/>
        </w:rPr>
        <w:t>的中繼資料、屬性和刪除內容會從來源容器全部複製至目的地容器。</w:t>
      </w:r>
    </w:p>
    <w:p w14:paraId="36FD23A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複寫延隔</w:t>
      </w:r>
      <w:r w:rsidRPr="00D77533">
        <w:rPr>
          <w:rFonts w:ascii="Calibri" w:eastAsia="PMingLiU" w:hAnsi="Calibri" w:cs="Calibri"/>
          <w:sz w:val="18"/>
        </w:rPr>
        <w:t>」表示在來源儲存體帳戶上執行作業和將作業複寫到目的地儲存體帳戶之間所經過的時間量。</w:t>
      </w:r>
    </w:p>
    <w:p w14:paraId="284C8F76"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複寫政策</w:t>
      </w:r>
      <w:r w:rsidRPr="00D77533">
        <w:rPr>
          <w:rFonts w:ascii="Calibri" w:eastAsia="PMingLiU" w:hAnsi="Calibri" w:cs="Calibri"/>
          <w:sz w:val="18"/>
        </w:rPr>
        <w:t>」會指定來源儲存體帳戶和目的地儲存體帳戶。複寫政策包括一個或多個規則，用來指定來源容器和目的地容器，以及指示來源容器中將複寫的區塊</w:t>
      </w:r>
      <w:r w:rsidRPr="00D77533">
        <w:rPr>
          <w:rFonts w:ascii="Calibri" w:eastAsia="PMingLiU" w:hAnsi="Calibri" w:cs="Calibri"/>
          <w:sz w:val="18"/>
        </w:rPr>
        <w:t xml:space="preserve"> Blob</w:t>
      </w:r>
      <w:r w:rsidRPr="00D77533">
        <w:rPr>
          <w:rFonts w:ascii="Calibri" w:eastAsia="PMingLiU" w:hAnsi="Calibri" w:cs="Calibri"/>
          <w:sz w:val="18"/>
        </w:rPr>
        <w:t>。</w:t>
      </w:r>
    </w:p>
    <w:p w14:paraId="1C286FA5"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複寫規則</w:t>
      </w:r>
      <w:r w:rsidRPr="00D77533">
        <w:rPr>
          <w:rFonts w:ascii="Calibri" w:eastAsia="PMingLiU" w:hAnsi="Calibri" w:cs="Calibri"/>
          <w:sz w:val="18"/>
        </w:rPr>
        <w:t>」指定</w:t>
      </w:r>
      <w:r w:rsidRPr="00D77533">
        <w:rPr>
          <w:rFonts w:ascii="Calibri" w:eastAsia="PMingLiU" w:hAnsi="Calibri" w:cs="Calibri"/>
          <w:sz w:val="18"/>
        </w:rPr>
        <w:t xml:space="preserve"> Azure </w:t>
      </w:r>
      <w:r w:rsidRPr="00D77533">
        <w:rPr>
          <w:rFonts w:ascii="Calibri" w:eastAsia="PMingLiU" w:hAnsi="Calibri" w:cs="Calibri"/>
          <w:sz w:val="18"/>
        </w:rPr>
        <w:t>儲存體如何進行從來源容器到目的地容器的複寫作業。</w:t>
      </w:r>
    </w:p>
    <w:p w14:paraId="564FD53F"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來源容器</w:t>
      </w:r>
      <w:r w:rsidRPr="00D77533">
        <w:rPr>
          <w:rFonts w:ascii="Calibri" w:eastAsia="PMingLiU" w:hAnsi="Calibri" w:cs="Calibri"/>
          <w:sz w:val="18"/>
        </w:rPr>
        <w:t>」係指複寫政策內進行原始上傳作業的容器。</w:t>
      </w:r>
    </w:p>
    <w:p w14:paraId="4FB4B697"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來源儲存體帳戶</w:t>
      </w:r>
      <w:r w:rsidRPr="00D77533">
        <w:rPr>
          <w:rFonts w:ascii="Calibri" w:eastAsia="PMingLiU" w:hAnsi="Calibri" w:cs="Calibri"/>
          <w:sz w:val="18"/>
          <w:szCs w:val="18"/>
        </w:rPr>
        <w:t>」係指在其中建立複寫政策和複寫規則的儲存體帳戶。作業係在此儲存體帳戶上執行再非同步複寫至目的地儲存體帳戶。</w:t>
      </w:r>
    </w:p>
    <w:p w14:paraId="62CD9D7D"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總作業數</w:t>
      </w:r>
      <w:r w:rsidRPr="00D77533">
        <w:rPr>
          <w:rFonts w:ascii="Calibri" w:eastAsia="PMingLiU" w:hAnsi="Calibri" w:cs="Calibri"/>
          <w:sz w:val="18"/>
        </w:rPr>
        <w:t>」係指計費月份內適用期間的物件複寫已複寫或待複寫的作業總計數。</w:t>
      </w:r>
    </w:p>
    <w:p w14:paraId="051FAE1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「每月</w:t>
      </w:r>
      <w:r w:rsidRPr="00D77533">
        <w:rPr>
          <w:rFonts w:ascii="Calibri" w:eastAsia="PMingLiU" w:hAnsi="Calibri" w:cs="Calibri"/>
          <w:b/>
          <w:bCs/>
          <w:color w:val="00188F"/>
          <w:sz w:val="18"/>
        </w:rPr>
        <w:t>相符性百分比</w:t>
      </w:r>
      <w:r w:rsidRPr="00D77533">
        <w:rPr>
          <w:rFonts w:ascii="Calibri" w:eastAsia="PMingLiU" w:hAnsi="Calibri" w:cs="Calibri"/>
          <w:sz w:val="18"/>
        </w:rPr>
        <w:t>」：每月相符性百分比係利用下列公式計算：</w:t>
      </w:r>
    </w:p>
    <w:p w14:paraId="2B6553A3" w14:textId="77777777" w:rsidR="00680150" w:rsidRPr="00D77533" w:rsidRDefault="00680150" w:rsidP="00680150">
      <w:pPr>
        <w:pStyle w:val="ProductList-Body"/>
        <w:rPr>
          <w:rFonts w:ascii="Calibri" w:eastAsia="PMingLiU" w:hAnsi="Calibri" w:cs="Calibri"/>
        </w:rPr>
      </w:pPr>
    </w:p>
    <w:p w14:paraId="6946540D" w14:textId="77777777" w:rsidR="00680150" w:rsidRPr="00D77533" w:rsidRDefault="00000000" w:rsidP="00680150">
      <w:pPr>
        <w:pStyle w:val="ProductList-Body"/>
        <w:jc w:val="center"/>
        <w:rPr>
          <w:rFonts w:ascii="Cambria Math" w:eastAsia="PMingLiU" w:hAnsi="Cambria Math" w:cs="Calibri"/>
        </w:rPr>
      </w:pPr>
      <m:oMathPara>
        <m:oMath>
          <m:f>
            <m:fPr>
              <m:ctrlPr>
                <w:rPr>
                  <w:rFonts w:ascii="Cambria Math" w:eastAsia="PMingLiU" w:hAnsi="Cambria Math" w:cs="Calibri"/>
                </w:rPr>
              </m:ctrlPr>
            </m:fPr>
            <m:num>
              <m:r>
                <w:rPr>
                  <w:rFonts w:ascii="Cambria Math" w:eastAsia="PMingLiU" w:hAnsi="Cambria Math" w:cs="Calibri"/>
                </w:rPr>
                <m:t>總作業數超過延隔作業數</m:t>
              </m:r>
              <m:r>
                <w:rPr>
                  <w:rFonts w:ascii="Cambria Math" w:eastAsia="PMingLiU" w:hAnsi="Cambria Math" w:cs="Calibri"/>
                </w:rPr>
                <m:t> </m:t>
              </m:r>
            </m:num>
            <m:den>
              <m:r>
                <w:rPr>
                  <w:rFonts w:ascii="Cambria Math" w:eastAsia="PMingLiU" w:hAnsi="Cambria Math" w:cs="Calibri"/>
                </w:rPr>
                <m:t>總作業數</m:t>
              </m:r>
            </m:den>
          </m:f>
          <m:r>
            <w:rPr>
              <w:rFonts w:ascii="Cambria Math" w:eastAsia="PMingLiU" w:hAnsi="Cambria Math" w:cs="Calibri"/>
            </w:rPr>
            <m:t> </m:t>
          </m:r>
          <m:r>
            <w:rPr>
              <w:rFonts w:ascii="Cambria Math" w:eastAsia="PMingLiU" w:hAnsi="Cambria Math" w:cs="Cambria Math"/>
            </w:rPr>
            <m:t>x</m:t>
          </m:r>
          <m:r>
            <w:rPr>
              <w:rFonts w:ascii="Cambria Math" w:eastAsia="PMingLiU" w:hAnsi="Cambria Math" w:cs="Calibri"/>
            </w:rPr>
            <m:t> 100</m:t>
          </m:r>
        </m:oMath>
      </m:oMathPara>
    </w:p>
    <w:p w14:paraId="4A136DA2" w14:textId="77777777" w:rsidR="00680150" w:rsidRPr="00D77533" w:rsidRDefault="00680150" w:rsidP="00680150">
      <w:pPr>
        <w:pStyle w:val="ProductList-Body"/>
        <w:keepNext/>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0150" w:rsidRPr="00D77533" w14:paraId="05D7DD17" w14:textId="77777777" w:rsidTr="000B7A4E">
        <w:trPr>
          <w:trHeight w:val="245"/>
          <w:tblHeader/>
        </w:trPr>
        <w:tc>
          <w:tcPr>
            <w:tcW w:w="5400" w:type="dxa"/>
            <w:shd w:val="clear" w:color="auto" w:fill="0072C6"/>
          </w:tcPr>
          <w:p w14:paraId="6661C3CE" w14:textId="4AA946C3" w:rsidR="00680150" w:rsidRPr="00D77533" w:rsidRDefault="00B37EF1" w:rsidP="000B7A4E">
            <w:pPr>
              <w:pStyle w:val="ProductList-OfferingBody"/>
              <w:jc w:val="center"/>
              <w:rPr>
                <w:rFonts w:ascii="Calibri" w:eastAsia="PMingLiU" w:hAnsi="Calibri" w:cs="Calibri"/>
                <w:color w:val="FFFFFF" w:themeColor="background1"/>
                <w:szCs w:val="16"/>
              </w:rPr>
            </w:pPr>
            <w:r w:rsidRPr="005075ED">
              <w:rPr>
                <w:rFonts w:ascii="PMingLiU" w:eastAsia="PMingLiU" w:hAnsi="PMingLiU" w:cs="Calibri"/>
                <w:color w:val="FFFFFF"/>
                <w:szCs w:val="16"/>
              </w:rPr>
              <w:t>每月相符性百分比</w:t>
            </w:r>
          </w:p>
        </w:tc>
        <w:tc>
          <w:tcPr>
            <w:tcW w:w="5400" w:type="dxa"/>
            <w:shd w:val="clear" w:color="auto" w:fill="0072C6"/>
          </w:tcPr>
          <w:p w14:paraId="4FA19B83" w14:textId="77777777" w:rsidR="00680150" w:rsidRPr="00D77533" w:rsidRDefault="00680150"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680150" w:rsidRPr="00D77533" w14:paraId="3F6E223D" w14:textId="77777777" w:rsidTr="000B7A4E">
        <w:trPr>
          <w:trHeight w:val="245"/>
        </w:trPr>
        <w:tc>
          <w:tcPr>
            <w:tcW w:w="5400" w:type="dxa"/>
          </w:tcPr>
          <w:p w14:paraId="45496F6E"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 </w:t>
            </w:r>
            <w:r w:rsidRPr="00D77533">
              <w:rPr>
                <w:rFonts w:ascii="Calibri" w:eastAsia="PMingLiU" w:hAnsi="Calibri" w:cs="Calibri"/>
                <w:szCs w:val="16"/>
              </w:rPr>
              <w:t>且大於或等於</w:t>
            </w:r>
            <w:r w:rsidRPr="00D77533">
              <w:rPr>
                <w:rFonts w:ascii="Calibri" w:eastAsia="PMingLiU" w:hAnsi="Calibri" w:cs="Calibri"/>
                <w:szCs w:val="16"/>
              </w:rPr>
              <w:t xml:space="preserve"> 95.0% </w:t>
            </w:r>
          </w:p>
        </w:tc>
        <w:tc>
          <w:tcPr>
            <w:tcW w:w="5400" w:type="dxa"/>
          </w:tcPr>
          <w:p w14:paraId="2D44B205"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680150" w:rsidRPr="00D77533" w14:paraId="1CB41386" w14:textId="77777777" w:rsidTr="000B7A4E">
        <w:trPr>
          <w:trHeight w:val="245"/>
        </w:trPr>
        <w:tc>
          <w:tcPr>
            <w:tcW w:w="5400" w:type="dxa"/>
          </w:tcPr>
          <w:p w14:paraId="7F244F61"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 </w:t>
            </w:r>
            <w:r w:rsidRPr="00D77533">
              <w:rPr>
                <w:rFonts w:ascii="Calibri" w:eastAsia="PMingLiU" w:hAnsi="Calibri" w:cs="Calibri"/>
                <w:szCs w:val="16"/>
              </w:rPr>
              <w:t>且大於或等於</w:t>
            </w:r>
            <w:r w:rsidRPr="00D77533">
              <w:rPr>
                <w:rFonts w:ascii="Calibri" w:eastAsia="PMingLiU" w:hAnsi="Calibri" w:cs="Calibri"/>
                <w:szCs w:val="16"/>
              </w:rPr>
              <w:t xml:space="preserve"> 90.0% </w:t>
            </w:r>
          </w:p>
        </w:tc>
        <w:tc>
          <w:tcPr>
            <w:tcW w:w="5400" w:type="dxa"/>
          </w:tcPr>
          <w:p w14:paraId="2F06388C"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680150" w:rsidRPr="00D77533" w14:paraId="0FFDAEF8" w14:textId="77777777" w:rsidTr="000B7A4E">
        <w:trPr>
          <w:trHeight w:val="245"/>
        </w:trPr>
        <w:tc>
          <w:tcPr>
            <w:tcW w:w="5400" w:type="dxa"/>
          </w:tcPr>
          <w:p w14:paraId="435DCC27"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006DD128"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122E25DB" w14:textId="77777777" w:rsidR="00680150" w:rsidRPr="00D77533" w:rsidRDefault="00680150" w:rsidP="00680150">
      <w:pPr>
        <w:spacing w:before="120" w:after="0" w:line="240" w:lineRule="auto"/>
        <w:rPr>
          <w:rFonts w:ascii="Calibri" w:eastAsia="PMingLiU" w:hAnsi="Calibri" w:cs="Calibri"/>
          <w:color w:val="000000" w:themeColor="text1"/>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themeColor="text1"/>
          <w:sz w:val="18"/>
          <w:szCs w:val="18"/>
        </w:rPr>
        <w:t>本</w:t>
      </w:r>
      <w:r w:rsidRPr="00D77533">
        <w:rPr>
          <w:rFonts w:ascii="Calibri" w:eastAsia="PMingLiU" w:hAnsi="Calibri" w:cs="Calibri"/>
          <w:color w:val="000000" w:themeColor="text1"/>
          <w:sz w:val="18"/>
          <w:szCs w:val="18"/>
        </w:rPr>
        <w:t xml:space="preserve"> SLA </w:t>
      </w:r>
      <w:r w:rsidRPr="00D77533">
        <w:rPr>
          <w:rFonts w:ascii="Calibri" w:eastAsia="PMingLiU" w:hAnsi="Calibri" w:cs="Calibri"/>
          <w:color w:val="000000" w:themeColor="text1"/>
          <w:sz w:val="18"/>
          <w:szCs w:val="18"/>
        </w:rPr>
        <w:t>不適用於：</w:t>
      </w:r>
    </w:p>
    <w:p w14:paraId="0F6F05A9" w14:textId="77777777" w:rsidR="00680150" w:rsidRPr="00D77533" w:rsidRDefault="00680150">
      <w:pPr>
        <w:pStyle w:val="ListParagraph"/>
        <w:numPr>
          <w:ilvl w:val="0"/>
          <w:numId w:val="34"/>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沒有啟用物件複寫優先順序複寫的儲存體帳戶，</w:t>
      </w:r>
    </w:p>
    <w:p w14:paraId="3138DDFA" w14:textId="77777777" w:rsidR="00680150" w:rsidRPr="00D77533" w:rsidRDefault="00680150">
      <w:pPr>
        <w:pStyle w:val="ListParagraph"/>
        <w:numPr>
          <w:ilvl w:val="0"/>
          <w:numId w:val="34"/>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物件大小超過</w:t>
      </w:r>
      <w:r w:rsidRPr="00D77533">
        <w:rPr>
          <w:rFonts w:ascii="Calibri" w:eastAsia="PMingLiU" w:hAnsi="Calibri" w:cs="Calibri"/>
          <w:color w:val="000000" w:themeColor="text1"/>
          <w:sz w:val="18"/>
          <w:szCs w:val="18"/>
        </w:rPr>
        <w:t xml:space="preserve"> 5 GB </w:t>
      </w:r>
      <w:r w:rsidRPr="00D77533">
        <w:rPr>
          <w:rFonts w:ascii="Calibri" w:eastAsia="PMingLiU" w:hAnsi="Calibri" w:cs="Calibri"/>
          <w:color w:val="000000" w:themeColor="text1"/>
          <w:sz w:val="18"/>
          <w:szCs w:val="18"/>
        </w:rPr>
        <w:t>的物件，</w:t>
      </w:r>
    </w:p>
    <w:p w14:paraId="6DA89D24" w14:textId="77777777" w:rsidR="00680150" w:rsidRPr="00D77533" w:rsidRDefault="00680150">
      <w:pPr>
        <w:pStyle w:val="ListParagraph"/>
        <w:numPr>
          <w:ilvl w:val="0"/>
          <w:numId w:val="34"/>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每秒修改頻率超過</w:t>
      </w:r>
      <w:r w:rsidRPr="00D77533">
        <w:rPr>
          <w:rFonts w:ascii="Calibri" w:eastAsia="PMingLiU" w:hAnsi="Calibri" w:cs="Calibri"/>
          <w:color w:val="000000" w:themeColor="text1"/>
          <w:sz w:val="18"/>
          <w:szCs w:val="18"/>
        </w:rPr>
        <w:t xml:space="preserve"> 10 </w:t>
      </w:r>
      <w:r w:rsidRPr="00D77533">
        <w:rPr>
          <w:rFonts w:ascii="Calibri" w:eastAsia="PMingLiU" w:hAnsi="Calibri" w:cs="Calibri"/>
          <w:color w:val="000000" w:themeColor="text1"/>
          <w:sz w:val="18"/>
          <w:szCs w:val="18"/>
        </w:rPr>
        <w:t>次的物件，</w:t>
      </w:r>
    </w:p>
    <w:p w14:paraId="78A1640D" w14:textId="77777777" w:rsidR="00680150" w:rsidRPr="00D77533" w:rsidRDefault="00680150">
      <w:pPr>
        <w:pStyle w:val="ListParagraph"/>
        <w:numPr>
          <w:ilvl w:val="0"/>
          <w:numId w:val="34"/>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來源儲存體帳戶和目的地儲存體帳戶並未位於同一大洲的物件複寫政策，</w:t>
      </w:r>
    </w:p>
    <w:p w14:paraId="62883397" w14:textId="77777777" w:rsidR="00680150" w:rsidRPr="00D77533" w:rsidRDefault="00680150">
      <w:pPr>
        <w:pStyle w:val="ListParagraph"/>
        <w:numPr>
          <w:ilvl w:val="0"/>
          <w:numId w:val="34"/>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儲存體帳戶本身</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大於</w:t>
      </w:r>
      <w:r w:rsidRPr="00D77533">
        <w:rPr>
          <w:rFonts w:ascii="Calibri" w:eastAsia="PMingLiU" w:hAnsi="Calibri" w:cs="Calibri"/>
          <w:color w:val="000000" w:themeColor="text1"/>
          <w:sz w:val="18"/>
          <w:szCs w:val="18"/>
        </w:rPr>
        <w:t xml:space="preserve"> 5 PB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(b) </w:t>
      </w:r>
      <w:r w:rsidRPr="00D77533">
        <w:rPr>
          <w:rFonts w:ascii="Calibri" w:eastAsia="PMingLiU" w:hAnsi="Calibri" w:cs="Calibri"/>
          <w:color w:val="000000" w:themeColor="text1"/>
          <w:sz w:val="18"/>
          <w:szCs w:val="18"/>
        </w:rPr>
        <w:t>擁有</w:t>
      </w:r>
      <w:r w:rsidRPr="00D77533">
        <w:rPr>
          <w:rFonts w:ascii="Calibri" w:eastAsia="PMingLiU" w:hAnsi="Calibri" w:cs="Calibri"/>
          <w:color w:val="000000" w:themeColor="text1"/>
          <w:sz w:val="18"/>
          <w:szCs w:val="18"/>
        </w:rPr>
        <w:t xml:space="preserve"> </w:t>
      </w:r>
      <w:r w:rsidRPr="00D77533">
        <w:rPr>
          <w:rFonts w:ascii="Calibri" w:eastAsia="PMingLiU" w:hAnsi="Calibri" w:cs="Calibri"/>
          <w:sz w:val="18"/>
          <w:szCs w:val="18"/>
        </w:rPr>
        <w:t xml:space="preserve">100 </w:t>
      </w:r>
      <w:r w:rsidRPr="00D77533">
        <w:rPr>
          <w:rFonts w:ascii="Calibri" w:eastAsia="PMingLiU" w:hAnsi="Calibri" w:cs="Calibri"/>
          <w:sz w:val="18"/>
          <w:szCs w:val="18"/>
        </w:rPr>
        <w:t>億以上的</w:t>
      </w:r>
      <w:r w:rsidRPr="00D77533">
        <w:rPr>
          <w:rFonts w:ascii="Calibri" w:eastAsia="PMingLiU" w:hAnsi="Calibri" w:cs="Calibri"/>
          <w:sz w:val="18"/>
          <w:szCs w:val="18"/>
        </w:rPr>
        <w:t xml:space="preserve"> Blob </w:t>
      </w:r>
      <w:r w:rsidRPr="00D77533">
        <w:rPr>
          <w:rFonts w:ascii="Calibri" w:eastAsia="PMingLiU" w:hAnsi="Calibri" w:cs="Calibri"/>
          <w:sz w:val="18"/>
          <w:szCs w:val="18"/>
        </w:rPr>
        <w:t>以及</w:t>
      </w:r>
    </w:p>
    <w:p w14:paraId="1E302536" w14:textId="77777777" w:rsidR="00680150" w:rsidRPr="00D77533" w:rsidRDefault="00680150">
      <w:pPr>
        <w:pStyle w:val="ListParagraph"/>
        <w:numPr>
          <w:ilvl w:val="0"/>
          <w:numId w:val="34"/>
        </w:numPr>
        <w:spacing w:after="120" w:line="240" w:lineRule="auto"/>
        <w:contextualSpacing w:val="0"/>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在期間內若</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貴用戶的儲存體帳戶或複寫政策資料移轉率超過每秒</w:t>
      </w:r>
      <w:r w:rsidRPr="00D77533">
        <w:rPr>
          <w:rFonts w:ascii="Calibri" w:eastAsia="PMingLiU" w:hAnsi="Calibri" w:cs="Calibri"/>
          <w:color w:val="000000" w:themeColor="text1"/>
          <w:sz w:val="18"/>
          <w:szCs w:val="18"/>
        </w:rPr>
        <w:t xml:space="preserve"> 1 GB (Gbps) </w:t>
      </w:r>
      <w:r w:rsidRPr="00D77533">
        <w:rPr>
          <w:rFonts w:ascii="Calibri" w:eastAsia="PMingLiU" w:hAnsi="Calibri" w:cs="Calibri"/>
          <w:color w:val="000000" w:themeColor="text1"/>
          <w:sz w:val="18"/>
          <w:szCs w:val="18"/>
        </w:rPr>
        <w:t>並複寫了寫入作業所產生的待辦項目，</w:t>
      </w:r>
      <w:r w:rsidRPr="00D77533">
        <w:rPr>
          <w:rFonts w:ascii="Calibri" w:eastAsia="PMingLiU" w:hAnsi="Calibri" w:cs="Calibri"/>
          <w:color w:val="000000" w:themeColor="text1"/>
          <w:sz w:val="18"/>
          <w:szCs w:val="18"/>
        </w:rPr>
        <w:t xml:space="preserve">(b) </w:t>
      </w:r>
      <w:r w:rsidRPr="00D77533">
        <w:rPr>
          <w:rFonts w:ascii="Calibri" w:eastAsia="PMingLiU" w:hAnsi="Calibri" w:cs="Calibri"/>
          <w:color w:val="000000" w:themeColor="text1"/>
          <w:sz w:val="18"/>
          <w:szCs w:val="18"/>
        </w:rPr>
        <w:t>貴用戶的儲存體帳戶或複寫政策超過每秒</w:t>
      </w:r>
      <w:r w:rsidRPr="00D77533">
        <w:rPr>
          <w:rFonts w:ascii="Calibri" w:eastAsia="PMingLiU" w:hAnsi="Calibri" w:cs="Calibri"/>
          <w:color w:val="000000" w:themeColor="text1"/>
          <w:sz w:val="18"/>
          <w:szCs w:val="18"/>
        </w:rPr>
        <w:t xml:space="preserve"> 1,000 </w:t>
      </w:r>
      <w:r w:rsidRPr="00D77533">
        <w:rPr>
          <w:rFonts w:ascii="Calibri" w:eastAsia="PMingLiU" w:hAnsi="Calibri" w:cs="Calibri"/>
          <w:color w:val="000000" w:themeColor="text1"/>
          <w:sz w:val="18"/>
          <w:szCs w:val="18"/>
        </w:rPr>
        <w:t>項</w:t>
      </w:r>
      <w:r w:rsidRPr="00D77533">
        <w:rPr>
          <w:rFonts w:ascii="Calibri" w:eastAsia="PMingLiU" w:hAnsi="Calibri" w:cs="Calibri"/>
          <w:color w:val="000000" w:themeColor="text1"/>
          <w:sz w:val="18"/>
          <w:szCs w:val="18"/>
        </w:rPr>
        <w:t xml:space="preserve"> PUT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DELETE </w:t>
      </w:r>
      <w:r w:rsidRPr="00D77533">
        <w:rPr>
          <w:rFonts w:ascii="Calibri" w:eastAsia="PMingLiU" w:hAnsi="Calibri" w:cs="Calibri"/>
          <w:color w:val="000000" w:themeColor="text1"/>
          <w:sz w:val="18"/>
          <w:szCs w:val="18"/>
        </w:rPr>
        <w:t>作業，並複寫了寫入作業所產生的待辦項目，以及</w:t>
      </w:r>
      <w:r w:rsidRPr="00D77533">
        <w:rPr>
          <w:rFonts w:ascii="Calibri" w:eastAsia="PMingLiU" w:hAnsi="Calibri" w:cs="Calibri"/>
          <w:color w:val="000000" w:themeColor="text1"/>
          <w:sz w:val="18"/>
          <w:szCs w:val="18"/>
        </w:rPr>
        <w:t xml:space="preserve"> (c) </w:t>
      </w:r>
      <w:r w:rsidRPr="00D77533">
        <w:rPr>
          <w:rFonts w:ascii="Calibri" w:eastAsia="PMingLiU" w:hAnsi="Calibri" w:cs="Calibri"/>
          <w:color w:val="000000" w:themeColor="text1"/>
          <w:sz w:val="18"/>
          <w:szCs w:val="18"/>
        </w:rPr>
        <w:t>在最近的複寫政策建立或更新之後，現有的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複寫處於待處理狀態。現有的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複寫估計以平均每天</w:t>
      </w:r>
      <w:r w:rsidRPr="00D77533">
        <w:rPr>
          <w:rFonts w:ascii="Calibri" w:eastAsia="PMingLiU" w:hAnsi="Calibri" w:cs="Calibri"/>
          <w:color w:val="000000" w:themeColor="text1"/>
          <w:sz w:val="18"/>
          <w:szCs w:val="18"/>
        </w:rPr>
        <w:t xml:space="preserve"> 100 TB </w:t>
      </w:r>
      <w:r w:rsidRPr="00D77533">
        <w:rPr>
          <w:rFonts w:ascii="Calibri" w:eastAsia="PMingLiU" w:hAnsi="Calibri" w:cs="Calibri"/>
          <w:color w:val="000000" w:themeColor="text1"/>
          <w:sz w:val="18"/>
          <w:szCs w:val="18"/>
        </w:rPr>
        <w:t>的速率進行，但是當存在具有多個版本的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時，速率可能會降低。</w:t>
      </w:r>
    </w:p>
    <w:p w14:paraId="4E9E6830" w14:textId="77777777" w:rsidR="00680150" w:rsidRPr="001B2805" w:rsidRDefault="00680150" w:rsidP="00C24D6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6E3F9CE4" w14:textId="0F0E3D8B"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9" w:name="_Toc231475264"/>
      <w:r>
        <w:rPr>
          <w:rFonts w:eastAsia="PMingLiU"/>
          <w:lang w:val="en-US"/>
        </w:rPr>
        <w:t xml:space="preserve">Azure Operator </w:t>
      </w:r>
      <w:r w:rsidR="002B03EC" w:rsidRPr="00EE07D6">
        <w:rPr>
          <w:rFonts w:cstheme="majorHAnsi"/>
        </w:rPr>
        <w:t>服務管理服務</w:t>
      </w:r>
      <w:bookmarkEnd w:id="369"/>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1BEF9918" w14:textId="77777777" w:rsidR="002E3D9F" w:rsidRPr="001B2805" w:rsidRDefault="002E3D9F" w:rsidP="00367124">
      <w:pPr>
        <w:shd w:val="clear" w:color="auto" w:fill="FFFFFF"/>
        <w:spacing w:before="120"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D9713EA"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lastRenderedPageBreak/>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5D72E9">
      <w:pPr>
        <w:spacing w:before="120"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pPr>
        <w:pStyle w:val="ListParagraph"/>
        <w:numPr>
          <w:ilvl w:val="0"/>
          <w:numId w:val="24"/>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pPr>
        <w:pStyle w:val="ListParagraph"/>
        <w:numPr>
          <w:ilvl w:val="0"/>
          <w:numId w:val="24"/>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0" w:name="_Toc231475265"/>
      <w:r w:rsidRPr="009E2DF0">
        <w:rPr>
          <w:rFonts w:eastAsia="PMingLiU"/>
        </w:rPr>
        <w:t xml:space="preserve">Azure Orbital </w:t>
      </w:r>
      <w:r w:rsidRPr="009E2DF0">
        <w:rPr>
          <w:rFonts w:eastAsia="PMingLiU"/>
        </w:rPr>
        <w:t>地面站</w:t>
      </w:r>
      <w:bookmarkEnd w:id="370"/>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pPr>
        <w:numPr>
          <w:ilvl w:val="0"/>
          <w:numId w:val="19"/>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pPr>
        <w:pStyle w:val="ListParagraph"/>
        <w:numPr>
          <w:ilvl w:val="1"/>
          <w:numId w:val="19"/>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pPr>
        <w:numPr>
          <w:ilvl w:val="1"/>
          <w:numId w:val="19"/>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pPr>
        <w:numPr>
          <w:ilvl w:val="1"/>
          <w:numId w:val="19"/>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Default="009E2DF0" w:rsidP="009E2DF0">
      <w:pPr>
        <w:pStyle w:val="ProductList-Body"/>
        <w:keepNext/>
        <w:rPr>
          <w:rFonts w:eastAsia="PMingLiU"/>
          <w:b/>
          <w:bCs/>
          <w:color w:val="00188F"/>
          <w:lang w:val="en-US"/>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71" w:name="_Toc231475266"/>
      <w:r w:rsidRPr="00361335">
        <w:rPr>
          <w:rFonts w:eastAsia="PMingLiU"/>
        </w:rPr>
        <w:t xml:space="preserve">Microsoft Playwright </w:t>
      </w:r>
      <w:r w:rsidRPr="00361335">
        <w:rPr>
          <w:rFonts w:eastAsia="PMingLiU"/>
        </w:rPr>
        <w:t>測試</w:t>
      </w:r>
      <w:bookmarkEnd w:id="371"/>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lastRenderedPageBreak/>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010D8C0E" w14:textId="77777777" w:rsidR="00130971" w:rsidRPr="008067EC" w:rsidRDefault="00000000"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1658D1E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2" w:name="_Toc231475267"/>
      <w:r w:rsidRPr="009E2DF0">
        <w:rPr>
          <w:rFonts w:eastAsia="PMingLiU"/>
        </w:rPr>
        <w:t>Azure Private Link</w:t>
      </w:r>
      <w:bookmarkEnd w:id="372"/>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5702F">
      <w:pPr>
        <w:pStyle w:val="ProductList-Body"/>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0D391E" w14:textId="77777777" w:rsidR="004F7641" w:rsidRPr="009E2DF0" w:rsidRDefault="00000000" w:rsidP="0095702F">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35E82A87" w:rsidR="009E2DF0" w:rsidRPr="009E2DF0" w:rsidRDefault="009E2DF0" w:rsidP="00D315D1">
      <w:pPr>
        <w:pStyle w:val="ProductList-Offering2Heading"/>
        <w:tabs>
          <w:tab w:val="clear" w:pos="360"/>
        </w:tabs>
        <w:outlineLvl w:val="2"/>
        <w:rPr>
          <w:rFonts w:eastAsia="PMingLiU"/>
        </w:rPr>
      </w:pPr>
      <w:bookmarkStart w:id="373" w:name="_Toc231475268"/>
      <w:r w:rsidRPr="009E2DF0">
        <w:rPr>
          <w:rFonts w:eastAsia="PMingLiU"/>
        </w:rPr>
        <w:t>Microsoft Purview</w:t>
      </w:r>
      <w:bookmarkEnd w:id="373"/>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835B4E">
      <w:pPr>
        <w:pStyle w:val="ProductList-Body"/>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64CA59A7" w14:textId="77777777" w:rsidR="009E2DF0" w:rsidRPr="009E2DF0" w:rsidRDefault="009E2DF0" w:rsidP="00835B4E">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01C802" w14:textId="5034D669" w:rsidR="009E2DF0" w:rsidRPr="009E2DF0" w:rsidRDefault="00000000" w:rsidP="00835B4E">
      <w:pPr>
        <w:pStyle w:val="ListParagraph"/>
        <w:spacing w:before="120" w:line="240" w:lineRule="auto"/>
        <w:contextualSpacing w:val="0"/>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835B4E">
      <w:pPr>
        <w:spacing w:before="120" w:after="0" w:line="240" w:lineRule="auto"/>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6C41FCB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4" w:name="_Toc231475269"/>
      <w:r w:rsidRPr="009E2DF0">
        <w:rPr>
          <w:rFonts w:eastAsia="PMingLiU"/>
        </w:rPr>
        <w:lastRenderedPageBreak/>
        <w:t>Azure Red Hat OpenShift</w:t>
      </w:r>
      <w:bookmarkEnd w:id="374"/>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14D2E33" w14:textId="77777777" w:rsidR="004F7641" w:rsidRPr="009E2DF0" w:rsidRDefault="00000000" w:rsidP="00835B4E">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835B4E">
      <w:pPr>
        <w:pStyle w:val="ProductList-Offering2Heading"/>
        <w:keepNext/>
        <w:tabs>
          <w:tab w:val="clear" w:pos="360"/>
          <w:tab w:val="clear" w:pos="720"/>
          <w:tab w:val="clear" w:pos="1080"/>
        </w:tabs>
        <w:outlineLvl w:val="2"/>
        <w:rPr>
          <w:rFonts w:eastAsia="PMingLiU"/>
        </w:rPr>
      </w:pPr>
      <w:bookmarkStart w:id="375" w:name="_Toc231475270"/>
      <w:r w:rsidRPr="009E2DF0">
        <w:rPr>
          <w:rFonts w:eastAsia="PMingLiU"/>
        </w:rPr>
        <w:t>遠端轉譯</w:t>
      </w:r>
      <w:bookmarkEnd w:id="375"/>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0F36AD09" w14:textId="25D2B882" w:rsidR="009E2DF0" w:rsidRPr="009E2DF0" w:rsidRDefault="00000000" w:rsidP="0074464A">
      <w:pPr>
        <w:spacing w:before="120"/>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6" w:name="_Toc231475271"/>
      <w:r w:rsidRPr="009E2DF0">
        <w:rPr>
          <w:rFonts w:eastAsia="PMingLiU"/>
        </w:rPr>
        <w:lastRenderedPageBreak/>
        <w:t xml:space="preserve">Azure </w:t>
      </w:r>
      <w:r w:rsidRPr="009E2DF0">
        <w:rPr>
          <w:rFonts w:eastAsia="PMingLiU"/>
        </w:rPr>
        <w:t>路由伺服器</w:t>
      </w:r>
      <w:bookmarkEnd w:id="376"/>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0DB63087" w14:textId="2018969C" w:rsidR="0074464A" w:rsidRPr="0074464A" w:rsidRDefault="009E2DF0" w:rsidP="0074464A">
      <w:pPr>
        <w:pStyle w:val="ProductList-Body"/>
        <w:rPr>
          <w:rFonts w:eastAsia="PMingLiU"/>
          <w:lang w:val="en-US"/>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13CAFE3" w14:textId="77777777" w:rsidR="004F7641" w:rsidRPr="009E2DF0" w:rsidRDefault="00000000" w:rsidP="0074464A">
      <w:pPr>
        <w:spacing w:before="120"/>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31780ADD" w:rsidR="009E2DF0" w:rsidRPr="009E2DF0" w:rsidRDefault="009E2DF0" w:rsidP="009E2DF0">
      <w:pPr>
        <w:pStyle w:val="ProductList-Offering2Heading"/>
        <w:tabs>
          <w:tab w:val="clear" w:pos="360"/>
          <w:tab w:val="clear" w:pos="720"/>
          <w:tab w:val="clear" w:pos="1080"/>
        </w:tabs>
        <w:outlineLvl w:val="2"/>
        <w:rPr>
          <w:rFonts w:eastAsia="PMingLiU"/>
        </w:rPr>
      </w:pPr>
      <w:bookmarkStart w:id="377" w:name="_Toc510793702"/>
      <w:bookmarkStart w:id="378" w:name="_Toc52348978"/>
      <w:bookmarkStart w:id="379" w:name="_Toc231475272"/>
      <w:r w:rsidRPr="009E2DF0">
        <w:rPr>
          <w:rFonts w:eastAsia="PMingLiU"/>
        </w:rPr>
        <w:t xml:space="preserve">SAP HANA on Azure </w:t>
      </w:r>
      <w:bookmarkEnd w:id="377"/>
      <w:bookmarkEnd w:id="378"/>
      <w:r w:rsidRPr="009E2DF0">
        <w:rPr>
          <w:rFonts w:eastAsia="PMingLiU"/>
        </w:rPr>
        <w:t>大型執行個體</w:t>
      </w:r>
      <w:bookmarkEnd w:id="379"/>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Default="009E2DF0" w:rsidP="009E2DF0">
      <w:pPr>
        <w:spacing w:after="0" w:line="252" w:lineRule="auto"/>
        <w:rPr>
          <w:rFonts w:eastAsia="PMingLiU"/>
          <w:sz w:val="18"/>
          <w:lang w:val="en-US"/>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1BC2D38D" w14:textId="77777777" w:rsidR="0074464A" w:rsidRPr="0074464A" w:rsidRDefault="0074464A" w:rsidP="009E2DF0">
      <w:pPr>
        <w:spacing w:after="0" w:line="252" w:lineRule="auto"/>
        <w:rPr>
          <w:rFonts w:eastAsia="PMingLiU"/>
          <w:sz w:val="18"/>
          <w:lang w:val="en-US"/>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30346910" w14:textId="77777777" w:rsidR="004F7641" w:rsidRPr="009E2DF0" w:rsidRDefault="00000000" w:rsidP="00703683">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1016BA">
      <w:pPr>
        <w:spacing w:before="120" w:after="0" w:line="240"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1016B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lastRenderedPageBreak/>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0" w:name="_Toc457821569"/>
      <w:bookmarkStart w:id="381" w:name="_Toc52348979"/>
      <w:bookmarkStart w:id="382" w:name="_Toc231475273"/>
      <w:r w:rsidRPr="009E2DF0">
        <w:rPr>
          <w:rFonts w:eastAsia="PMingLiU"/>
        </w:rPr>
        <w:t>排程器</w:t>
      </w:r>
      <w:bookmarkEnd w:id="380"/>
      <w:bookmarkEnd w:id="381"/>
      <w:bookmarkEnd w:id="382"/>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70368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83"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4" w:name="_Toc457821574"/>
      <w:bookmarkStart w:id="385" w:name="_Toc52348984"/>
      <w:bookmarkStart w:id="386" w:name="_Toc231475274"/>
      <w:bookmarkStart w:id="387" w:name="ServiceBusServiceRelays"/>
      <w:bookmarkEnd w:id="383"/>
      <w:r w:rsidRPr="009E2DF0">
        <w:rPr>
          <w:rFonts w:eastAsia="PMingLiU"/>
        </w:rPr>
        <w:t>服務匯流排</w:t>
      </w:r>
      <w:bookmarkEnd w:id="384"/>
      <w:bookmarkEnd w:id="385"/>
      <w:bookmarkEnd w:id="386"/>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8" w:name="_Toc526859711"/>
      <w:bookmarkStart w:id="389" w:name="_Toc52348985"/>
      <w:bookmarkStart w:id="390" w:name="_Toc457821577"/>
      <w:bookmarkEnd w:id="387"/>
      <w:r w:rsidRPr="001B2805">
        <w:rPr>
          <w:rFonts w:cstheme="minorHAnsi"/>
          <w:b/>
          <w:color w:val="00188F"/>
          <w:sz w:val="18"/>
        </w:rPr>
        <w:t>新增定義</w:t>
      </w:r>
      <w:r w:rsidRPr="00C145CB">
        <w:rPr>
          <w:rFonts w:cstheme="minorHAnsi"/>
          <w:b/>
          <w:bCs/>
          <w:sz w:val="18"/>
        </w:rPr>
        <w:t>：</w:t>
      </w:r>
    </w:p>
    <w:p w14:paraId="433D935F" w14:textId="77777777" w:rsidR="00377A26" w:rsidRPr="00B768CC" w:rsidRDefault="00377A26" w:rsidP="00377A26">
      <w:pPr>
        <w:pStyle w:val="ProductList-Body"/>
        <w:rPr>
          <w:rFonts w:ascii="PMingLiU" w:eastAsia="PMingLiU" w:hAnsi="PMingLiU" w:cs="Calibri"/>
        </w:rPr>
      </w:pPr>
      <w:r w:rsidRPr="00B768CC">
        <w:rPr>
          <w:rFonts w:ascii="PMingLiU" w:eastAsia="PMingLiU" w:hAnsi="PMingLiU" w:cs="Calibri"/>
        </w:rPr>
        <w:t>「</w:t>
      </w:r>
      <w:r w:rsidRPr="00B768CC">
        <w:rPr>
          <w:rFonts w:ascii="PMingLiU" w:eastAsia="PMingLiU" w:hAnsi="PMingLiU" w:cs="Calibri"/>
          <w:b/>
          <w:color w:val="00188F"/>
        </w:rPr>
        <w:t>訊息</w:t>
      </w:r>
      <w:r w:rsidRPr="00B768CC">
        <w:rPr>
          <w:rFonts w:ascii="PMingLiU" w:eastAsia="PMingLiU" w:hAnsi="PMingLiU" w:cs="Calibri"/>
        </w:rPr>
        <w:t>」係指經由服務匯流排轉送、佇列或主題，使用服務匯流排所支援之任何通訊協定，所傳送或接收的任何使用者定義的內容</w:t>
      </w:r>
      <w:r w:rsidRPr="00B768CC">
        <w:rPr>
          <w:rFonts w:ascii="PMingLiU" w:eastAsia="PMingLiU" w:hAnsi="PMingLiU"/>
        </w:rPr>
        <w:t>。</w:t>
      </w:r>
    </w:p>
    <w:p w14:paraId="2C4B8093" w14:textId="77777777" w:rsidR="00377A26" w:rsidRPr="00B768CC" w:rsidRDefault="00377A26" w:rsidP="00377A26">
      <w:pPr>
        <w:pStyle w:val="ProductList-Body"/>
        <w:rPr>
          <w:rFonts w:ascii="PMingLiU" w:eastAsia="PMingLiU" w:hAnsi="PMingLiU" w:cs="Calibri"/>
        </w:rPr>
      </w:pPr>
      <w:r w:rsidRPr="00B768CC">
        <w:rPr>
          <w:rFonts w:ascii="PMingLiU" w:eastAsia="PMingLiU" w:hAnsi="PMingLiU" w:cs="Calibri"/>
        </w:rPr>
        <w:t>「</w:t>
      </w:r>
      <w:r w:rsidRPr="00B768CC">
        <w:rPr>
          <w:rFonts w:ascii="PMingLiU" w:eastAsia="PMingLiU" w:hAnsi="PMingLiU" w:cs="Calibri"/>
          <w:b/>
          <w:bCs/>
          <w:color w:val="00188F"/>
        </w:rPr>
        <w:t>可用性區域</w:t>
      </w:r>
      <w:r w:rsidRPr="00B768CC">
        <w:rPr>
          <w:rFonts w:ascii="PMingLiU" w:eastAsia="PMingLiU" w:hAnsi="PMingLiU" w:cs="Calibri"/>
        </w:rPr>
        <w:t xml:space="preserve">」係指 </w:t>
      </w:r>
      <w:r>
        <w:rPr>
          <w:rFonts w:ascii="Calibri" w:hAnsi="Calibri" w:cs="Calibri"/>
        </w:rPr>
        <w:t>Azure</w:t>
      </w:r>
      <w:r w:rsidRPr="00B768CC">
        <w:rPr>
          <w:rFonts w:ascii="PMingLiU" w:eastAsia="PMingLiU" w:hAnsi="PMingLiU" w:cs="Calibri"/>
        </w:rPr>
        <w:t xml:space="preserve"> 地區內的錯誤隔離區，可提供備援電源、冷卻和網路功能。</w:t>
      </w:r>
    </w:p>
    <w:p w14:paraId="679051CE" w14:textId="77777777" w:rsidR="00377A26" w:rsidRPr="0049730E" w:rsidRDefault="00377A26" w:rsidP="00377A26">
      <w:pPr>
        <w:pStyle w:val="ProductList-Body"/>
        <w:rPr>
          <w:rFonts w:ascii="PMingLiU" w:eastAsia="PMingLiU" w:hAnsi="PMingLiU" w:cs="Calibri"/>
          <w:color w:val="000000"/>
        </w:rPr>
      </w:pPr>
      <w:r w:rsidRPr="0049730E">
        <w:rPr>
          <w:rFonts w:ascii="PMingLiU" w:eastAsia="PMingLiU" w:hAnsi="PMingLiU" w:cs="Calibri"/>
          <w:color w:val="000000"/>
        </w:rPr>
        <w:t>「</w:t>
      </w:r>
      <w:r w:rsidRPr="00B768CC">
        <w:rPr>
          <w:rFonts w:ascii="PMingLiU" w:eastAsia="PMingLiU" w:hAnsi="PMingLiU" w:cs="Calibri"/>
          <w:b/>
          <w:bCs/>
          <w:color w:val="00188F"/>
        </w:rPr>
        <w:t>部署分鐘數</w:t>
      </w:r>
      <w:r w:rsidRPr="0049730E">
        <w:rPr>
          <w:rFonts w:ascii="PMingLiU" w:eastAsia="PMingLiU" w:hAnsi="PMingLiU" w:cs="Calibri"/>
          <w:color w:val="000000"/>
        </w:rPr>
        <w:t xml:space="preserve">」係指在適用期間，於 </w:t>
      </w:r>
      <w:r w:rsidRPr="0049730E">
        <w:rPr>
          <w:rFonts w:ascii="Calibri" w:hAnsi="Calibri" w:cs="Calibri"/>
          <w:color w:val="000000"/>
        </w:rPr>
        <w:t>Microsoft</w:t>
      </w:r>
      <w:r w:rsidRPr="0049730E">
        <w:rPr>
          <w:rFonts w:ascii="PMingLiU" w:eastAsia="PMingLiU" w:hAnsi="PMingLiU" w:cs="Calibri"/>
          <w:color w:val="000000"/>
        </w:rPr>
        <w:t xml:space="preserve"> </w:t>
      </w:r>
      <w:r w:rsidRPr="0049730E">
        <w:rPr>
          <w:rFonts w:ascii="Calibri" w:hAnsi="Calibri" w:cs="Calibri"/>
          <w:color w:val="000000"/>
        </w:rPr>
        <w:t>Azure</w:t>
      </w:r>
      <w:r w:rsidRPr="0049730E">
        <w:rPr>
          <w:rFonts w:ascii="PMingLiU" w:eastAsia="PMingLiU" w:hAnsi="PMingLiU" w:cs="Calibri"/>
          <w:color w:val="000000"/>
        </w:rPr>
        <w:t xml:space="preserve"> 中部署特定轉送、佇列或主題之總分鐘數。</w:t>
      </w:r>
    </w:p>
    <w:p w14:paraId="269F33D7" w14:textId="77777777" w:rsidR="00377A26" w:rsidRPr="0049730E" w:rsidRDefault="00377A26" w:rsidP="00377A26">
      <w:pPr>
        <w:pStyle w:val="ProductList-Body"/>
        <w:rPr>
          <w:rFonts w:ascii="PMingLiU" w:eastAsia="PMingLiU" w:hAnsi="PMingLiU" w:cs="Calibri"/>
          <w:color w:val="000000"/>
        </w:rPr>
      </w:pPr>
      <w:r w:rsidRPr="0049730E">
        <w:rPr>
          <w:rFonts w:ascii="PMingLiU" w:eastAsia="PMingLiU" w:hAnsi="PMingLiU" w:cs="Calibri"/>
          <w:color w:val="000000"/>
        </w:rPr>
        <w:t>「</w:t>
      </w:r>
      <w:r w:rsidRPr="00B768CC">
        <w:rPr>
          <w:rFonts w:ascii="PMingLiU" w:eastAsia="PMingLiU" w:hAnsi="PMingLiU" w:cs="Calibri"/>
          <w:b/>
          <w:bCs/>
          <w:color w:val="00188F"/>
        </w:rPr>
        <w:t>可用分鐘數上限</w:t>
      </w:r>
      <w:r w:rsidRPr="0049730E">
        <w:rPr>
          <w:rFonts w:ascii="PMingLiU" w:eastAsia="PMingLiU" w:hAnsi="PMingLiU" w:cs="Calibri"/>
          <w:color w:val="000000"/>
        </w:rPr>
        <w:t xml:space="preserve">」係指由貴用戶在適用期間，於指定的 </w:t>
      </w:r>
      <w:r w:rsidRPr="0049730E">
        <w:rPr>
          <w:rFonts w:ascii="Calibri" w:hAnsi="Calibri" w:cs="Calibri"/>
          <w:color w:val="000000"/>
        </w:rPr>
        <w:t>Microsoft</w:t>
      </w:r>
      <w:r w:rsidRPr="0049730E">
        <w:rPr>
          <w:rFonts w:ascii="PMingLiU" w:eastAsia="PMingLiU" w:hAnsi="PMingLiU" w:cs="Calibri"/>
          <w:color w:val="000000"/>
        </w:rPr>
        <w:t xml:space="preserve"> </w:t>
      </w:r>
      <w:r w:rsidRPr="0049730E">
        <w:rPr>
          <w:rFonts w:ascii="Calibri" w:hAnsi="Calibri" w:cs="Calibri"/>
          <w:color w:val="000000"/>
        </w:rPr>
        <w:t>Azure</w:t>
      </w:r>
      <w:r w:rsidRPr="0049730E">
        <w:rPr>
          <w:rFonts w:ascii="PMingLiU" w:eastAsia="PMingLiU" w:hAnsi="PMingLiU" w:cs="Calibri"/>
          <w:color w:val="000000"/>
        </w:rPr>
        <w:t xml:space="preserve"> 訂閱中，針對全部轉送、佇列及主題所部署之所有部署分鐘數總和。</w:t>
      </w:r>
    </w:p>
    <w:p w14:paraId="44947714" w14:textId="77777777" w:rsidR="00377A26" w:rsidRPr="0049730E" w:rsidRDefault="00377A26" w:rsidP="00377A26">
      <w:pPr>
        <w:pStyle w:val="ProductList-Body"/>
        <w:rPr>
          <w:rFonts w:ascii="PMingLiU" w:eastAsia="PMingLiU" w:hAnsi="PMingLiU" w:cs="Calibri"/>
          <w:color w:val="000000"/>
        </w:rPr>
      </w:pPr>
      <w:r w:rsidRPr="00B768CC">
        <w:rPr>
          <w:rFonts w:ascii="PMingLiU" w:eastAsia="PMingLiU" w:hAnsi="PMingLiU" w:cs="Calibri"/>
          <w:b/>
          <w:bCs/>
          <w:color w:val="00188F"/>
        </w:rPr>
        <w:t>停機時間：</w:t>
      </w:r>
      <w:r w:rsidRPr="0049730E">
        <w:rPr>
          <w:rFonts w:ascii="PMingLiU" w:eastAsia="PMingLiU" w:hAnsi="PMingLiU" w:cs="Calibri"/>
          <w:color w:val="000000"/>
        </w:rPr>
        <w:t xml:space="preserve">係指由客戶在無法提供快取期間於指定的 </w:t>
      </w:r>
      <w:r w:rsidRPr="0049730E">
        <w:rPr>
          <w:rFonts w:ascii="Calibri" w:hAnsi="Calibri" w:cs="Calibri"/>
          <w:color w:val="000000"/>
        </w:rPr>
        <w:t>Microsoft</w:t>
      </w:r>
      <w:r w:rsidRPr="0049730E">
        <w:rPr>
          <w:rFonts w:ascii="PMingLiU" w:eastAsia="PMingLiU" w:hAnsi="PMingLiU" w:cs="Calibri"/>
          <w:color w:val="000000"/>
        </w:rPr>
        <w:t xml:space="preserve"> </w:t>
      </w:r>
      <w:r w:rsidRPr="0049730E">
        <w:rPr>
          <w:rFonts w:ascii="Calibri" w:hAnsi="Calibri" w:cs="Calibri"/>
          <w:color w:val="000000"/>
        </w:rPr>
        <w:t>Azure</w:t>
      </w:r>
      <w:r w:rsidRPr="0049730E">
        <w:rPr>
          <w:rFonts w:ascii="PMingLiU" w:eastAsia="PMingLiU" w:hAnsi="PMingLiU" w:cs="Calibri"/>
          <w:color w:val="000000"/>
        </w:rPr>
        <w:t xml:space="preserve"> 訂閱中，針對全部轉送、佇列及主題進行部署之總累積部署分鐘數。如果在某分鐘內持續試圖在轉送、佇列或主題上傳送或接收訊息或執行其他作業，均傳回錯誤碼或並未在五分鐘內得到成功碼，則該分鐘便視為無法供特定轉送、佇列或主題使用。</w:t>
      </w:r>
    </w:p>
    <w:p w14:paraId="0EA9080B" w14:textId="77777777" w:rsidR="00377A26" w:rsidRPr="0049730E" w:rsidRDefault="00377A26" w:rsidP="00377A26">
      <w:pPr>
        <w:pStyle w:val="ProductList-Body"/>
        <w:rPr>
          <w:rFonts w:ascii="PMingLiU" w:eastAsia="PMingLiU" w:hAnsi="PMingLiU" w:cs="Calibri"/>
          <w:color w:val="000000"/>
        </w:rPr>
      </w:pPr>
      <w:r w:rsidRPr="00B768CC">
        <w:rPr>
          <w:rFonts w:ascii="PMingLiU" w:eastAsia="PMingLiU" w:hAnsi="PMingLiU" w:cs="Calibri"/>
          <w:b/>
          <w:bCs/>
          <w:color w:val="00188F"/>
        </w:rPr>
        <w:t>上線時間百分比：</w:t>
      </w:r>
      <w:r w:rsidRPr="0049730E">
        <w:rPr>
          <w:rFonts w:ascii="PMingLiU" w:eastAsia="PMingLiU" w:hAnsi="PMingLiU" w:cs="Calibri"/>
          <w:color w:val="000000"/>
        </w:rPr>
        <w:t xml:space="preserve">適用於轉送、佇列及主題的計算方式為在適用期間中，特定 </w:t>
      </w:r>
      <w:r w:rsidRPr="0049730E">
        <w:rPr>
          <w:rFonts w:ascii="Calibri" w:hAnsi="Calibri" w:cs="Calibri"/>
          <w:color w:val="000000"/>
        </w:rPr>
        <w:t>Microsoft</w:t>
      </w:r>
      <w:r w:rsidRPr="0049730E">
        <w:rPr>
          <w:rFonts w:ascii="PMingLiU" w:eastAsia="PMingLiU" w:hAnsi="PMingLiU" w:cs="Calibri"/>
          <w:color w:val="000000"/>
        </w:rPr>
        <w:t xml:space="preserve"> </w:t>
      </w:r>
      <w:r w:rsidRPr="0049730E">
        <w:rPr>
          <w:rFonts w:ascii="Calibri" w:hAnsi="Calibri" w:cs="Calibri"/>
          <w:color w:val="000000"/>
        </w:rPr>
        <w:t>Azure</w:t>
      </w:r>
      <w:r w:rsidRPr="0049730E">
        <w:rPr>
          <w:rFonts w:ascii="PMingLiU" w:eastAsia="PMingLiU" w:hAnsi="PMingLiU" w:cs="Calibri"/>
          <w:color w:val="000000"/>
        </w:rPr>
        <w:t xml:space="preserve"> 訂閱之可用分鐘數上限減掉停機時間，再除以可用分鐘數上限。</w:t>
      </w:r>
    </w:p>
    <w:p w14:paraId="05A6564E" w14:textId="77777777" w:rsidR="00377A26" w:rsidRPr="0049730E" w:rsidRDefault="00377A26" w:rsidP="00377A26">
      <w:pPr>
        <w:pStyle w:val="ProductList-Body"/>
        <w:rPr>
          <w:rFonts w:ascii="PMingLiU" w:eastAsia="PMingLiU" w:hAnsi="PMingLiU" w:cs="Calibri"/>
          <w:color w:val="000000"/>
        </w:rPr>
      </w:pPr>
      <w:r w:rsidRPr="0049730E">
        <w:rPr>
          <w:rFonts w:ascii="PMingLiU" w:eastAsia="PMingLiU" w:hAnsi="PMingLiU" w:cs="Calibri"/>
          <w:color w:val="000000"/>
        </w:rPr>
        <w:t>「上線時間百分比」係使用下列公式表示：</w:t>
      </w:r>
    </w:p>
    <w:p w14:paraId="5949ACAD" w14:textId="77777777" w:rsidR="00377A26" w:rsidRPr="00F70578" w:rsidRDefault="00000000" w:rsidP="004D1DE9">
      <w:pPr>
        <w:pStyle w:val="ListParagraph"/>
        <w:spacing w:after="120" w:line="240" w:lineRule="auto"/>
        <w:contextualSpacing w:val="0"/>
        <w:rPr>
          <w:rFonts w:ascii="PMingLiU" w:eastAsia="PMingLiU" w:hAnsi="PMingLiU" w:cs="Tahoma"/>
          <w:i/>
          <w:sz w:val="12"/>
          <w:szCs w:val="12"/>
        </w:rPr>
      </w:pPr>
      <m:oMathPara>
        <m:oMath>
          <m:f>
            <m:fPr>
              <m:ctrlPr>
                <w:rPr>
                  <w:rFonts w:ascii="Cambria Math" w:eastAsia="PMingLiU" w:hAnsi="Cambria Math" w:cs="Tahoma"/>
                  <w:i/>
                  <w:sz w:val="18"/>
                  <w:szCs w:val="18"/>
                </w:rPr>
              </m:ctrlPr>
            </m:fPr>
            <m:num>
              <m:r>
                <m:rPr>
                  <m:nor/>
                </m:rPr>
                <w:rPr>
                  <w:rFonts w:ascii="PMingLiU" w:eastAsia="PMingLiU" w:hAnsi="PMingLiU" w:cs="Tahoma"/>
                  <w:i/>
                  <w:sz w:val="18"/>
                  <w:szCs w:val="18"/>
                </w:rPr>
                <m:t>可用分鐘數上限 - 停機時間</m:t>
              </m:r>
            </m:num>
            <m:den>
              <m:r>
                <m:rPr>
                  <m:nor/>
                </m:rPr>
                <w:rPr>
                  <w:rFonts w:ascii="PMingLiU" w:eastAsia="PMingLiU" w:hAnsi="PMingLiU" w:cs="Tahoma"/>
                  <w:i/>
                  <w:sz w:val="18"/>
                  <w:szCs w:val="18"/>
                </w:rPr>
                <m:t>可用分鐘數上限</m:t>
              </m:r>
            </m:den>
          </m:f>
          <m:r>
            <w:rPr>
              <w:rFonts w:ascii="Cambria Math" w:eastAsia="PMingLiU" w:hAnsi="Cambria Math" w:cs="Tahoma"/>
              <w:sz w:val="18"/>
              <w:szCs w:val="18"/>
            </w:rPr>
            <m:t xml:space="preserve"> </m:t>
          </m:r>
          <m:r>
            <w:rPr>
              <w:rFonts w:ascii="Cambria Math" w:eastAsia="PMingLiU" w:hAnsi="Cambria Math" w:cs="Cambria Math"/>
              <w:sz w:val="18"/>
              <w:szCs w:val="18"/>
            </w:rPr>
            <m:t>x</m:t>
          </m:r>
          <m:r>
            <w:rPr>
              <w:rFonts w:ascii="Cambria Math" w:eastAsia="PMingLiU" w:hAnsi="Cambria Math" w:cs="Tahoma"/>
              <w:sz w:val="18"/>
              <w:szCs w:val="18"/>
            </w:rPr>
            <m:t xml:space="preserve"> 100</m:t>
          </m:r>
        </m:oMath>
      </m:oMathPara>
    </w:p>
    <w:p w14:paraId="7A72477B" w14:textId="77777777" w:rsidR="00377A26" w:rsidRPr="00B768CC" w:rsidRDefault="00377A26" w:rsidP="00377A26">
      <w:pPr>
        <w:pStyle w:val="ProductList-Body"/>
        <w:rPr>
          <w:rFonts w:ascii="PMingLiU" w:eastAsia="PMingLiU" w:hAnsi="PMingLiU" w:cs="Calibri"/>
          <w:b/>
          <w:bCs/>
          <w:color w:val="00188F"/>
        </w:rPr>
      </w:pPr>
      <w:r w:rsidRPr="00B768CC">
        <w:rPr>
          <w:rFonts w:ascii="PMingLiU" w:eastAsia="PMingLiU" w:hAnsi="PMingLiU" w:cs="Calibri"/>
          <w:b/>
          <w:bCs/>
          <w:color w:val="00188F"/>
        </w:rPr>
        <w:t>佇列及主題的上線時間計算及服務等級</w:t>
      </w:r>
    </w:p>
    <w:p w14:paraId="0D2D2356" w14:textId="77777777" w:rsidR="00377A26" w:rsidRPr="00B768CC" w:rsidRDefault="00377A26" w:rsidP="00377A26">
      <w:pPr>
        <w:pStyle w:val="ProductList-Body"/>
        <w:rPr>
          <w:rFonts w:ascii="PMingLiU" w:eastAsia="PMingLiU" w:hAnsi="PMingLiU" w:cs="Calibri"/>
          <w:b/>
          <w:bCs/>
          <w:color w:val="00188F"/>
        </w:rPr>
      </w:pPr>
      <w:r w:rsidRPr="00B768CC">
        <w:rPr>
          <w:rFonts w:ascii="PMingLiU" w:eastAsia="PMingLiU" w:hAnsi="PMingLiU" w:cs="Calibri"/>
          <w:b/>
          <w:bCs/>
          <w:color w:val="00188F"/>
        </w:rPr>
        <w:t>以下服務等級和服務折讓適用於顧客在所有層中使用佇列和主題，並在支援可用區的區域外部署：</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A26" w:rsidRPr="0049730E" w14:paraId="43343BC8" w14:textId="77777777" w:rsidTr="001255D6">
        <w:trPr>
          <w:tblHeader/>
        </w:trPr>
        <w:tc>
          <w:tcPr>
            <w:tcW w:w="5400" w:type="dxa"/>
            <w:shd w:val="clear" w:color="auto" w:fill="0072C6"/>
          </w:tcPr>
          <w:p w14:paraId="17B15237"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上線時間百分比</w:t>
            </w:r>
          </w:p>
        </w:tc>
        <w:tc>
          <w:tcPr>
            <w:tcW w:w="5400" w:type="dxa"/>
            <w:shd w:val="clear" w:color="auto" w:fill="0072C6"/>
          </w:tcPr>
          <w:p w14:paraId="08ABD5C2"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服務折讓</w:t>
            </w:r>
          </w:p>
        </w:tc>
      </w:tr>
      <w:tr w:rsidR="00377A26" w:rsidRPr="0049730E" w14:paraId="049BB6BD" w14:textId="77777777" w:rsidTr="001255D6">
        <w:tc>
          <w:tcPr>
            <w:tcW w:w="5400" w:type="dxa"/>
          </w:tcPr>
          <w:p w14:paraId="45E64C5C"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B768CC">
              <w:rPr>
                <w:rFonts w:ascii="PMingLiU" w:eastAsia="PMingLiU" w:hAnsi="PMingLiU" w:cs="Calibri"/>
                <w:szCs w:val="16"/>
              </w:rPr>
              <w:t>.</w:t>
            </w:r>
            <w:r w:rsidRPr="0049730E">
              <w:rPr>
                <w:rFonts w:ascii="Calibri" w:hAnsi="Calibri" w:cs="Calibri"/>
                <w:szCs w:val="16"/>
              </w:rPr>
              <w:t>9</w:t>
            </w:r>
            <w:r w:rsidRPr="00407CA5">
              <w:rPr>
                <w:rFonts w:ascii="Calibri" w:eastAsia="PMingLiU" w:hAnsi="Calibri" w:cs="Calibri"/>
                <w:szCs w:val="16"/>
              </w:rPr>
              <w:t>%</w:t>
            </w:r>
          </w:p>
        </w:tc>
        <w:tc>
          <w:tcPr>
            <w:tcW w:w="5400" w:type="dxa"/>
          </w:tcPr>
          <w:p w14:paraId="2F0C440F"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10</w:t>
            </w:r>
            <w:r w:rsidRPr="00407CA5">
              <w:rPr>
                <w:rFonts w:ascii="Calibri" w:eastAsia="PMingLiU" w:hAnsi="Calibri" w:cs="Calibri"/>
                <w:szCs w:val="16"/>
              </w:rPr>
              <w:t>%</w:t>
            </w:r>
          </w:p>
        </w:tc>
      </w:tr>
      <w:tr w:rsidR="00377A26" w:rsidRPr="0049730E" w14:paraId="70DDC103" w14:textId="77777777" w:rsidTr="001255D6">
        <w:tc>
          <w:tcPr>
            <w:tcW w:w="5400" w:type="dxa"/>
          </w:tcPr>
          <w:p w14:paraId="64BE287B"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407CA5">
              <w:rPr>
                <w:rFonts w:ascii="Calibri" w:eastAsia="PMingLiU" w:hAnsi="Calibri" w:cs="Calibri"/>
                <w:szCs w:val="16"/>
              </w:rPr>
              <w:t>%</w:t>
            </w:r>
          </w:p>
        </w:tc>
        <w:tc>
          <w:tcPr>
            <w:tcW w:w="5400" w:type="dxa"/>
          </w:tcPr>
          <w:p w14:paraId="6E23DCE2"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25</w:t>
            </w:r>
            <w:r w:rsidRPr="00407CA5">
              <w:rPr>
                <w:rFonts w:ascii="Calibri" w:eastAsia="PMingLiU" w:hAnsi="Calibri" w:cs="Calibri"/>
                <w:szCs w:val="16"/>
              </w:rPr>
              <w:t>%</w:t>
            </w:r>
          </w:p>
        </w:tc>
      </w:tr>
    </w:tbl>
    <w:p w14:paraId="0642741F" w14:textId="77777777" w:rsidR="00377A26" w:rsidRPr="00B768CC" w:rsidRDefault="00377A26" w:rsidP="00377A26">
      <w:pPr>
        <w:pStyle w:val="ProductList-Body"/>
        <w:spacing w:before="120"/>
        <w:rPr>
          <w:rFonts w:ascii="PMingLiU" w:eastAsia="PMingLiU" w:hAnsi="PMingLiU" w:cs="Calibri"/>
          <w:b/>
          <w:bCs/>
          <w:color w:val="00188F"/>
        </w:rPr>
      </w:pPr>
      <w:r w:rsidRPr="00B768CC">
        <w:rPr>
          <w:rFonts w:ascii="PMingLiU" w:eastAsia="PMingLiU" w:hAnsi="PMingLiU" w:cs="Calibri"/>
          <w:b/>
          <w:bCs/>
          <w:color w:val="00188F"/>
        </w:rPr>
        <w:t>以下服務等級和服務折讓適用於顧客在高級層中使用佇列和主題，並在支援可用區的區域中部署：</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A26" w:rsidRPr="0049730E" w14:paraId="7E3642B6" w14:textId="77777777" w:rsidTr="001255D6">
        <w:trPr>
          <w:tblHeader/>
        </w:trPr>
        <w:tc>
          <w:tcPr>
            <w:tcW w:w="5400" w:type="dxa"/>
            <w:shd w:val="clear" w:color="auto" w:fill="0072C6"/>
          </w:tcPr>
          <w:p w14:paraId="3E6D8F9F"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上線時間百分比</w:t>
            </w:r>
          </w:p>
        </w:tc>
        <w:tc>
          <w:tcPr>
            <w:tcW w:w="5400" w:type="dxa"/>
            <w:shd w:val="clear" w:color="auto" w:fill="0072C6"/>
          </w:tcPr>
          <w:p w14:paraId="0C2B8FBF"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服務折讓</w:t>
            </w:r>
          </w:p>
        </w:tc>
      </w:tr>
      <w:tr w:rsidR="00377A26" w:rsidRPr="0049730E" w14:paraId="1A731868" w14:textId="77777777" w:rsidTr="001255D6">
        <w:tc>
          <w:tcPr>
            <w:tcW w:w="5400" w:type="dxa"/>
          </w:tcPr>
          <w:p w14:paraId="02AA4665"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B768CC">
              <w:rPr>
                <w:rFonts w:ascii="PMingLiU" w:eastAsia="PMingLiU" w:hAnsi="PMingLiU" w:cs="Calibri"/>
                <w:szCs w:val="16"/>
              </w:rPr>
              <w:t>.</w:t>
            </w:r>
            <w:r w:rsidRPr="0049730E">
              <w:rPr>
                <w:rFonts w:ascii="Calibri" w:hAnsi="Calibri" w:cs="Calibri"/>
                <w:szCs w:val="16"/>
              </w:rPr>
              <w:t>99</w:t>
            </w:r>
            <w:r w:rsidRPr="00407CA5">
              <w:rPr>
                <w:rFonts w:ascii="Calibri" w:eastAsia="PMingLiU" w:hAnsi="Calibri" w:cs="Calibri"/>
                <w:szCs w:val="16"/>
              </w:rPr>
              <w:t>%</w:t>
            </w:r>
          </w:p>
        </w:tc>
        <w:tc>
          <w:tcPr>
            <w:tcW w:w="5400" w:type="dxa"/>
          </w:tcPr>
          <w:p w14:paraId="595B30FC"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10</w:t>
            </w:r>
            <w:r w:rsidRPr="00407CA5">
              <w:rPr>
                <w:rFonts w:ascii="Calibri" w:eastAsia="PMingLiU" w:hAnsi="Calibri" w:cs="Calibri"/>
                <w:szCs w:val="16"/>
              </w:rPr>
              <w:t>%</w:t>
            </w:r>
          </w:p>
        </w:tc>
      </w:tr>
      <w:tr w:rsidR="00377A26" w:rsidRPr="0049730E" w14:paraId="0CBDE0C7" w14:textId="77777777" w:rsidTr="001255D6">
        <w:tc>
          <w:tcPr>
            <w:tcW w:w="5400" w:type="dxa"/>
          </w:tcPr>
          <w:p w14:paraId="4C7C04A1"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407CA5">
              <w:rPr>
                <w:rFonts w:ascii="Calibri" w:eastAsia="PMingLiU" w:hAnsi="Calibri" w:cs="Calibri"/>
                <w:szCs w:val="16"/>
              </w:rPr>
              <w:t>%</w:t>
            </w:r>
          </w:p>
        </w:tc>
        <w:tc>
          <w:tcPr>
            <w:tcW w:w="5400" w:type="dxa"/>
          </w:tcPr>
          <w:p w14:paraId="4CCA6CD4"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25</w:t>
            </w:r>
            <w:r w:rsidRPr="00407CA5">
              <w:rPr>
                <w:rFonts w:ascii="Calibri" w:eastAsia="PMingLiU" w:hAnsi="Calibri" w:cs="Calibri"/>
                <w:szCs w:val="16"/>
              </w:rPr>
              <w:t>%</w:t>
            </w:r>
          </w:p>
        </w:tc>
      </w:tr>
    </w:tbl>
    <w:p w14:paraId="6B64EB03" w14:textId="77777777" w:rsidR="00377A26" w:rsidRPr="00B768CC" w:rsidRDefault="00377A26" w:rsidP="00377A26">
      <w:pPr>
        <w:pStyle w:val="ProductList-Body"/>
        <w:spacing w:before="120"/>
        <w:rPr>
          <w:rFonts w:ascii="PMingLiU" w:eastAsia="PMingLiU" w:hAnsi="PMingLiU" w:cs="Calibri"/>
          <w:szCs w:val="18"/>
        </w:rPr>
      </w:pPr>
      <w:r w:rsidRPr="00B768CC">
        <w:rPr>
          <w:rFonts w:ascii="PMingLiU" w:eastAsia="PMingLiU" w:hAnsi="PMingLiU" w:cs="Calibri"/>
          <w:b/>
          <w:color w:val="00188F"/>
          <w:szCs w:val="18"/>
        </w:rPr>
        <w:t>下列服務等級及服務折讓亦適用於客戶對轉送之使用：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A26" w:rsidRPr="0049730E" w14:paraId="46E48EA4" w14:textId="77777777" w:rsidTr="001255D6">
        <w:trPr>
          <w:tblHeader/>
        </w:trPr>
        <w:tc>
          <w:tcPr>
            <w:tcW w:w="5400" w:type="dxa"/>
            <w:shd w:val="clear" w:color="auto" w:fill="0072C6"/>
          </w:tcPr>
          <w:p w14:paraId="1998BF30"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lastRenderedPageBreak/>
              <w:t>上線時間百分比</w:t>
            </w:r>
          </w:p>
        </w:tc>
        <w:tc>
          <w:tcPr>
            <w:tcW w:w="5400" w:type="dxa"/>
            <w:shd w:val="clear" w:color="auto" w:fill="0072C6"/>
          </w:tcPr>
          <w:p w14:paraId="13EB59E6"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服務折讓</w:t>
            </w:r>
          </w:p>
        </w:tc>
      </w:tr>
      <w:tr w:rsidR="00377A26" w:rsidRPr="0049730E" w14:paraId="2663134C" w14:textId="77777777" w:rsidTr="001255D6">
        <w:tc>
          <w:tcPr>
            <w:tcW w:w="5400" w:type="dxa"/>
          </w:tcPr>
          <w:p w14:paraId="49410B5C"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B768CC">
              <w:rPr>
                <w:rFonts w:ascii="PMingLiU" w:eastAsia="PMingLiU" w:hAnsi="PMingLiU" w:cs="Calibri"/>
                <w:szCs w:val="16"/>
              </w:rPr>
              <w:t>.</w:t>
            </w:r>
            <w:r w:rsidRPr="0049730E">
              <w:rPr>
                <w:rFonts w:ascii="Calibri" w:hAnsi="Calibri" w:cs="Calibri"/>
                <w:szCs w:val="16"/>
              </w:rPr>
              <w:t>9</w:t>
            </w:r>
            <w:r w:rsidRPr="00407CA5">
              <w:rPr>
                <w:rFonts w:ascii="Calibri" w:eastAsia="PMingLiU" w:hAnsi="Calibri" w:cs="Calibri"/>
                <w:szCs w:val="16"/>
              </w:rPr>
              <w:t>%</w:t>
            </w:r>
          </w:p>
        </w:tc>
        <w:tc>
          <w:tcPr>
            <w:tcW w:w="5400" w:type="dxa"/>
          </w:tcPr>
          <w:p w14:paraId="5F5DA3D5"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10</w:t>
            </w:r>
            <w:r w:rsidRPr="00407CA5">
              <w:rPr>
                <w:rFonts w:ascii="Calibri" w:eastAsia="PMingLiU" w:hAnsi="Calibri" w:cs="Calibri"/>
                <w:szCs w:val="16"/>
              </w:rPr>
              <w:t>%</w:t>
            </w:r>
          </w:p>
        </w:tc>
      </w:tr>
      <w:tr w:rsidR="00377A26" w:rsidRPr="0049730E" w14:paraId="65206725" w14:textId="77777777" w:rsidTr="001255D6">
        <w:tc>
          <w:tcPr>
            <w:tcW w:w="5400" w:type="dxa"/>
          </w:tcPr>
          <w:p w14:paraId="41E81A2F"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407CA5">
              <w:rPr>
                <w:rFonts w:ascii="Calibri" w:eastAsia="PMingLiU" w:hAnsi="Calibri" w:cs="Calibri"/>
                <w:szCs w:val="16"/>
              </w:rPr>
              <w:t>%</w:t>
            </w:r>
          </w:p>
        </w:tc>
        <w:tc>
          <w:tcPr>
            <w:tcW w:w="5400" w:type="dxa"/>
          </w:tcPr>
          <w:p w14:paraId="0041532C"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25</w:t>
            </w:r>
            <w:r w:rsidRPr="00407CA5">
              <w:rPr>
                <w:rFonts w:ascii="Calibri" w:eastAsia="PMingLiU" w:hAnsi="Calibri" w:cs="Calibri"/>
                <w:szCs w:val="16"/>
              </w:rPr>
              <w:t>%</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3619C27D"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91" w:name="_Toc231475275"/>
      <w:r w:rsidRPr="009E2DF0">
        <w:rPr>
          <w:rFonts w:eastAsia="PMingLiU"/>
        </w:rPr>
        <w:t xml:space="preserve">Azure SignalR </w:t>
      </w:r>
      <w:r w:rsidRPr="009E2DF0">
        <w:rPr>
          <w:rFonts w:eastAsia="PMingLiU"/>
        </w:rPr>
        <w:t>服務</w:t>
      </w:r>
      <w:bookmarkEnd w:id="388"/>
      <w:bookmarkEnd w:id="389"/>
      <w:bookmarkEnd w:id="391"/>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92"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92"/>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6316282" w14:textId="77777777" w:rsidR="004F7641" w:rsidRPr="009E2DF0" w:rsidRDefault="00000000" w:rsidP="00753F9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Default="009E2DF0" w:rsidP="009E2DF0">
      <w:pPr>
        <w:pStyle w:val="ProductList-Body"/>
        <w:rPr>
          <w:rFonts w:eastAsia="PMingLiU" w:cstheme="minorHAnsi"/>
          <w:color w:val="505050"/>
          <w:szCs w:val="18"/>
          <w:shd w:val="clear" w:color="auto" w:fill="FFFFFF"/>
          <w:lang w:val="en-US"/>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3" w:name="_Toc231475276"/>
      <w:bookmarkStart w:id="394" w:name="AzureSiteRecoveryService_OnPremtoAzure"/>
      <w:bookmarkStart w:id="395" w:name="_Toc52349007"/>
      <w:bookmarkEnd w:id="390"/>
      <w:r w:rsidRPr="009E2DF0">
        <w:rPr>
          <w:rFonts w:eastAsia="PMingLiU"/>
        </w:rPr>
        <w:t>Azure Site Recovery</w:t>
      </w:r>
      <w:bookmarkEnd w:id="393"/>
      <w:r w:rsidRPr="009E2DF0">
        <w:rPr>
          <w:rFonts w:eastAsia="PMingLiU"/>
        </w:rPr>
        <w:t xml:space="preserve"> </w:t>
      </w:r>
      <w:bookmarkEnd w:id="394"/>
      <w:bookmarkEnd w:id="395"/>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942BE0">
      <w:pPr>
        <w:pStyle w:val="ProductList-Body"/>
        <w:rPr>
          <w:rFonts w:ascii="Calibri" w:hAnsi="Calibri" w:cs="Calibri"/>
        </w:rPr>
      </w:pPr>
      <w:r w:rsidRPr="00BB0EBE">
        <w:rPr>
          <w:rFonts w:ascii="Calibri" w:hAnsi="Calibri" w:cs="Calibri"/>
        </w:rPr>
        <w:lastRenderedPageBreak/>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942BE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174922">
      <w:pPr>
        <w:spacing w:before="120" w:after="0" w:line="240" w:lineRule="auto"/>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6" w:name="_Toc231475277"/>
      <w:r w:rsidRPr="009E2DF0">
        <w:rPr>
          <w:rFonts w:eastAsia="PMingLiU"/>
        </w:rPr>
        <w:t>Spatial Anchors</w:t>
      </w:r>
      <w:bookmarkEnd w:id="396"/>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4D1DE9">
      <w:pPr>
        <w:spacing w:before="120"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7" w:name="_Toc231475278"/>
      <w:r w:rsidRPr="009E2DF0">
        <w:rPr>
          <w:rFonts w:eastAsia="PMingLiU"/>
        </w:rPr>
        <w:t>Azure Spring Apps</w:t>
      </w:r>
      <w:bookmarkEnd w:id="397"/>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61783D43" w14:textId="77777777" w:rsidR="004F7641" w:rsidRPr="009E2DF0" w:rsidRDefault="00000000" w:rsidP="00942BE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F8CF816" w14:textId="09E7F311" w:rsidR="009E2DF0" w:rsidRDefault="009E2DF0" w:rsidP="009E2DF0">
      <w:pPr>
        <w:pStyle w:val="ProductList-Body"/>
        <w:rPr>
          <w:rFonts w:eastAsia="PMingLiU"/>
          <w:b/>
          <w:bCs/>
          <w:color w:val="00188F"/>
          <w:lang w:val="en-US"/>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6FF043" w14:textId="77777777" w:rsidR="009E2DF0" w:rsidRPr="009E2DF0" w:rsidRDefault="009E2DF0" w:rsidP="00174922">
      <w:pPr>
        <w:pStyle w:val="ProductList-Body"/>
        <w:keepNext/>
        <w:spacing w:before="120"/>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8"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99" w:name="_Toc231475279"/>
      <w:r w:rsidRPr="009E2DF0">
        <w:rPr>
          <w:rFonts w:eastAsia="PMingLiU"/>
        </w:rPr>
        <w:t>Azure SQL Database</w:t>
      </w:r>
      <w:bookmarkEnd w:id="399"/>
      <w:r w:rsidRPr="009E2DF0">
        <w:rPr>
          <w:rFonts w:eastAsia="PMingLiU"/>
        </w:rPr>
        <w:t xml:space="preserve"> </w:t>
      </w:r>
      <w:bookmarkEnd w:id="398"/>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4D1DE9">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A15FBDB"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400"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174922">
      <w:pPr>
        <w:pStyle w:val="ProductList-Body"/>
        <w:spacing w:before="12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lastRenderedPageBreak/>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1F4906">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7446AE">
      <w:pPr>
        <w:pStyle w:val="ProductList-Body"/>
        <w:spacing w:before="12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37F823D6" w14:textId="4E0AE61C" w:rsidR="009E2DF0" w:rsidRPr="009E2DF0" w:rsidRDefault="00000000" w:rsidP="006D01BA">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420322F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401" w:name="_Toc231475280"/>
      <w:bookmarkEnd w:id="400"/>
      <w:r w:rsidRPr="009E2DF0">
        <w:rPr>
          <w:rFonts w:eastAsia="PMingLiU"/>
        </w:rPr>
        <w:t xml:space="preserve">Azure SQL </w:t>
      </w:r>
      <w:r w:rsidRPr="009E2DF0">
        <w:rPr>
          <w:rFonts w:eastAsia="PMingLiU"/>
        </w:rPr>
        <w:t>受控執行個體</w:t>
      </w:r>
      <w:bookmarkEnd w:id="401"/>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4FDA5E79" w14:textId="77777777" w:rsidR="008F5AEF" w:rsidRPr="006D34D6" w:rsidRDefault="008F5AEF" w:rsidP="008F5AEF">
      <w:pPr>
        <w:pStyle w:val="ProductList-Body"/>
        <w:rPr>
          <w:rFonts w:ascii="PMingLiU" w:eastAsia="PMingLiU" w:hAnsi="PMingLiU" w:cs="Calibri"/>
        </w:rPr>
      </w:pPr>
      <w:r w:rsidRPr="006D34D6">
        <w:rPr>
          <w:rFonts w:ascii="PMingLiU" w:eastAsia="PMingLiU" w:hAnsi="PMingLiU" w:cs="Calibri"/>
        </w:rPr>
        <w:t>「</w:t>
      </w:r>
      <w:r w:rsidRPr="006D34D6">
        <w:rPr>
          <w:rFonts w:ascii="PMingLiU" w:eastAsia="PMingLiU" w:hAnsi="PMingLiU" w:cs="Calibri"/>
          <w:b/>
          <w:bCs/>
          <w:color w:val="00188F"/>
        </w:rPr>
        <w:t>可用性區域</w:t>
      </w:r>
      <w:r w:rsidRPr="006D34D6">
        <w:rPr>
          <w:rFonts w:ascii="PMingLiU" w:eastAsia="PMingLiU" w:hAnsi="PMingLiU" w:cs="Calibri"/>
        </w:rPr>
        <w:t xml:space="preserve">」係指 </w:t>
      </w:r>
      <w:r>
        <w:rPr>
          <w:rFonts w:ascii="Calibri" w:hAnsi="Calibri" w:cs="Calibri"/>
        </w:rPr>
        <w:t>Azure</w:t>
      </w:r>
      <w:r w:rsidRPr="006D34D6">
        <w:rPr>
          <w:rFonts w:ascii="PMingLiU" w:eastAsia="PMingLiU" w:hAnsi="PMingLiU" w:cs="Calibri"/>
        </w:rPr>
        <w:t xml:space="preserve"> 地區內的錯誤隔離區，可提供備援電源、冷卻和網路功能。</w:t>
      </w:r>
    </w:p>
    <w:p w14:paraId="00C8D141" w14:textId="75687BE7" w:rsidR="00BE6062" w:rsidRPr="008F5AEF" w:rsidRDefault="008F5AEF" w:rsidP="009E2DF0">
      <w:pPr>
        <w:pStyle w:val="ProductList-Body"/>
        <w:rPr>
          <w:rFonts w:ascii="PMingLiU" w:eastAsia="PMingLiU" w:hAnsi="PMingLiU" w:cs="Calibri"/>
          <w:lang w:val="en-US"/>
        </w:rPr>
      </w:pPr>
      <w:r w:rsidRPr="006D34D6">
        <w:rPr>
          <w:rFonts w:ascii="PMingLiU" w:eastAsia="PMingLiU" w:hAnsi="PMingLiU" w:cs="Calibri"/>
        </w:rPr>
        <w:t>「</w:t>
      </w:r>
      <w:r w:rsidRPr="006D34D6">
        <w:rPr>
          <w:rFonts w:ascii="PMingLiU" w:eastAsia="PMingLiU" w:hAnsi="PMingLiU" w:cs="Calibri"/>
          <w:b/>
          <w:bCs/>
          <w:color w:val="00188F"/>
        </w:rPr>
        <w:t>區域備援部署</w:t>
      </w:r>
      <w:r w:rsidRPr="006D34D6">
        <w:rPr>
          <w:rFonts w:ascii="PMingLiU" w:eastAsia="PMingLiU" w:hAnsi="PMingLiU" w:cs="Calibri"/>
        </w:rPr>
        <w:t>」係佈建於多重可用性區域的執行個體。</w:t>
      </w:r>
    </w:p>
    <w:p w14:paraId="03F1D2FC" w14:textId="299CD5F5"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9681B78"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CB29F03" w14:textId="77777777" w:rsidR="00ED5261" w:rsidRPr="006D34D6" w:rsidRDefault="00ED5261" w:rsidP="00ED5261">
      <w:pPr>
        <w:spacing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3324E8B6" w14:textId="77777777" w:rsidTr="002E0D08">
        <w:trPr>
          <w:tblHeader/>
        </w:trPr>
        <w:tc>
          <w:tcPr>
            <w:tcW w:w="5400" w:type="dxa"/>
            <w:shd w:val="clear" w:color="auto" w:fill="0072C6"/>
          </w:tcPr>
          <w:p w14:paraId="4B8B2F79"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lastRenderedPageBreak/>
              <w:t>上線時間百分比</w:t>
            </w:r>
          </w:p>
        </w:tc>
        <w:tc>
          <w:tcPr>
            <w:tcW w:w="5400" w:type="dxa"/>
            <w:shd w:val="clear" w:color="auto" w:fill="0072C6"/>
          </w:tcPr>
          <w:p w14:paraId="35A918B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3EBC83F4" w14:textId="77777777" w:rsidTr="002E0D08">
        <w:tc>
          <w:tcPr>
            <w:tcW w:w="5400" w:type="dxa"/>
          </w:tcPr>
          <w:p w14:paraId="2A00609D"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6B87405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0BAEBE2" w14:textId="77777777" w:rsidTr="002E0D08">
        <w:tc>
          <w:tcPr>
            <w:tcW w:w="5400" w:type="dxa"/>
          </w:tcPr>
          <w:p w14:paraId="611EF79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7C0D2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624C921D" w14:textId="77777777" w:rsidTr="002E0D08">
        <w:tc>
          <w:tcPr>
            <w:tcW w:w="5400" w:type="dxa"/>
          </w:tcPr>
          <w:p w14:paraId="3DF8005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6E30D44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2E8E5926" w14:textId="77777777" w:rsidR="00ED5261" w:rsidRPr="006D34D6" w:rsidRDefault="00ED5261" w:rsidP="00ED5261">
      <w:pPr>
        <w:spacing w:before="120"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下列服務等級及服務折讓，亦適用於客戶不對有相容網路設定針對區域冗餘部署配置的之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3B7B757" w14:textId="77777777" w:rsidTr="002E0D08">
        <w:trPr>
          <w:tblHeader/>
        </w:trPr>
        <w:tc>
          <w:tcPr>
            <w:tcW w:w="5400" w:type="dxa"/>
            <w:shd w:val="clear" w:color="auto" w:fill="0072C6"/>
          </w:tcPr>
          <w:p w14:paraId="25FECEE3"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B53AA4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45C528EF" w14:textId="77777777" w:rsidTr="002E0D08">
        <w:tc>
          <w:tcPr>
            <w:tcW w:w="5400" w:type="dxa"/>
          </w:tcPr>
          <w:p w14:paraId="0A0146C5"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E04B5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5583F000" w14:textId="77777777" w:rsidTr="002E0D08">
        <w:tc>
          <w:tcPr>
            <w:tcW w:w="5400" w:type="dxa"/>
          </w:tcPr>
          <w:p w14:paraId="37C023D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612B4F0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F3F4EA" w14:textId="77777777" w:rsidTr="002E0D08">
        <w:tc>
          <w:tcPr>
            <w:tcW w:w="5400" w:type="dxa"/>
          </w:tcPr>
          <w:p w14:paraId="419B00C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72797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F077C43" w14:textId="77777777" w:rsidR="00ED5261" w:rsidRPr="006D34D6" w:rsidRDefault="00ED5261" w:rsidP="00ED5261">
      <w:pPr>
        <w:pStyle w:val="ProductList-Body"/>
        <w:spacing w:before="120"/>
        <w:rPr>
          <w:rFonts w:ascii="PMingLiU" w:eastAsia="PMingLiU" w:hAnsi="PMingLiU" w:cs="Calibri"/>
          <w:b/>
          <w:bCs/>
          <w:color w:val="00188F"/>
        </w:rPr>
      </w:pPr>
      <w:r w:rsidRPr="006D34D6">
        <w:rPr>
          <w:rFonts w:ascii="PMingLiU" w:eastAsia="PMingLiU" w:hAnsi="PMingLiU" w:cs="Calibri"/>
          <w:b/>
          <w:bCs/>
          <w:color w:val="00188F"/>
        </w:rPr>
        <w:t>下列服務等級及服務折讓，亦適用於客戶對有相容網路設定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4FD9DB8D" w14:textId="77777777" w:rsidTr="002E0D08">
        <w:trPr>
          <w:tblHeader/>
        </w:trPr>
        <w:tc>
          <w:tcPr>
            <w:tcW w:w="5400" w:type="dxa"/>
            <w:shd w:val="clear" w:color="auto" w:fill="0072C6"/>
          </w:tcPr>
          <w:p w14:paraId="3D370C9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03EA555F"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7E432547" w14:textId="77777777" w:rsidTr="002E0D08">
        <w:tc>
          <w:tcPr>
            <w:tcW w:w="5400" w:type="dxa"/>
          </w:tcPr>
          <w:p w14:paraId="73C8995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71AFBF1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60A6C0F9" w14:textId="77777777" w:rsidTr="002E0D08">
        <w:tc>
          <w:tcPr>
            <w:tcW w:w="5400" w:type="dxa"/>
          </w:tcPr>
          <w:p w14:paraId="70FA171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4554C8C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15BB221C" w14:textId="77777777" w:rsidTr="002E0D08">
        <w:tc>
          <w:tcPr>
            <w:tcW w:w="5400" w:type="dxa"/>
          </w:tcPr>
          <w:p w14:paraId="7845EC0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D7C544F"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4718439E" w14:textId="77777777" w:rsidR="00ED5261" w:rsidRDefault="00ED5261" w:rsidP="00ED5261">
      <w:pPr>
        <w:pStyle w:val="ProductList-Body"/>
        <w:spacing w:before="120"/>
        <w:rPr>
          <w:rFonts w:ascii="PMingLiU" w:eastAsia="PMingLiU" w:hAnsi="PMingLiU" w:cs="Calibri"/>
          <w:b/>
          <w:bCs/>
          <w:color w:val="00188F"/>
          <w:szCs w:val="18"/>
          <w:lang w:val="en-US"/>
        </w:rPr>
      </w:pPr>
      <w:r w:rsidRPr="006D34D6">
        <w:rPr>
          <w:rFonts w:ascii="PMingLiU" w:eastAsia="PMingLiU" w:hAnsi="PMingLiU" w:cs="Calibri"/>
          <w:b/>
          <w:bCs/>
          <w:color w:val="00188F"/>
        </w:rPr>
        <w:t>下列服務等級及服務折讓，亦適用於客戶不對有相容網路設定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7FEC497" w14:textId="77777777" w:rsidTr="002E0D08">
        <w:trPr>
          <w:tblHeader/>
        </w:trPr>
        <w:tc>
          <w:tcPr>
            <w:tcW w:w="5400" w:type="dxa"/>
            <w:shd w:val="clear" w:color="auto" w:fill="0072C6"/>
          </w:tcPr>
          <w:p w14:paraId="08E6EE2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1E4A006B"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2571E7A5" w14:textId="77777777" w:rsidTr="002E0D08">
        <w:tc>
          <w:tcPr>
            <w:tcW w:w="5400" w:type="dxa"/>
          </w:tcPr>
          <w:p w14:paraId="23C8A5C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38CA3B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5E34DEE" w14:textId="77777777" w:rsidTr="002E0D08">
        <w:tc>
          <w:tcPr>
            <w:tcW w:w="5400" w:type="dxa"/>
          </w:tcPr>
          <w:p w14:paraId="1DD06C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5FF06F1B"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5A006E" w14:textId="77777777" w:rsidTr="002E0D08">
        <w:tc>
          <w:tcPr>
            <w:tcW w:w="5400" w:type="dxa"/>
          </w:tcPr>
          <w:p w14:paraId="1C31654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E060E2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2" w:name="_Toc457821580"/>
      <w:bookmarkStart w:id="403" w:name="_Toc52348989"/>
      <w:bookmarkStart w:id="404" w:name="_Toc231475281"/>
      <w:bookmarkStart w:id="405" w:name="_Hlk119928622"/>
      <w:r w:rsidRPr="009E2DF0">
        <w:rPr>
          <w:rFonts w:eastAsia="PMingLiU"/>
        </w:rPr>
        <w:t>SQL Server Stretch Database</w:t>
      </w:r>
      <w:bookmarkEnd w:id="402"/>
      <w:bookmarkEnd w:id="403"/>
      <w:bookmarkEnd w:id="404"/>
    </w:p>
    <w:bookmarkEnd w:id="405"/>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2D99B47E" w:rsidR="009E2DF0" w:rsidRPr="009E2DF0" w:rsidRDefault="009E2DF0" w:rsidP="00D315D1">
      <w:pPr>
        <w:pStyle w:val="ProductList-Offering2Heading"/>
        <w:tabs>
          <w:tab w:val="clear" w:pos="360"/>
          <w:tab w:val="clear" w:pos="720"/>
          <w:tab w:val="clear" w:pos="1080"/>
        </w:tabs>
        <w:outlineLvl w:val="2"/>
        <w:rPr>
          <w:rFonts w:eastAsia="PMingLiU"/>
        </w:rPr>
      </w:pPr>
      <w:bookmarkStart w:id="406" w:name="_Toc231475282"/>
      <w:r w:rsidRPr="009E2DF0">
        <w:rPr>
          <w:rFonts w:eastAsia="PMingLiU"/>
        </w:rPr>
        <w:t>Static Web Apps</w:t>
      </w:r>
      <w:bookmarkEnd w:id="406"/>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096AACBA" w14:textId="77777777" w:rsidR="004F7641" w:rsidRPr="009E2DF0" w:rsidRDefault="00000000" w:rsidP="001F49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0675F0">
      <w:pPr>
        <w:pStyle w:val="ProductList-Body"/>
        <w:spacing w:before="120"/>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407" w:name="_Toc457821581"/>
      <w:bookmarkStart w:id="408" w:name="_Toc52348990"/>
      <w:bookmarkStart w:id="409" w:name="_Toc231475283"/>
      <w:bookmarkStart w:id="410" w:name="StorageService"/>
      <w:r w:rsidRPr="009E2DF0">
        <w:rPr>
          <w:rFonts w:eastAsia="PMingLiU"/>
        </w:rPr>
        <w:t>儲存體</w:t>
      </w:r>
      <w:bookmarkEnd w:id="407"/>
      <w:bookmarkEnd w:id="408"/>
      <w:r w:rsidRPr="009E2DF0">
        <w:rPr>
          <w:rFonts w:eastAsia="PMingLiU"/>
        </w:rPr>
        <w:t>帳戶</w:t>
      </w:r>
      <w:bookmarkEnd w:id="409"/>
    </w:p>
    <w:bookmarkEnd w:id="410"/>
    <w:p w14:paraId="015BD96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新增定義</w:t>
      </w:r>
      <w:r w:rsidRPr="00126FFB">
        <w:rPr>
          <w:rFonts w:ascii="PMingLiU" w:eastAsia="PMingLiU" w:hAnsi="PMingLiU" w:cs="Calibri"/>
        </w:rPr>
        <w:t>：</w:t>
      </w:r>
    </w:p>
    <w:p w14:paraId="3BB1079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Pr>
          <w:rFonts w:ascii="Calibri" w:hAnsi="Calibri" w:cs="Calibri"/>
          <w:b/>
          <w:color w:val="00188F"/>
        </w:rPr>
        <w:t>Archive</w:t>
      </w:r>
      <w:r w:rsidRPr="00126FFB">
        <w:rPr>
          <w:rFonts w:ascii="PMingLiU" w:eastAsia="PMingLiU" w:hAnsi="PMingLiU" w:cs="Calibri"/>
          <w:b/>
          <w:color w:val="00188F"/>
        </w:rPr>
        <w:t xml:space="preserve"> 存取層</w:t>
      </w:r>
      <w:r w:rsidRPr="00126FFB">
        <w:rPr>
          <w:rFonts w:ascii="PMingLiU" w:eastAsia="PMingLiU" w:hAnsi="PMingLiU" w:cs="Calibri"/>
        </w:rPr>
        <w:t>」係指最佳化層，用以儲存很少受到存取的資料，具有彈性的延遲要求 (以小時為單位)。</w:t>
      </w:r>
    </w:p>
    <w:p w14:paraId="117CC8E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rPr>
        <w:t>適用期間的</w:t>
      </w:r>
      <w:r w:rsidRPr="00126FFB">
        <w:rPr>
          <w:rFonts w:ascii="PMingLiU" w:eastAsia="PMingLiU" w:hAnsi="PMingLiU" w:cs="Calibri"/>
        </w:rPr>
        <w:t>「</w:t>
      </w:r>
      <w:r w:rsidRPr="00126FFB">
        <w:rPr>
          <w:rFonts w:ascii="PMingLiU" w:eastAsia="PMingLiU" w:hAnsi="PMingLiU" w:cs="Calibri"/>
          <w:b/>
          <w:color w:val="00188F"/>
        </w:rPr>
        <w:t>平均錯誤率</w:t>
      </w:r>
      <w:r w:rsidRPr="00126FFB">
        <w:rPr>
          <w:rFonts w:ascii="PMingLiU" w:eastAsia="PMingLiU" w:hAnsi="PMingLiU" w:cs="Calibri"/>
        </w:rPr>
        <w:t>」</w:t>
      </w:r>
      <w:r w:rsidRPr="00126FFB">
        <w:rPr>
          <w:rFonts w:ascii="PMingLiU" w:eastAsia="PMingLiU" w:hAnsi="PMingLiU" w:cs="Calibri"/>
          <w:b/>
          <w:color w:val="00188F"/>
        </w:rPr>
        <w:t xml:space="preserve"> </w:t>
      </w:r>
      <w:r w:rsidRPr="00126FFB">
        <w:rPr>
          <w:rFonts w:ascii="PMingLiU" w:eastAsia="PMingLiU" w:hAnsi="PMingLiU" w:cs="Calibri"/>
        </w:rPr>
        <w:t>係</w:t>
      </w:r>
      <w:r w:rsidRPr="00126FFB">
        <w:rPr>
          <w:rFonts w:ascii="PMingLiU" w:eastAsia="PMingLiU" w:hAnsi="PMingLiU" w:cs="Calibri"/>
          <w:b/>
          <w:color w:val="00188F"/>
        </w:rPr>
        <w:t>指</w:t>
      </w:r>
      <w:r w:rsidRPr="00126FFB">
        <w:rPr>
          <w:rFonts w:ascii="PMingLiU" w:eastAsia="PMingLiU" w:hAnsi="PMingLiU" w:cs="Calibri"/>
        </w:rPr>
        <w:t>適用期間中，每小時的錯誤率總和除以適用期間中的總時數所得結果。</w:t>
      </w:r>
    </w:p>
    <w:p w14:paraId="7B3523A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形式專門用以儲存資料的儲存體帳戶，其可提供指定存取層的功能，用以指示該帳戶中的資料被存取的頻率。</w:t>
      </w:r>
    </w:p>
    <w:p w14:paraId="40A6C68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 xml:space="preserve">區塊 </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為專門用以將資料儲存為固態硬碟上的區塊或附加 </w:t>
      </w:r>
      <w:r>
        <w:rPr>
          <w:rFonts w:ascii="Calibri" w:hAnsi="Calibri" w:cs="Calibri"/>
        </w:rPr>
        <w:t>Blob</w:t>
      </w:r>
      <w:r w:rsidRPr="00126FFB">
        <w:rPr>
          <w:rFonts w:ascii="PMingLiU" w:eastAsia="PMingLiU" w:hAnsi="PMingLiU" w:cs="Calibri"/>
        </w:rPr>
        <w:t xml:space="preserve"> 的儲存體帳戶。</w:t>
      </w:r>
    </w:p>
    <w:p w14:paraId="591A9C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或帳戶的屬性，指出其資料很少受到存取，且比經常性存取層中的 </w:t>
      </w:r>
      <w:r>
        <w:rPr>
          <w:rFonts w:ascii="Calibri" w:hAnsi="Calibri" w:cs="Calibri"/>
        </w:rPr>
        <w:t>blob</w:t>
      </w:r>
      <w:r w:rsidRPr="00126FFB">
        <w:rPr>
          <w:rFonts w:ascii="PMingLiU" w:eastAsia="PMingLiU" w:hAnsi="PMingLiU" w:cs="Calibri"/>
        </w:rPr>
        <w:t xml:space="preserve"> 具有較低的顯示狀態服務等級。</w:t>
      </w:r>
    </w:p>
    <w:p w14:paraId="6D0519A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w:t>
      </w:r>
      <w:r>
        <w:rPr>
          <w:rFonts w:ascii="Calibri" w:hAnsi="Calibri" w:cs="Calibri"/>
        </w:rPr>
        <w:t>Cool</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、檔案共用或帳戶的屬性，表示其未經常被存取，且相較於經常性存取層 (</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中的 </w:t>
      </w:r>
      <w:r>
        <w:rPr>
          <w:rFonts w:ascii="Calibri" w:hAnsi="Calibri" w:cs="Calibri"/>
        </w:rPr>
        <w:t>Blob</w:t>
      </w:r>
      <w:r w:rsidRPr="00126FFB">
        <w:rPr>
          <w:rFonts w:ascii="PMingLiU" w:eastAsia="PMingLiU" w:hAnsi="PMingLiU" w:cs="Calibri"/>
        </w:rPr>
        <w:t xml:space="preserve"> 具有較低的可用性服務等級。</w:t>
      </w:r>
    </w:p>
    <w:p w14:paraId="77B61F0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經常性存取層</w:t>
      </w:r>
      <w:r w:rsidRPr="00126FFB">
        <w:rPr>
          <w:rFonts w:ascii="PMingLiU" w:eastAsia="PMingLiU" w:hAnsi="PMingLiU" w:cs="Calibri"/>
        </w:rPr>
        <w:t>」(</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、檔案共用或帳戶的屬性，表示其經常被存取。</w:t>
      </w:r>
    </w:p>
    <w:p w14:paraId="20D0C65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除外交易數</w:t>
      </w:r>
      <w:r w:rsidRPr="00126FFB">
        <w:rPr>
          <w:rFonts w:ascii="PMingLiU" w:eastAsia="PMingLiU" w:hAnsi="PMingLiU" w:cs="Calibri"/>
        </w:rPr>
        <w:t xml:space="preserve">」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w:t>
      </w:r>
      <w:r>
        <w:rPr>
          <w:rFonts w:ascii="Calibri" w:hAnsi="Calibri" w:cs="Calibri"/>
        </w:rPr>
        <w:t>blob</w:t>
      </w:r>
      <w:r w:rsidRPr="00126FFB">
        <w:rPr>
          <w:rFonts w:ascii="PMingLiU" w:eastAsia="PMingLiU" w:hAnsi="PMingLiU" w:cs="Calibri"/>
        </w:rPr>
        <w:t xml:space="preserve"> 或檔案。</w:t>
      </w:r>
    </w:p>
    <w:p w14:paraId="0455515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錯誤率</w:t>
      </w:r>
      <w:r w:rsidRPr="00126FFB">
        <w:rPr>
          <w:rFonts w:ascii="PMingLiU" w:eastAsia="PMingLiU" w:hAnsi="PMingLiU" w:cs="Calibri"/>
        </w:rPr>
        <w:t xml:space="preserve">」係指在設定的時間間隔 (目前設定為一小時) 內，失敗儲存事務總數除以總儲存事務數。若儲存體交易總數在指定的一小時時間間隔內為零，則該時間間隔的錯誤率為 </w:t>
      </w:r>
      <w:r>
        <w:rPr>
          <w:rFonts w:ascii="Calibri" w:hAnsi="Calibri" w:cs="Calibri"/>
        </w:rPr>
        <w:t>0</w:t>
      </w:r>
      <w:r w:rsidRPr="00126FFB">
        <w:rPr>
          <w:rFonts w:ascii="PMingLiU" w:eastAsia="PMingLiU" w:hAnsi="PMingLiU" w:cs="Calibri"/>
        </w:rPr>
        <w:t>%。</w:t>
      </w:r>
    </w:p>
    <w:p w14:paraId="581D713B" w14:textId="77777777" w:rsidR="00045B15" w:rsidRPr="00126FFB" w:rsidRDefault="00045B15" w:rsidP="002B2CE5">
      <w:pPr>
        <w:pStyle w:val="ProductList-Body"/>
        <w:spacing w:after="60"/>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失敗的儲存體交易數</w:t>
      </w:r>
      <w:r w:rsidRPr="00126FFB">
        <w:rPr>
          <w:rFonts w:ascii="PMingLiU" w:eastAsia="PMingLiU" w:hAnsi="PMingLiU" w:cs="Calibri"/>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190D6946" w14:textId="77777777" w:rsidTr="00DE5348">
        <w:trPr>
          <w:trHeight w:val="245"/>
          <w:tblHeader/>
        </w:trPr>
        <w:tc>
          <w:tcPr>
            <w:tcW w:w="5400" w:type="dxa"/>
            <w:shd w:val="clear" w:color="auto" w:fill="0072C6"/>
          </w:tcPr>
          <w:p w14:paraId="68B1A818"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交易類型</w:t>
            </w:r>
          </w:p>
        </w:tc>
        <w:tc>
          <w:tcPr>
            <w:tcW w:w="5400" w:type="dxa"/>
            <w:shd w:val="clear" w:color="auto" w:fill="0072C6"/>
          </w:tcPr>
          <w:p w14:paraId="028A91F1"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處理時間上限</w:t>
            </w:r>
          </w:p>
        </w:tc>
      </w:tr>
      <w:tr w:rsidR="00045B15" w:rsidRPr="0033446F" w14:paraId="00D4F6A3" w14:textId="77777777" w:rsidTr="00DE5348">
        <w:trPr>
          <w:trHeight w:val="446"/>
        </w:trPr>
        <w:tc>
          <w:tcPr>
            <w:tcW w:w="5400" w:type="dxa"/>
          </w:tcPr>
          <w:p w14:paraId="328C68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PutBlob</w:t>
            </w:r>
            <w:r w:rsidRPr="00126FFB">
              <w:rPr>
                <w:rFonts w:ascii="PMingLiU" w:eastAsia="PMingLiU" w:hAnsi="PMingLiU" w:cs="Calibri"/>
                <w:szCs w:val="16"/>
              </w:rPr>
              <w:t xml:space="preserve"> 及 </w:t>
            </w:r>
            <w:r w:rsidRPr="0033446F">
              <w:rPr>
                <w:rFonts w:ascii="Calibri" w:hAnsi="Calibri" w:cs="Calibri"/>
                <w:szCs w:val="16"/>
              </w:rPr>
              <w:t>GetBlob</w:t>
            </w:r>
            <w:r w:rsidRPr="00126FFB">
              <w:rPr>
                <w:rFonts w:ascii="PMingLiU" w:eastAsia="PMingLiU" w:hAnsi="PMingLiU" w:cs="Calibri"/>
                <w:szCs w:val="16"/>
              </w:rPr>
              <w:t xml:space="preserve"> (包括區塊及頁面)</w:t>
            </w:r>
          </w:p>
          <w:p w14:paraId="4F802EA9"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取得有效的頁面 </w:t>
            </w:r>
            <w:r w:rsidRPr="0033446F">
              <w:rPr>
                <w:rFonts w:ascii="Calibri" w:hAnsi="Calibri" w:cs="Calibri"/>
                <w:szCs w:val="16"/>
              </w:rPr>
              <w:t>Blob</w:t>
            </w:r>
            <w:r w:rsidRPr="00126FFB">
              <w:rPr>
                <w:rFonts w:ascii="PMingLiU" w:eastAsia="PMingLiU" w:hAnsi="PMingLiU" w:cs="Calibri"/>
                <w:szCs w:val="16"/>
              </w:rPr>
              <w:t xml:space="preserve"> 範圍</w:t>
            </w:r>
          </w:p>
        </w:tc>
        <w:tc>
          <w:tcPr>
            <w:tcW w:w="5400" w:type="dxa"/>
          </w:tcPr>
          <w:p w14:paraId="038AD9DF"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xml:space="preserve">) 秒乘以處理要求的過程中移轉之 </w:t>
            </w:r>
            <w:r>
              <w:rPr>
                <w:rFonts w:ascii="Calibri" w:eastAsia="Times New Roman" w:hAnsi="Calibri" w:cs="Calibri"/>
                <w:szCs w:val="16"/>
              </w:rPr>
              <w:t>MB</w:t>
            </w:r>
            <w:r w:rsidRPr="00126FFB">
              <w:rPr>
                <w:rFonts w:ascii="PMingLiU" w:eastAsia="PMingLiU" w:hAnsi="PMingLiU" w:cs="Calibri"/>
                <w:szCs w:val="16"/>
              </w:rPr>
              <w:t xml:space="preserve"> 數目</w:t>
            </w:r>
          </w:p>
        </w:tc>
      </w:tr>
      <w:tr w:rsidR="00045B15" w:rsidRPr="0033446F" w14:paraId="4F1BD90E" w14:textId="77777777" w:rsidTr="00DE5348">
        <w:trPr>
          <w:trHeight w:val="446"/>
        </w:trPr>
        <w:tc>
          <w:tcPr>
            <w:tcW w:w="5400" w:type="dxa"/>
          </w:tcPr>
          <w:p w14:paraId="05068EA7"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PutFile</w:t>
            </w:r>
            <w:r w:rsidRPr="00126FFB">
              <w:rPr>
                <w:rFonts w:ascii="PMingLiU" w:eastAsia="PMingLiU" w:hAnsi="PMingLiU" w:cs="Calibri"/>
                <w:szCs w:val="16"/>
              </w:rPr>
              <w:t xml:space="preserve"> 和 </w:t>
            </w:r>
            <w:r w:rsidRPr="0033446F">
              <w:rPr>
                <w:rFonts w:ascii="Calibri" w:hAnsi="Calibri" w:cs="Calibri"/>
                <w:szCs w:val="16"/>
              </w:rPr>
              <w:t>GetFile</w:t>
            </w:r>
          </w:p>
        </w:tc>
        <w:tc>
          <w:tcPr>
            <w:tcW w:w="5400" w:type="dxa"/>
          </w:tcPr>
          <w:p w14:paraId="679B626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sidRPr="0033446F">
              <w:rPr>
                <w:rFonts w:ascii="Calibri" w:hAnsi="Calibri" w:cs="Calibri"/>
                <w:szCs w:val="16"/>
              </w:rPr>
              <w:t>2</w:t>
            </w:r>
            <w:r w:rsidRPr="00126FFB">
              <w:rPr>
                <w:rFonts w:ascii="PMingLiU" w:eastAsia="PMingLiU" w:hAnsi="PMingLiU" w:cs="Calibri"/>
                <w:szCs w:val="16"/>
              </w:rPr>
              <w:t xml:space="preserve">) 秒乘以處理要求的過程中移轉之 </w:t>
            </w:r>
            <w:r w:rsidRPr="0033446F">
              <w:rPr>
                <w:rFonts w:ascii="Calibri" w:hAnsi="Calibri" w:cs="Calibri"/>
                <w:szCs w:val="16"/>
              </w:rPr>
              <w:t>MB</w:t>
            </w:r>
            <w:r w:rsidRPr="00126FFB">
              <w:rPr>
                <w:rFonts w:ascii="PMingLiU" w:eastAsia="PMingLiU" w:hAnsi="PMingLiU" w:cs="Calibri"/>
                <w:szCs w:val="16"/>
              </w:rPr>
              <w:t xml:space="preserve"> 數目</w:t>
            </w:r>
          </w:p>
        </w:tc>
      </w:tr>
      <w:tr w:rsidR="00045B15" w:rsidRPr="0033446F" w14:paraId="0850394C" w14:textId="77777777" w:rsidTr="00DE5348">
        <w:trPr>
          <w:trHeight w:val="446"/>
        </w:trPr>
        <w:tc>
          <w:tcPr>
            <w:tcW w:w="5400" w:type="dxa"/>
          </w:tcPr>
          <w:p w14:paraId="7A62C66C"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複製 </w:t>
            </w:r>
            <w:r w:rsidRPr="0033446F">
              <w:rPr>
                <w:rFonts w:ascii="Calibri" w:hAnsi="Calibri" w:cs="Calibri"/>
                <w:szCs w:val="16"/>
              </w:rPr>
              <w:t>BLOB</w:t>
            </w:r>
          </w:p>
        </w:tc>
        <w:tc>
          <w:tcPr>
            <w:tcW w:w="5400" w:type="dxa"/>
          </w:tcPr>
          <w:p w14:paraId="3A63235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Pr>
                <w:rFonts w:ascii="Calibri" w:eastAsia="Times New Roman" w:hAnsi="Calibri" w:cs="Calibri"/>
                <w:szCs w:val="16"/>
              </w:rPr>
              <w:t>90</w:t>
            </w:r>
            <w:r w:rsidRPr="00126FFB">
              <w:rPr>
                <w:rFonts w:ascii="PMingLiU" w:eastAsia="PMingLiU" w:hAnsi="PMingLiU" w:cs="Calibri"/>
                <w:szCs w:val="16"/>
              </w:rPr>
              <w:t xml:space="preserve">) 秒 (其中來源和目的地 </w:t>
            </w:r>
            <w:r>
              <w:rPr>
                <w:rFonts w:ascii="Calibri" w:eastAsia="Times New Roman" w:hAnsi="Calibri" w:cs="Calibri"/>
                <w:szCs w:val="16"/>
              </w:rPr>
              <w:t>Blob</w:t>
            </w:r>
            <w:r w:rsidRPr="00126FFB">
              <w:rPr>
                <w:rFonts w:ascii="PMingLiU" w:eastAsia="PMingLiU" w:hAnsi="PMingLiU" w:cs="Calibri"/>
                <w:szCs w:val="16"/>
              </w:rPr>
              <w:t xml:space="preserve"> 都位於相同的儲存體帳戶內)</w:t>
            </w:r>
          </w:p>
        </w:tc>
      </w:tr>
      <w:tr w:rsidR="00045B15" w:rsidRPr="0033446F" w14:paraId="24527DB2" w14:textId="77777777" w:rsidTr="00DE5348">
        <w:trPr>
          <w:trHeight w:val="446"/>
        </w:trPr>
        <w:tc>
          <w:tcPr>
            <w:tcW w:w="5400" w:type="dxa"/>
          </w:tcPr>
          <w:p w14:paraId="08B2C6E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複製檔案</w:t>
            </w:r>
          </w:p>
        </w:tc>
        <w:tc>
          <w:tcPr>
            <w:tcW w:w="5400" w:type="dxa"/>
          </w:tcPr>
          <w:p w14:paraId="4D85E29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sidRPr="0033446F">
              <w:rPr>
                <w:rFonts w:ascii="Calibri" w:hAnsi="Calibri" w:cs="Calibri"/>
                <w:szCs w:val="16"/>
              </w:rPr>
              <w:t>90</w:t>
            </w:r>
            <w:r w:rsidRPr="00126FFB">
              <w:rPr>
                <w:rFonts w:ascii="PMingLiU" w:eastAsia="PMingLiU" w:hAnsi="PMingLiU" w:cs="Calibri"/>
                <w:szCs w:val="16"/>
              </w:rPr>
              <w:t>) 秒 (其中來源和目的檔案都位於相同的儲存體帳戶內)</w:t>
            </w:r>
          </w:p>
        </w:tc>
      </w:tr>
      <w:tr w:rsidR="00045B15" w:rsidRPr="0033446F" w14:paraId="2DF10BD0" w14:textId="77777777" w:rsidTr="00DE5348">
        <w:trPr>
          <w:trHeight w:val="446"/>
        </w:trPr>
        <w:tc>
          <w:tcPr>
            <w:tcW w:w="5400" w:type="dxa"/>
          </w:tcPr>
          <w:p w14:paraId="0BACCA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PutBlockList</w:t>
            </w:r>
          </w:p>
          <w:p w14:paraId="7ECFBA32"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GetBlockList</w:t>
            </w:r>
          </w:p>
        </w:tc>
        <w:tc>
          <w:tcPr>
            <w:tcW w:w="5400" w:type="dxa"/>
          </w:tcPr>
          <w:p w14:paraId="022704D5"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六十 (</w:t>
            </w:r>
            <w:r>
              <w:rPr>
                <w:rFonts w:ascii="Calibri" w:eastAsia="Times New Roman" w:hAnsi="Calibri" w:cs="Calibri"/>
                <w:szCs w:val="16"/>
              </w:rPr>
              <w:t>60</w:t>
            </w:r>
            <w:r w:rsidRPr="00126FFB">
              <w:rPr>
                <w:rFonts w:ascii="PMingLiU" w:eastAsia="PMingLiU" w:hAnsi="PMingLiU" w:cs="Calibri"/>
                <w:szCs w:val="16"/>
              </w:rPr>
              <w:t>) 秒</w:t>
            </w:r>
          </w:p>
        </w:tc>
      </w:tr>
      <w:tr w:rsidR="00045B15" w:rsidRPr="0033446F" w14:paraId="3A34DACC" w14:textId="77777777" w:rsidTr="00DE5348">
        <w:trPr>
          <w:trHeight w:val="446"/>
        </w:trPr>
        <w:tc>
          <w:tcPr>
            <w:tcW w:w="5400" w:type="dxa"/>
          </w:tcPr>
          <w:p w14:paraId="135EF964"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資料表查詢</w:t>
            </w:r>
          </w:p>
          <w:p w14:paraId="3D923F1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清單作業</w:t>
            </w:r>
          </w:p>
          <w:p w14:paraId="2E8BB71E" w14:textId="77777777" w:rsidR="00045B15" w:rsidRPr="00126FFB" w:rsidRDefault="00045B15" w:rsidP="00DE5348">
            <w:pPr>
              <w:pStyle w:val="ProductList-Body"/>
              <w:rPr>
                <w:rFonts w:ascii="PMingLiU" w:eastAsia="PMingLiU" w:hAnsi="PMingLiU" w:cs="Calibri"/>
                <w:sz w:val="16"/>
                <w:szCs w:val="16"/>
              </w:rPr>
            </w:pPr>
            <w:r w:rsidRPr="00126FFB">
              <w:rPr>
                <w:rFonts w:ascii="PMingLiU" w:eastAsia="PMingLiU" w:hAnsi="PMingLiU" w:cs="Calibri"/>
                <w:sz w:val="16"/>
                <w:szCs w:val="16"/>
              </w:rPr>
              <w:t>尋找作業</w:t>
            </w:r>
          </w:p>
        </w:tc>
        <w:tc>
          <w:tcPr>
            <w:tcW w:w="5400" w:type="dxa"/>
          </w:tcPr>
          <w:p w14:paraId="40FCB83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十 (</w:t>
            </w:r>
            <w:r>
              <w:rPr>
                <w:rFonts w:ascii="Calibri" w:eastAsia="Times New Roman" w:hAnsi="Calibri" w:cs="Calibri"/>
                <w:szCs w:val="16"/>
              </w:rPr>
              <w:t>10</w:t>
            </w:r>
            <w:r w:rsidRPr="00126FFB">
              <w:rPr>
                <w:rFonts w:ascii="PMingLiU" w:eastAsia="PMingLiU" w:hAnsi="PMingLiU" w:cs="Calibri"/>
                <w:szCs w:val="16"/>
              </w:rPr>
              <w:t>) 秒 (完成處理或傳回持續)</w:t>
            </w:r>
          </w:p>
        </w:tc>
      </w:tr>
      <w:tr w:rsidR="00045B15" w:rsidRPr="0033446F" w14:paraId="75797693" w14:textId="77777777" w:rsidTr="00DE5348">
        <w:trPr>
          <w:trHeight w:val="446"/>
        </w:trPr>
        <w:tc>
          <w:tcPr>
            <w:tcW w:w="5400" w:type="dxa"/>
          </w:tcPr>
          <w:p w14:paraId="18BA876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批次資料表作業</w:t>
            </w:r>
          </w:p>
        </w:tc>
        <w:tc>
          <w:tcPr>
            <w:tcW w:w="5400" w:type="dxa"/>
          </w:tcPr>
          <w:p w14:paraId="46E90BE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三十 (</w:t>
            </w:r>
            <w:r>
              <w:rPr>
                <w:rFonts w:ascii="Calibri" w:eastAsia="Times New Roman" w:hAnsi="Calibri" w:cs="Calibri"/>
                <w:szCs w:val="16"/>
              </w:rPr>
              <w:t>30</w:t>
            </w:r>
            <w:r w:rsidRPr="00126FFB">
              <w:rPr>
                <w:rFonts w:ascii="PMingLiU" w:eastAsia="PMingLiU" w:hAnsi="PMingLiU" w:cs="Calibri"/>
                <w:szCs w:val="16"/>
              </w:rPr>
              <w:t>) 秒</w:t>
            </w:r>
          </w:p>
        </w:tc>
      </w:tr>
      <w:tr w:rsidR="00045B15" w:rsidRPr="0033446F" w14:paraId="20816061" w14:textId="77777777" w:rsidTr="00DE5348">
        <w:trPr>
          <w:trHeight w:val="446"/>
        </w:trPr>
        <w:tc>
          <w:tcPr>
            <w:tcW w:w="5400" w:type="dxa"/>
          </w:tcPr>
          <w:p w14:paraId="4FC6DC5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全部單一實體資料表作業</w:t>
            </w:r>
          </w:p>
          <w:p w14:paraId="1AFECD18"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所有其他 </w:t>
            </w:r>
            <w:r w:rsidRPr="0033446F">
              <w:rPr>
                <w:rFonts w:ascii="Calibri" w:hAnsi="Calibri" w:cs="Calibri"/>
                <w:szCs w:val="16"/>
              </w:rPr>
              <w:t>BLOB</w:t>
            </w:r>
            <w:r w:rsidRPr="00126FFB">
              <w:rPr>
                <w:rFonts w:ascii="PMingLiU" w:eastAsia="PMingLiU" w:hAnsi="PMingLiU" w:cs="Calibri"/>
                <w:szCs w:val="16"/>
              </w:rPr>
              <w:t>、檔案及訊息作業</w:t>
            </w:r>
          </w:p>
        </w:tc>
        <w:tc>
          <w:tcPr>
            <w:tcW w:w="5400" w:type="dxa"/>
          </w:tcPr>
          <w:p w14:paraId="3C0ED801"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秒</w:t>
            </w:r>
          </w:p>
        </w:tc>
      </w:tr>
    </w:tbl>
    <w:p w14:paraId="1E5B1DB1" w14:textId="77777777" w:rsidR="00045B15" w:rsidRPr="00126FFB" w:rsidRDefault="00045B15" w:rsidP="002B2CE5">
      <w:pPr>
        <w:pStyle w:val="ProductList-Body"/>
        <w:spacing w:before="120" w:after="60"/>
        <w:rPr>
          <w:rFonts w:ascii="PMingLiU" w:eastAsia="PMingLiU" w:hAnsi="PMingLiU" w:cs="Calibri"/>
        </w:rPr>
      </w:pPr>
      <w:r w:rsidRPr="00126FFB">
        <w:rPr>
          <w:rFonts w:ascii="PMingLiU" w:eastAsia="PMingLiU" w:hAnsi="PMingLiU" w:cs="Calibri"/>
        </w:rPr>
        <w:t>這些數值代表處理時間上限。實際及平均時間應該更短得多。</w:t>
      </w:r>
    </w:p>
    <w:p w14:paraId="08AD942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失敗儲存體交易數不包括：</w:t>
      </w:r>
    </w:p>
    <w:p w14:paraId="0618D5D0"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因為無法遵守適當的退出原則，而由儲存體服務進行流速控制的交易要求。</w:t>
      </w:r>
    </w:p>
    <w:p w14:paraId="01CF50E7"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逾時設定低於以上所指定之各自的處理時間上限之交易要求。</w:t>
      </w:r>
    </w:p>
    <w:p w14:paraId="095F5436"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帳戶讀取交易要求，而該帳戶係貴用戶對主要地區的要求失敗，但並未試圖針對與儲存體帳戶相關聯的次要地區執行要求。</w:t>
      </w:r>
    </w:p>
    <w:p w14:paraId="292E4821"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對因為異地複寫延隔時間而失敗的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帳戶進行之讀取交易要求。</w:t>
      </w:r>
    </w:p>
    <w:p w14:paraId="6F91E069" w14:textId="77777777" w:rsidR="00045B15" w:rsidRPr="00126FFB" w:rsidRDefault="00045B15" w:rsidP="00045B15">
      <w:pPr>
        <w:pStyle w:val="ProductList-Body"/>
        <w:rPr>
          <w:rFonts w:ascii="PMingLiU" w:eastAsia="PMingLiU" w:hAnsi="PMingLiU" w:cs="Calibri"/>
        </w:rPr>
      </w:pPr>
      <w:r>
        <w:t>GRS</w:t>
      </w:r>
      <w:r w:rsidRPr="00126FFB">
        <w:rPr>
          <w:rFonts w:ascii="PMingLiU" w:eastAsia="PMingLiU" w:hAnsi="PMingLiU"/>
        </w:rPr>
        <w:t>、</w:t>
      </w:r>
      <w:r>
        <w:t>GZRS</w:t>
      </w:r>
      <w:r w:rsidRPr="00126FFB">
        <w:rPr>
          <w:rFonts w:ascii="PMingLiU" w:eastAsia="PMingLiU" w:hAnsi="PMingLiU"/>
        </w:rPr>
        <w:t>、</w:t>
      </w:r>
      <w:r>
        <w:t>RA</w:t>
      </w:r>
      <w:r w:rsidRPr="00126FFB">
        <w:rPr>
          <w:rFonts w:ascii="PMingLiU" w:eastAsia="PMingLiU" w:hAnsi="PMingLiU"/>
        </w:rPr>
        <w:t>-</w:t>
      </w:r>
      <w:r>
        <w:t>GRS</w:t>
      </w:r>
      <w:r w:rsidRPr="00126FFB">
        <w:rPr>
          <w:rFonts w:ascii="PMingLiU" w:eastAsia="PMingLiU" w:hAnsi="PMingLiU"/>
        </w:rPr>
        <w:t xml:space="preserve"> 及 </w:t>
      </w:r>
      <w:r>
        <w:t>RA</w:t>
      </w:r>
      <w:r w:rsidRPr="00126FFB">
        <w:rPr>
          <w:rFonts w:ascii="PMingLiU" w:eastAsia="PMingLiU" w:hAnsi="PMingLiU"/>
        </w:rPr>
        <w:t>-</w:t>
      </w:r>
      <w:r>
        <w:t>GZRS</w:t>
      </w:r>
      <w:r w:rsidRPr="00126FFB">
        <w:rPr>
          <w:rFonts w:ascii="PMingLiU" w:eastAsia="PMingLiU" w:hAnsi="PMingLiU"/>
        </w:rPr>
        <w:t xml:space="preserve"> 帳戶之</w:t>
      </w:r>
      <w:r w:rsidRPr="00126FFB">
        <w:rPr>
          <w:rFonts w:ascii="PMingLiU" w:eastAsia="PMingLiU" w:hAnsi="PMingLiU" w:cs="Calibri"/>
        </w:rPr>
        <w:t>「</w:t>
      </w:r>
      <w:r w:rsidRPr="00126FFB">
        <w:rPr>
          <w:rFonts w:ascii="PMingLiU" w:eastAsia="PMingLiU" w:hAnsi="PMingLiU" w:cs="Calibri"/>
          <w:b/>
          <w:color w:val="00188F"/>
        </w:rPr>
        <w:t>異地複寫延隔時間</w:t>
      </w:r>
      <w:r w:rsidRPr="00126FFB">
        <w:rPr>
          <w:rFonts w:ascii="PMingLiU" w:eastAsia="PMingLiU" w:hAnsi="PMingLiU" w:cs="Calibri"/>
        </w:rPr>
        <w:t xml:space="preserve">」係指將儲存在儲存體帳戶之主要地區中之資料，複寫至儲存體帳戶的次要地區所花費的時間。因為 </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及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帳戶係非同步複寫至次要地區，所以寫入儲存體帳戶之主要地區的資料將無法立即可供次要地區使用。貴用戶可查詢儲存體帳戶的異地複寫延隔時間，但是 </w:t>
      </w:r>
      <w:r>
        <w:rPr>
          <w:rFonts w:ascii="Calibri" w:hAnsi="Calibri" w:cs="Calibri"/>
        </w:rPr>
        <w:t>Microsoft</w:t>
      </w:r>
      <w:r w:rsidRPr="00126FFB">
        <w:rPr>
          <w:rFonts w:ascii="PMingLiU" w:eastAsia="PMingLiU" w:hAnsi="PMingLiU" w:cs="Calibri"/>
        </w:rPr>
        <w:t xml:space="preserve"> 依本 </w:t>
      </w:r>
      <w:r>
        <w:rPr>
          <w:rFonts w:ascii="Calibri" w:hAnsi="Calibri" w:cs="Calibri"/>
        </w:rPr>
        <w:t>SLA</w:t>
      </w:r>
      <w:r w:rsidRPr="00126FFB">
        <w:rPr>
          <w:rFonts w:ascii="PMingLiU" w:eastAsia="PMingLiU" w:hAnsi="PMingLiU" w:cs="Calibri"/>
        </w:rPr>
        <w:t xml:space="preserve"> 不會就任何異地複寫延隔時間的長度提</w:t>
      </w:r>
      <w:r w:rsidRPr="00126FFB">
        <w:rPr>
          <w:rFonts w:ascii="PMingLiU" w:eastAsia="PMingLiU" w:hAnsi="PMingLiU" w:cs="Calibri"/>
        </w:rPr>
        <w:lastRenderedPageBreak/>
        <w:t>供任何保證。「</w:t>
      </w:r>
      <w:r w:rsidRPr="00126FFB">
        <w:rPr>
          <w:rFonts w:ascii="PMingLiU" w:eastAsia="PMingLiU" w:hAnsi="PMingLiU" w:cs="Calibri"/>
          <w:b/>
          <w:color w:val="00188F"/>
        </w:rPr>
        <w:t>異地備援儲存體 (</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」係指在主要地區內同步複寫資料，然後再非同步複寫至次要地區之儲存體帳戶。貴用戶無法直接從與 </w:t>
      </w:r>
      <w:r>
        <w:rPr>
          <w:rFonts w:ascii="Calibri" w:hAnsi="Calibri" w:cs="Calibri"/>
        </w:rPr>
        <w:t>GRS</w:t>
      </w:r>
      <w:r w:rsidRPr="00126FFB">
        <w:rPr>
          <w:rFonts w:ascii="PMingLiU" w:eastAsia="PMingLiU" w:hAnsi="PMingLiU" w:cs="Calibri"/>
        </w:rPr>
        <w:t xml:space="preserve"> 帳戶相關聯之次要地區讀取資料或將資料寫入。</w:t>
      </w:r>
    </w:p>
    <w:p w14:paraId="4A5B0335"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本地備援儲存體 (</w:t>
      </w:r>
      <w:r>
        <w:rPr>
          <w:rFonts w:ascii="Calibri" w:hAnsi="Calibri" w:cs="Calibri"/>
          <w:b/>
          <w:color w:val="00188F"/>
        </w:rPr>
        <w:t>LRS</w:t>
      </w:r>
      <w:r w:rsidRPr="00126FFB">
        <w:rPr>
          <w:rFonts w:ascii="PMingLiU" w:eastAsia="PMingLiU" w:hAnsi="PMingLiU" w:cs="Calibri"/>
          <w:b/>
          <w:color w:val="00188F"/>
        </w:rPr>
        <w:t>) 帳戶</w:t>
      </w:r>
      <w:r w:rsidRPr="00126FFB">
        <w:rPr>
          <w:rFonts w:ascii="PMingLiU" w:eastAsia="PMingLiU" w:hAnsi="PMingLiU" w:cs="Calibri"/>
        </w:rPr>
        <w:t>」係指僅在主要地區內同步複寫資料之儲存體帳戶。</w:t>
      </w:r>
    </w:p>
    <w:p w14:paraId="2096EF6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主要地區</w:t>
      </w:r>
      <w:r w:rsidRPr="00126FFB">
        <w:rPr>
          <w:rFonts w:ascii="PMingLiU" w:eastAsia="PMingLiU" w:hAnsi="PMingLiU" w:cs="Calibri"/>
        </w:rPr>
        <w:t>」係指貴用戶建立儲存體帳戶時，所選取要在其中儲存資料之儲存體帳戶所在的地理區域。貴用戶得僅對與儲存體帳戶相關聯之主要地區內所儲存的資料執行寫入要求。</w:t>
      </w:r>
    </w:p>
    <w:p w14:paraId="596C2D5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讀取存取異地備援儲存體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」係指在主要地區內同步複寫資料，然後再非同步複寫至次要地區之儲存體帳戶。貴用戶可以直接從與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帳戶相關聯之次要地區讀取資料，但無法將資料寫入。</w:t>
      </w:r>
    </w:p>
    <w:p w14:paraId="26156A4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次要地區</w:t>
      </w:r>
      <w:r w:rsidRPr="00126FFB">
        <w:rPr>
          <w:rFonts w:ascii="PMingLiU" w:eastAsia="PMingLiU" w:hAnsi="PMingLiU" w:cs="Calibri"/>
        </w:rPr>
        <w:t xml:space="preserve">」係指在其中複寫及儲存 </w:t>
      </w:r>
      <w:r>
        <w:rPr>
          <w:rFonts w:ascii="Calibri" w:hAnsi="Calibri" w:cs="Calibri"/>
        </w:rPr>
        <w:t>GRS</w:t>
      </w:r>
      <w:r w:rsidRPr="00126FFB">
        <w:rPr>
          <w:rFonts w:ascii="PMingLiU" w:eastAsia="PMingLiU" w:hAnsi="PMingLiU" w:cs="Calibri"/>
        </w:rPr>
        <w:t xml:space="preserve"> 或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帳戶內之資料的地理區域，其係由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根據與儲存體帳戶相關聯之主要地區所指派。貴用戶無法指定與儲存體帳戶相關聯之次要地區。</w:t>
      </w:r>
    </w:p>
    <w:p w14:paraId="1E9A2A2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儲存體交易總數</w:t>
      </w:r>
      <w:r w:rsidRPr="00126FFB">
        <w:rPr>
          <w:rFonts w:ascii="PMingLiU" w:eastAsia="PMingLiU" w:hAnsi="PMingLiU" w:cs="Calibri"/>
        </w:rPr>
        <w:t>」係指特定訂閱中儲存體服務之所有儲存體帳戶間的一小時間隔內試圖進行的非除外交易數之所有儲存體交易數組。</w:t>
      </w:r>
    </w:p>
    <w:p w14:paraId="1B504B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交易最佳化存取層</w:t>
      </w:r>
      <w:r w:rsidRPr="00126FFB">
        <w:rPr>
          <w:rFonts w:ascii="PMingLiU" w:eastAsia="PMingLiU" w:hAnsi="PMingLiU" w:cs="Calibri"/>
        </w:rPr>
        <w:t>」(</w:t>
      </w:r>
      <w:r>
        <w:rPr>
          <w:rFonts w:ascii="Calibri" w:hAnsi="Calibri" w:cs="Calibri"/>
        </w:rPr>
        <w:t>Transaction</w:t>
      </w:r>
      <w:r w:rsidRPr="00126FFB">
        <w:rPr>
          <w:rFonts w:ascii="PMingLiU" w:eastAsia="PMingLiU" w:hAnsi="PMingLiU" w:cs="Calibri"/>
        </w:rPr>
        <w:t xml:space="preserve"> </w:t>
      </w:r>
      <w:r>
        <w:rPr>
          <w:rFonts w:ascii="Calibri" w:hAnsi="Calibri" w:cs="Calibri"/>
        </w:rPr>
        <w:t>Optimized</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Azure</w:t>
      </w:r>
      <w:r w:rsidRPr="00126FFB">
        <w:rPr>
          <w:rFonts w:ascii="PMingLiU" w:eastAsia="PMingLiU" w:hAnsi="PMingLiU" w:cs="Calibri"/>
        </w:rPr>
        <w:t xml:space="preserve"> 檔案儲存體共用的屬性，表示其經常被存取。</w:t>
      </w:r>
    </w:p>
    <w:p w14:paraId="727F6A91"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ZRS</w:t>
      </w:r>
      <w:r w:rsidRPr="00126FFB">
        <w:rPr>
          <w:rFonts w:ascii="PMingLiU" w:eastAsia="PMingLiU" w:hAnsi="PMingLiU" w:cs="Calibri"/>
          <w:b/>
          <w:color w:val="00188F"/>
        </w:rPr>
        <w:t>) 帳戶</w:t>
      </w:r>
      <w:r w:rsidRPr="00126FFB">
        <w:rPr>
          <w:rFonts w:ascii="PMingLiU" w:eastAsia="PMingLiU" w:hAnsi="PMingLiU" w:cs="Calibri"/>
        </w:rPr>
        <w:t>」係指跨多個設施複寫其資料之儲存體帳戶。這些設施可能位於相同地理區域內或跨兩個地理區域。</w:t>
      </w:r>
    </w:p>
    <w:p w14:paraId="1D28381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」係指跨多個設施複寫其資料之儲存體帳戶。這些設施可能位於相同地理區域內或跨兩個地理區域。資料會同時在主要地區內同步複寫，然後再非同步複寫至次要地區。貴用戶無法直接從與 </w:t>
      </w:r>
      <w:r>
        <w:rPr>
          <w:rFonts w:ascii="Calibri" w:hAnsi="Calibri" w:cs="Calibri"/>
        </w:rPr>
        <w:t>GZRS</w:t>
      </w:r>
      <w:r w:rsidRPr="00126FFB">
        <w:rPr>
          <w:rFonts w:ascii="PMingLiU" w:eastAsia="PMingLiU" w:hAnsi="PMingLiU" w:cs="Calibri"/>
        </w:rPr>
        <w:t xml:space="preserve"> 帳戶相關聯之次要地區讀取資料或將資料寫入。</w:t>
      </w:r>
    </w:p>
    <w:p w14:paraId="2AFC5DC3"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讀取存取區域備援儲存體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」係指跨多個設施複寫其資料之儲存體帳戶。這些設施可能位於相同地理區域內或跨兩個地理區域。資料會同時在主要地區內同步複寫，然後再非同步複寫至次要地區。貴用戶可以直接從與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帳戶相關聯之次要地區讀取資料，但無法將資料寫入。</w:t>
      </w:r>
    </w:p>
    <w:p w14:paraId="2EA5DD6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上線時間百分比</w:t>
      </w:r>
      <w:r w:rsidRPr="00126FFB">
        <w:rPr>
          <w:rFonts w:ascii="PMingLiU" w:eastAsia="PMingLiU" w:hAnsi="PMingLiU" w:cs="Calibri"/>
        </w:rPr>
        <w:t>：「上線時間百分比」係使用下列公式計算：</w:t>
      </w:r>
    </w:p>
    <w:p w14:paraId="1E6301FB" w14:textId="77777777" w:rsidR="00045B15" w:rsidRPr="004674C1" w:rsidRDefault="00045B15" w:rsidP="00976E6E">
      <w:pPr>
        <w:pStyle w:val="ListParagraph"/>
        <w:spacing w:before="120" w:after="0" w:line="240" w:lineRule="auto"/>
        <w:contextualSpacing w:val="0"/>
        <w:rPr>
          <w:rFonts w:ascii="PMingLiU" w:eastAsia="PMingLiU" w:hAnsi="PMingLiU"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sz w:val="18"/>
              <w:szCs w:val="18"/>
            </w:rPr>
            <m:t>平均錯誤率</m:t>
          </m:r>
        </m:oMath>
      </m:oMathPara>
    </w:p>
    <w:p w14:paraId="574FAAA9"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經常性和交易最佳化存取層</w:t>
      </w:r>
    </w:p>
    <w:p w14:paraId="2653033E"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(寫入要求) 用於經常性和交易最佳化存取層</w:t>
      </w:r>
      <w:r w:rsidRPr="00126FFB">
        <w:rPr>
          <w:rFonts w:ascii="PMingLiU" w:eastAsia="PMingLiU" w:hAnsi="PMingLiU"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4FBE6DE9" w14:textId="77777777" w:rsidTr="00DE5348">
        <w:trPr>
          <w:trHeight w:val="245"/>
          <w:tblHeader/>
        </w:trPr>
        <w:tc>
          <w:tcPr>
            <w:tcW w:w="5400" w:type="dxa"/>
            <w:tcBorders>
              <w:bottom w:val="single" w:sz="4" w:space="0" w:color="auto"/>
            </w:tcBorders>
            <w:shd w:val="clear" w:color="auto" w:fill="0072C6"/>
          </w:tcPr>
          <w:p w14:paraId="59B01FF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4C61FCA"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451D8E58"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578B623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94347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197B07E9"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9EAABCD"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5ACD852D"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FEB3317" w14:textId="77777777"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(讀取要求) 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3D17EC2D" w14:textId="77777777" w:rsidTr="00DE5348">
        <w:trPr>
          <w:trHeight w:val="245"/>
          <w:tblHeader/>
        </w:trPr>
        <w:tc>
          <w:tcPr>
            <w:tcW w:w="5400" w:type="dxa"/>
            <w:shd w:val="clear" w:color="auto" w:fill="0072C6"/>
          </w:tcPr>
          <w:p w14:paraId="1D13AABC"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1689BCA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5E1610D0" w14:textId="77777777" w:rsidTr="00DE5348">
        <w:trPr>
          <w:trHeight w:val="245"/>
        </w:trPr>
        <w:tc>
          <w:tcPr>
            <w:tcW w:w="5400" w:type="dxa"/>
          </w:tcPr>
          <w:p w14:paraId="59CC3E15"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B768D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8220C0C" w14:textId="77777777" w:rsidTr="00DE5348">
        <w:trPr>
          <w:trHeight w:val="245"/>
        </w:trPr>
        <w:tc>
          <w:tcPr>
            <w:tcW w:w="5400" w:type="dxa"/>
          </w:tcPr>
          <w:p w14:paraId="0F8FF4B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20AC2C0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D34D35F" w14:textId="09F530F3"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GZRS</w:t>
      </w:r>
      <w:r w:rsidRPr="00126FFB">
        <w:rPr>
          <w:rFonts w:ascii="PMingLiU" w:eastAsia="PMingLiU" w:hAnsi="PMingLiU" w:cs="Calibri"/>
        </w:rPr>
        <w:t xml:space="preserve"> </w:t>
      </w:r>
      <w:r w:rsidR="005F36F4" w:rsidRPr="00126FFB">
        <w:rPr>
          <w:rFonts w:ascii="PMingLiU" w:eastAsia="PMingLiU" w:hAnsi="PMingLiU" w:cs="Calibri"/>
        </w:rPr>
        <w:t>(讀取要求)</w:t>
      </w:r>
      <w:r w:rsidR="009D3AFC">
        <w:rPr>
          <w:rFonts w:ascii="PMingLiU" w:eastAsia="PMingLiU" w:hAnsi="PMingLiU" w:cs="Calibri"/>
          <w:lang w:val="en-US"/>
        </w:rPr>
        <w:t xml:space="preserve"> </w:t>
      </w:r>
      <w:r w:rsidRPr="00126FFB">
        <w:rPr>
          <w:rFonts w:ascii="PMingLiU" w:eastAsia="PMingLiU" w:hAnsi="PMingLiU" w:cs="Calibri"/>
        </w:rPr>
        <w:t>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78A74FDD" w14:textId="77777777" w:rsidTr="00DE5348">
        <w:trPr>
          <w:trHeight w:val="245"/>
          <w:tblHeader/>
        </w:trPr>
        <w:tc>
          <w:tcPr>
            <w:tcW w:w="5400" w:type="dxa"/>
            <w:tcBorders>
              <w:bottom w:val="single" w:sz="4" w:space="0" w:color="auto"/>
            </w:tcBorders>
            <w:shd w:val="clear" w:color="auto" w:fill="0072C6"/>
          </w:tcPr>
          <w:p w14:paraId="0E9DA108"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037684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62A54E6E"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45AFD1B6"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50D19D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5632930"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7ABEBF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2C2C7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482FD3BB" w14:textId="77777777" w:rsidR="00045B15" w:rsidRPr="00126FFB" w:rsidRDefault="00045B15" w:rsidP="00045B15">
      <w:pPr>
        <w:pStyle w:val="ProductList-ClauseHeading"/>
        <w:spacing w:before="120"/>
        <w:rPr>
          <w:rFonts w:ascii="PMingLiU" w:eastAsia="PMingLiU" w:hAnsi="PMingLiU" w:cs="Calibri"/>
          <w:szCs w:val="18"/>
        </w:rPr>
      </w:pP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層</w:t>
      </w:r>
    </w:p>
    <w:p w14:paraId="6DDA8DBB" w14:textId="77777777" w:rsidR="00045B15" w:rsidRPr="00126FFB" w:rsidRDefault="00045B15" w:rsidP="00045B15">
      <w:pPr>
        <w:pStyle w:val="ProductList-ClauseHeading"/>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(寫入要求)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4AE69E89" w14:textId="77777777" w:rsidTr="00DE5348">
        <w:trPr>
          <w:trHeight w:val="245"/>
          <w:tblHeader/>
        </w:trPr>
        <w:tc>
          <w:tcPr>
            <w:tcW w:w="2500" w:type="pct"/>
            <w:tcBorders>
              <w:bottom w:val="single" w:sz="4" w:space="0" w:color="auto"/>
            </w:tcBorders>
            <w:shd w:val="clear" w:color="auto" w:fill="0072C6"/>
          </w:tcPr>
          <w:p w14:paraId="747C238F"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tcBorders>
              <w:bottom w:val="single" w:sz="4" w:space="0" w:color="auto"/>
            </w:tcBorders>
            <w:shd w:val="clear" w:color="auto" w:fill="0072C6"/>
          </w:tcPr>
          <w:p w14:paraId="596D230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3677166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0C5CCE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F6811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763918E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11A3841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90F97A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077D948A"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11C61B43" w14:textId="77777777" w:rsidTr="00DE5348">
        <w:trPr>
          <w:trHeight w:val="245"/>
          <w:tblHeader/>
        </w:trPr>
        <w:tc>
          <w:tcPr>
            <w:tcW w:w="2500" w:type="pct"/>
            <w:shd w:val="clear" w:color="auto" w:fill="0072C6"/>
          </w:tcPr>
          <w:p w14:paraId="77B8293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shd w:val="clear" w:color="auto" w:fill="0072C6"/>
          </w:tcPr>
          <w:p w14:paraId="6F119D22"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288EC62" w14:textId="77777777" w:rsidTr="00DE5348">
        <w:trPr>
          <w:trHeight w:val="245"/>
        </w:trPr>
        <w:tc>
          <w:tcPr>
            <w:tcW w:w="2500" w:type="pct"/>
          </w:tcPr>
          <w:p w14:paraId="7810A131"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2500" w:type="pct"/>
          </w:tcPr>
          <w:p w14:paraId="3104DC6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66658586" w14:textId="77777777" w:rsidTr="00DE5348">
        <w:trPr>
          <w:trHeight w:val="245"/>
        </w:trPr>
        <w:tc>
          <w:tcPr>
            <w:tcW w:w="2500" w:type="pct"/>
          </w:tcPr>
          <w:p w14:paraId="79E13A93"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Pr>
          <w:p w14:paraId="5091047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FC05146"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0AD3A168" w14:textId="77777777" w:rsidTr="00DE5348">
        <w:trPr>
          <w:trHeight w:val="245"/>
          <w:tblHeader/>
        </w:trPr>
        <w:tc>
          <w:tcPr>
            <w:tcW w:w="5400" w:type="dxa"/>
            <w:shd w:val="clear" w:color="auto" w:fill="0072C6"/>
          </w:tcPr>
          <w:p w14:paraId="6FFAE456"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716A56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E1CD152" w14:textId="77777777" w:rsidTr="00DE5348">
        <w:trPr>
          <w:trHeight w:val="245"/>
        </w:trPr>
        <w:tc>
          <w:tcPr>
            <w:tcW w:w="5400" w:type="dxa"/>
          </w:tcPr>
          <w:p w14:paraId="73E3CF78"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059B33BF"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3C1D6DCD" w14:textId="77777777" w:rsidTr="00DE5348">
        <w:trPr>
          <w:trHeight w:val="245"/>
        </w:trPr>
        <w:tc>
          <w:tcPr>
            <w:tcW w:w="5400" w:type="dxa"/>
          </w:tcPr>
          <w:p w14:paraId="229713B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5400" w:type="dxa"/>
          </w:tcPr>
          <w:p w14:paraId="18DB9CD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00A2F0F" w14:textId="77777777" w:rsidR="00045B15" w:rsidRPr="0033446F" w:rsidRDefault="00045B15" w:rsidP="00045B15">
      <w:pPr>
        <w:pStyle w:val="ProductList-Body"/>
        <w:tabs>
          <w:tab w:val="clear" w:pos="360"/>
          <w:tab w:val="clear" w:pos="720"/>
          <w:tab w:val="clear" w:pos="1080"/>
        </w:tabs>
        <w:spacing w:before="120"/>
        <w:rPr>
          <w:rFonts w:ascii="PMingLiU" w:eastAsia="PMingLiU" w:hAnsi="PMingLiU" w:cs="Calibri"/>
          <w:color w:val="000000"/>
        </w:rPr>
      </w:pPr>
      <w:r w:rsidRPr="00126FFB">
        <w:rPr>
          <w:rFonts w:ascii="PMingLiU" w:eastAsia="PMingLiU" w:hAnsi="PMingLiU" w:cs="Calibri"/>
          <w:b/>
          <w:bCs/>
          <w:color w:val="00188F"/>
        </w:rPr>
        <w:t>服務例外</w:t>
      </w:r>
      <w:r w:rsidRPr="0033446F">
        <w:rPr>
          <w:rFonts w:ascii="PMingLiU" w:eastAsia="PMingLiU" w:hAnsi="PMingLiU" w:cs="Calibri"/>
          <w:b/>
          <w:bCs/>
          <w:color w:val="000000"/>
        </w:rPr>
        <w:t>：</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w:t>
      </w:r>
      <w:r w:rsidRPr="0033446F">
        <w:rPr>
          <w:rFonts w:ascii="Calibri" w:hAnsi="Calibri" w:cs="Calibri"/>
          <w:color w:val="000000"/>
        </w:rPr>
        <w:t>SLA</w:t>
      </w:r>
      <w:r w:rsidRPr="0033446F">
        <w:rPr>
          <w:rFonts w:ascii="PMingLiU" w:eastAsia="PMingLiU" w:hAnsi="PMingLiU" w:cs="Calibri"/>
          <w:color w:val="000000"/>
        </w:rPr>
        <w:t xml:space="preserve"> 僅適用於支援 </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11" w:name="StorSimple"/>
      <w:bookmarkStart w:id="412" w:name="_Toc52349011"/>
      <w:bookmarkStart w:id="413" w:name="_Toc231475284"/>
      <w:r w:rsidRPr="009E2DF0">
        <w:rPr>
          <w:rFonts w:eastAsia="PMingLiU"/>
        </w:rPr>
        <w:lastRenderedPageBreak/>
        <w:t>StorSimple</w:t>
      </w:r>
      <w:bookmarkEnd w:id="411"/>
      <w:bookmarkEnd w:id="412"/>
      <w:bookmarkEnd w:id="413"/>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Default="009E2DF0" w:rsidP="009E2DF0">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C712214"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3C497D">
      <w:pPr>
        <w:pStyle w:val="ListParagraph"/>
        <w:spacing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14" w:name="_Toc457821583"/>
      <w:bookmarkStart w:id="415" w:name="_Toc52348991"/>
      <w:bookmarkStart w:id="416" w:name="_Toc231475285"/>
      <w:r w:rsidRPr="009E2DF0">
        <w:rPr>
          <w:rFonts w:eastAsia="PMingLiU"/>
        </w:rPr>
        <w:t xml:space="preserve">Azure </w:t>
      </w:r>
      <w:r w:rsidRPr="009E2DF0">
        <w:rPr>
          <w:rFonts w:eastAsia="PMingLiU"/>
        </w:rPr>
        <w:t>串流分析</w:t>
      </w:r>
      <w:bookmarkEnd w:id="414"/>
      <w:bookmarkEnd w:id="415"/>
      <w:bookmarkEnd w:id="416"/>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lastRenderedPageBreak/>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Default="009E2DF0" w:rsidP="009E2DF0">
      <w:pPr>
        <w:pStyle w:val="ProductList-Body"/>
        <w:tabs>
          <w:tab w:val="left" w:pos="0"/>
        </w:tabs>
        <w:jc w:val="both"/>
        <w:rPr>
          <w:rFonts w:eastAsia="PMingLiU"/>
          <w:lang w:val="en-US"/>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69577547" w14:textId="77777777" w:rsidR="00F604E8" w:rsidRPr="00F604E8" w:rsidRDefault="00F604E8" w:rsidP="009E2DF0">
      <w:pPr>
        <w:pStyle w:val="ProductList-Body"/>
        <w:tabs>
          <w:tab w:val="left" w:pos="0"/>
        </w:tabs>
        <w:jc w:val="both"/>
        <w:rPr>
          <w:rFonts w:eastAsia="PMingLiU"/>
          <w:lang w:val="en-US"/>
        </w:rPr>
      </w:pP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7" w:name="_Toc231475286"/>
      <w:bookmarkStart w:id="418" w:name="SQLDatabaseService_BasicStandardPremium"/>
      <w:bookmarkStart w:id="419" w:name="_Toc412532210"/>
      <w:r w:rsidRPr="009E2DF0">
        <w:rPr>
          <w:rFonts w:eastAsia="PMingLiU"/>
        </w:rPr>
        <w:t>Azure Synapse Analytics</w:t>
      </w:r>
      <w:bookmarkEnd w:id="417"/>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BD5EB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20"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C24D66">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C24D66">
      <w:pPr>
        <w:pStyle w:val="ProductList-Body"/>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C24D66">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C24D66">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lastRenderedPageBreak/>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C24D66">
      <w:pPr>
        <w:pStyle w:val="ProductList-Body"/>
        <w:keepNext/>
        <w:tabs>
          <w:tab w:val="clear" w:pos="360"/>
          <w:tab w:val="clear" w:pos="720"/>
          <w:tab w:val="clear" w:pos="1080"/>
        </w:tabs>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21" w:name="_Toc231475287"/>
      <w:bookmarkEnd w:id="418"/>
      <w:bookmarkEnd w:id="419"/>
      <w:bookmarkEnd w:id="420"/>
      <w:r w:rsidRPr="009E2DF0">
        <w:rPr>
          <w:rFonts w:eastAsia="PMingLiU"/>
        </w:rPr>
        <w:t xml:space="preserve">Azure </w:t>
      </w:r>
      <w:r w:rsidRPr="009E2DF0">
        <w:rPr>
          <w:rFonts w:eastAsia="PMingLiU"/>
        </w:rPr>
        <w:t>時間序列深入解析</w:t>
      </w:r>
      <w:bookmarkEnd w:id="421"/>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367D6740"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22" w:name="_Toc412532214"/>
      <w:bookmarkStart w:id="423" w:name="_Toc457821585"/>
      <w:bookmarkStart w:id="424" w:name="_Toc52348993"/>
      <w:bookmarkStart w:id="425" w:name="_Toc231475288"/>
      <w:r w:rsidRPr="009E2DF0">
        <w:rPr>
          <w:rFonts w:eastAsia="PMingLiU"/>
        </w:rPr>
        <w:t>流量管理員服務</w:t>
      </w:r>
      <w:bookmarkEnd w:id="422"/>
      <w:bookmarkEnd w:id="423"/>
      <w:bookmarkEnd w:id="424"/>
      <w:bookmarkEnd w:id="425"/>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F61E6BE" w14:textId="77777777" w:rsidR="00364508" w:rsidRPr="009E2DF0" w:rsidRDefault="00000000" w:rsidP="009A521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A5210" w:rsidRPr="009E2DF0" w14:paraId="3A31C1AA" w14:textId="77777777" w:rsidTr="003C4FD2">
        <w:tc>
          <w:tcPr>
            <w:tcW w:w="5400" w:type="dxa"/>
          </w:tcPr>
          <w:p w14:paraId="6C9FF535" w14:textId="058921BE" w:rsidR="009A5210" w:rsidRPr="009A5210" w:rsidRDefault="009A5210" w:rsidP="009A5210">
            <w:pPr>
              <w:pStyle w:val="ProductList-OfferingBody"/>
              <w:jc w:val="center"/>
              <w:rPr>
                <w:rFonts w:eastAsia="PMingLiU"/>
                <w:lang w:val="en-US"/>
              </w:rPr>
            </w:pPr>
            <w:r>
              <w:rPr>
                <w:rFonts w:eastAsia="PMingLiU"/>
                <w:lang w:val="en-US"/>
              </w:rPr>
              <w:t>&lt; 100%</w:t>
            </w:r>
          </w:p>
        </w:tc>
        <w:tc>
          <w:tcPr>
            <w:tcW w:w="5400" w:type="dxa"/>
          </w:tcPr>
          <w:p w14:paraId="4F8EF3F4" w14:textId="1EDE95A6" w:rsidR="009A5210" w:rsidRPr="009E2DF0" w:rsidRDefault="009A5210" w:rsidP="009A5210">
            <w:pPr>
              <w:pStyle w:val="ProductList-OfferingBody"/>
              <w:jc w:val="center"/>
              <w:rPr>
                <w:rFonts w:eastAsia="PMingLiU"/>
              </w:rPr>
            </w:pPr>
            <w:r w:rsidRPr="009E2DF0">
              <w:rPr>
                <w:rFonts w:eastAsia="PMingLiU"/>
              </w:rPr>
              <w:t>10%</w:t>
            </w:r>
          </w:p>
        </w:tc>
      </w:tr>
      <w:tr w:rsidR="009A5210" w:rsidRPr="009E2DF0" w14:paraId="30E91B8A" w14:textId="77777777" w:rsidTr="003C4FD2">
        <w:tc>
          <w:tcPr>
            <w:tcW w:w="5400" w:type="dxa"/>
          </w:tcPr>
          <w:p w14:paraId="720EA0A1" w14:textId="77777777" w:rsidR="009A5210" w:rsidRPr="009E2DF0" w:rsidRDefault="009A5210" w:rsidP="009A5210">
            <w:pPr>
              <w:pStyle w:val="ProductList-OfferingBody"/>
              <w:jc w:val="center"/>
              <w:rPr>
                <w:rFonts w:eastAsia="PMingLiU"/>
              </w:rPr>
            </w:pPr>
            <w:r w:rsidRPr="009E2DF0">
              <w:rPr>
                <w:rFonts w:eastAsia="PMingLiU"/>
              </w:rPr>
              <w:t>&lt; 99.99%</w:t>
            </w:r>
          </w:p>
        </w:tc>
        <w:tc>
          <w:tcPr>
            <w:tcW w:w="5400" w:type="dxa"/>
          </w:tcPr>
          <w:p w14:paraId="36352C16" w14:textId="48EB3CDE" w:rsidR="009A5210" w:rsidRPr="009E2DF0" w:rsidRDefault="009A5210" w:rsidP="009A5210">
            <w:pPr>
              <w:pStyle w:val="ProductList-OfferingBody"/>
              <w:jc w:val="center"/>
              <w:rPr>
                <w:rFonts w:eastAsia="PMingLiU"/>
              </w:rPr>
            </w:pPr>
            <w:r w:rsidRPr="009E2DF0">
              <w:rPr>
                <w:rFonts w:eastAsia="PMingLiU"/>
              </w:rPr>
              <w:t>25%</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6B9FB2F8" w:rsidR="009E2DF0" w:rsidRPr="009E2DF0" w:rsidRDefault="009A5210" w:rsidP="003C4FD2">
            <w:pPr>
              <w:pStyle w:val="ProductList-OfferingBody"/>
              <w:jc w:val="center"/>
              <w:rPr>
                <w:rFonts w:eastAsia="PMingLiU"/>
              </w:rPr>
            </w:pPr>
            <w:r>
              <w:rPr>
                <w:rFonts w:eastAsia="PMingLiU"/>
                <w:lang w:val="en-US"/>
              </w:rPr>
              <w:t>100</w:t>
            </w:r>
            <w:r w:rsidR="009E2DF0" w:rsidRPr="009E2DF0">
              <w:rPr>
                <w:rFonts w:eastAsia="PMingLiU"/>
              </w:rPr>
              <w:t>%</w:t>
            </w:r>
          </w:p>
        </w:tc>
      </w:tr>
    </w:tbl>
    <w:bookmarkStart w:id="426" w:name="_Toc412532215"/>
    <w:bookmarkStart w:id="427" w:name="_Toc457821586"/>
    <w:bookmarkStart w:id="428"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C475B" w14:textId="77777777" w:rsidR="00BC24C7" w:rsidRPr="00BC24C7" w:rsidRDefault="00BC24C7" w:rsidP="00BC24C7">
      <w:pPr>
        <w:pStyle w:val="ProductList-Offering2Heading"/>
        <w:tabs>
          <w:tab w:val="clear" w:pos="360"/>
          <w:tab w:val="clear" w:pos="720"/>
          <w:tab w:val="clear" w:pos="1080"/>
        </w:tabs>
        <w:outlineLvl w:val="2"/>
        <w:rPr>
          <w:rFonts w:eastAsia="PMingLiU"/>
        </w:rPr>
      </w:pPr>
      <w:bookmarkStart w:id="429" w:name="_Toc231475289"/>
      <w:bookmarkStart w:id="430" w:name="_Toc52348994"/>
      <w:r w:rsidRPr="00BC24C7">
        <w:rPr>
          <w:rFonts w:eastAsia="PMingLiU"/>
        </w:rPr>
        <w:lastRenderedPageBreak/>
        <w:t>應用程式簽名</w:t>
      </w:r>
      <w:bookmarkEnd w:id="429"/>
    </w:p>
    <w:p w14:paraId="1B92014B"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新增定義</w:t>
      </w:r>
      <w:r w:rsidRPr="00FC24F7">
        <w:rPr>
          <w:rFonts w:ascii="Calibri" w:eastAsia="PMingLiU" w:hAnsi="Calibri" w:cs="Calibri"/>
          <w:sz w:val="18"/>
          <w:szCs w:val="18"/>
        </w:rPr>
        <w:t>：</w:t>
      </w:r>
    </w:p>
    <w:p w14:paraId="4B485284"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試圖交易總數</w:t>
      </w:r>
      <w:r w:rsidRPr="00FC24F7">
        <w:rPr>
          <w:rFonts w:ascii="Calibri" w:eastAsia="PMingLiU" w:hAnsi="Calibri" w:cs="Calibri"/>
          <w:sz w:val="18"/>
          <w:szCs w:val="18"/>
        </w:rPr>
        <w:t>」係指由客戶就特定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訂閱的適用期間進行之驗證的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簽名要求總數。</w:t>
      </w:r>
    </w:p>
    <w:p w14:paraId="30927B9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失敗交易</w:t>
      </w:r>
      <w:r w:rsidRPr="00FC24F7">
        <w:rPr>
          <w:rFonts w:ascii="Calibri" w:eastAsia="PMingLiU" w:hAnsi="Calibri" w:cs="Calibri"/>
          <w:sz w:val="18"/>
          <w:szCs w:val="18"/>
        </w:rPr>
        <w:t>」係指試圖交易總數中會傳回</w:t>
      </w:r>
      <w:r w:rsidRPr="00FC24F7">
        <w:rPr>
          <w:rFonts w:ascii="Calibri" w:eastAsia="PMingLiU" w:hAnsi="Calibri" w:cs="Calibri"/>
          <w:sz w:val="18"/>
          <w:szCs w:val="18"/>
        </w:rPr>
        <w:t xml:space="preserve"> HTTP 5xx </w:t>
      </w:r>
      <w:r w:rsidRPr="00FC24F7">
        <w:rPr>
          <w:rFonts w:ascii="Calibri" w:eastAsia="PMingLiU" w:hAnsi="Calibri" w:cs="Calibri"/>
          <w:sz w:val="18"/>
          <w:szCs w:val="18"/>
        </w:rPr>
        <w:t>狀態碼的要求組，或是</w:t>
      </w:r>
      <w:r w:rsidRPr="00FC24F7">
        <w:rPr>
          <w:rFonts w:ascii="Calibri" w:eastAsia="PMingLiU" w:hAnsi="Calibri" w:cs="Calibri"/>
          <w:sz w:val="18"/>
          <w:szCs w:val="18"/>
        </w:rPr>
        <w:t xml:space="preserve"> 90 </w:t>
      </w:r>
      <w:r w:rsidRPr="00FC24F7">
        <w:rPr>
          <w:rFonts w:ascii="Calibri" w:eastAsia="PMingLiU" w:hAnsi="Calibri" w:cs="Calibri"/>
          <w:sz w:val="18"/>
          <w:szCs w:val="18"/>
        </w:rPr>
        <w:t>秒內不會傳回成功碼的所有經身份驗證的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簽名要求組。</w:t>
      </w:r>
    </w:p>
    <w:p w14:paraId="7E9CA120"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上線時間百分比</w:t>
      </w:r>
      <w:r w:rsidRPr="00FC24F7">
        <w:rPr>
          <w:rFonts w:ascii="Calibri" w:eastAsia="PMingLiU" w:hAnsi="Calibri" w:cs="Calibri"/>
          <w:sz w:val="18"/>
          <w:szCs w:val="18"/>
        </w:rPr>
        <w:t>：計算方式為適用期間中，特定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訂閱之試圖交易總數減掉失敗交易數，再除以試圖交易總數。「上線時間百分比」係使用下列公式表示：</w:t>
      </w:r>
    </w:p>
    <w:p w14:paraId="41770959" w14:textId="77777777" w:rsidR="00DC720D" w:rsidRPr="00FC24F7" w:rsidRDefault="00000000" w:rsidP="00646BDD">
      <w:pPr>
        <w:spacing w:after="120" w:line="240" w:lineRule="auto"/>
        <w:rPr>
          <w:rFonts w:ascii="Calibri" w:eastAsia="PMingLiU" w:hAnsi="Calibri" w:cs="Calibri"/>
          <w:i/>
        </w:rPr>
      </w:pPr>
      <m:oMathPara>
        <m:oMath>
          <m:f>
            <m:fPr>
              <m:ctrlPr>
                <w:rPr>
                  <w:rFonts w:ascii="Cambria Math" w:eastAsia="PMingLiU" w:hAnsi="Cambria Math" w:cs="Calibri"/>
                  <w:i/>
                  <w:iCs/>
                  <w:sz w:val="18"/>
                  <w:szCs w:val="18"/>
                </w:rPr>
              </m:ctrlPr>
            </m:fPr>
            <m:num>
              <m:r>
                <m:rPr>
                  <m:nor/>
                </m:rPr>
                <w:rPr>
                  <w:rFonts w:ascii="Cambria Math" w:eastAsia="PMingLiU" w:hAnsi="Calibri" w:cs="Calibri" w:hint="eastAsia"/>
                  <w:i/>
                  <w:iCs/>
                  <w:sz w:val="18"/>
                  <w:szCs w:val="18"/>
                </w:rPr>
                <m:t>試圖交易總數</m:t>
              </m:r>
              <m:r>
                <m:rPr>
                  <m:nor/>
                </m:rPr>
                <w:rPr>
                  <w:rFonts w:ascii="Cambria Math" w:eastAsia="PMingLiU" w:hAnsi="Calibri" w:cs="Calibri"/>
                  <w:i/>
                  <w:iCs/>
                  <w:sz w:val="18"/>
                  <w:szCs w:val="18"/>
                </w:rPr>
                <m:t>-</m:t>
              </m:r>
              <m:r>
                <m:rPr>
                  <m:nor/>
                </m:rPr>
                <w:rPr>
                  <w:rFonts w:ascii="Cambria Math" w:eastAsia="PMingLiU" w:hAnsi="Calibri" w:cs="Calibri" w:hint="eastAsia"/>
                  <w:i/>
                  <w:iCs/>
                  <w:sz w:val="18"/>
                  <w:szCs w:val="18"/>
                </w:rPr>
                <m:t>失敗交易數</m:t>
              </m:r>
            </m:num>
            <m:den>
              <m:r>
                <m:rPr>
                  <m:nor/>
                </m:rPr>
                <w:rPr>
                  <w:rFonts w:ascii="Cambria Math" w:eastAsia="PMingLiU" w:hAnsi="Calibri" w:cs="Calibri" w:hint="eastAsia"/>
                  <w:i/>
                  <w:iCs/>
                  <w:sz w:val="18"/>
                  <w:szCs w:val="18"/>
                </w:rPr>
                <m:t>試圖交易總數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0EAE7F4A" w14:textId="125591FF" w:rsidR="00DC720D" w:rsidRPr="0049422B" w:rsidRDefault="00DC720D" w:rsidP="0049422B">
      <w:pPr>
        <w:pStyle w:val="ProductList-Body"/>
        <w:rPr>
          <w:rFonts w:ascii="PMingLiU" w:eastAsia="PMingLiU" w:hAnsi="PMingLiU" w:cs="Calibri"/>
          <w:szCs w:val="18"/>
          <w:lang w:val="en-US"/>
        </w:rPr>
      </w:pPr>
      <w:r w:rsidRPr="00FC24F7">
        <w:rPr>
          <w:rFonts w:ascii="Calibri" w:eastAsia="PMingLiU" w:hAnsi="Calibri" w:cs="Calibri"/>
          <w:szCs w:val="18"/>
        </w:rPr>
        <w:t> </w:t>
      </w:r>
      <w:r w:rsidR="0049422B" w:rsidRPr="005F57AD">
        <w:rPr>
          <w:rFonts w:ascii="PMingLiU" w:eastAsia="PMingLiU" w:hAnsi="PMingLiU" w:cs="Calibri"/>
          <w:szCs w:val="18"/>
        </w:rPr>
        <w:t>下列服務等級及服務折讓亦適用於客戶對應用程式簽名之使用：</w:t>
      </w:r>
    </w:p>
    <w:p w14:paraId="1845DFA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服務折讓</w:t>
      </w:r>
      <w:r w:rsidRPr="00FC24F7">
        <w:rPr>
          <w:rFonts w:ascii="Calibri" w:eastAsia="PMingLiU"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20D" w:rsidRPr="00FC24F7" w14:paraId="10C0071D" w14:textId="77777777" w:rsidTr="00CE6437">
        <w:trPr>
          <w:tblHeader/>
        </w:trPr>
        <w:tc>
          <w:tcPr>
            <w:tcW w:w="5400" w:type="dxa"/>
            <w:shd w:val="clear" w:color="auto" w:fill="0072C6"/>
          </w:tcPr>
          <w:p w14:paraId="4BA230D5"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28383E70"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DC720D" w:rsidRPr="00FC24F7" w14:paraId="45E8C3CE" w14:textId="77777777" w:rsidTr="00CE6437">
        <w:trPr>
          <w:trHeight w:val="245"/>
        </w:trPr>
        <w:tc>
          <w:tcPr>
            <w:tcW w:w="5400" w:type="dxa"/>
          </w:tcPr>
          <w:p w14:paraId="31DD8E65"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w:t>
            </w:r>
          </w:p>
        </w:tc>
        <w:tc>
          <w:tcPr>
            <w:tcW w:w="5400" w:type="dxa"/>
          </w:tcPr>
          <w:p w14:paraId="1BAC8EA3"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10%</w:t>
            </w:r>
          </w:p>
        </w:tc>
      </w:tr>
      <w:tr w:rsidR="00DC720D" w:rsidRPr="00FC24F7" w14:paraId="2380E88B" w14:textId="77777777" w:rsidTr="00CE6437">
        <w:trPr>
          <w:trHeight w:val="245"/>
        </w:trPr>
        <w:tc>
          <w:tcPr>
            <w:tcW w:w="5400" w:type="dxa"/>
          </w:tcPr>
          <w:p w14:paraId="0DAC7F58"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2D9E0DB7"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bl>
    <w:p w14:paraId="43BDC6CB" w14:textId="77777777" w:rsidR="00DC720D" w:rsidRPr="009E2DF0" w:rsidRDefault="00DC720D" w:rsidP="00DC720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34E9D8C1" w:rsidR="009E2DF0" w:rsidRPr="009E2DF0" w:rsidRDefault="009E2DF0" w:rsidP="009E2DF0">
      <w:pPr>
        <w:pStyle w:val="ProductList-Offering2Heading"/>
        <w:tabs>
          <w:tab w:val="clear" w:pos="360"/>
          <w:tab w:val="clear" w:pos="720"/>
          <w:tab w:val="clear" w:pos="1080"/>
        </w:tabs>
        <w:outlineLvl w:val="2"/>
        <w:rPr>
          <w:rFonts w:eastAsia="PMingLiU"/>
        </w:rPr>
      </w:pPr>
      <w:bookmarkStart w:id="431" w:name="_Toc231475290"/>
      <w:r w:rsidRPr="009E2DF0">
        <w:rPr>
          <w:rFonts w:eastAsia="PMingLiU"/>
        </w:rPr>
        <w:t>虛擬機器</w:t>
      </w:r>
      <w:bookmarkEnd w:id="426"/>
      <w:bookmarkEnd w:id="427"/>
      <w:bookmarkEnd w:id="428"/>
      <w:bookmarkEnd w:id="430"/>
      <w:bookmarkEnd w:id="431"/>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32" w:name="VPNGateway"/>
      <w:bookmarkStart w:id="433" w:name="_Toc457821587"/>
      <w:bookmarkStart w:id="434"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lastRenderedPageBreak/>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5BC7CD8F"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Default="00E27EC9" w:rsidP="00E27EC9">
      <w:pPr>
        <w:pStyle w:val="ProductList-Body"/>
        <w:keepNext/>
        <w:ind w:left="360"/>
        <w:rPr>
          <w:rFonts w:cstheme="minorHAnsi"/>
          <w:b/>
          <w:color w:val="0072C6"/>
          <w:lang w:val="en-US"/>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3D644D4E" w:rsidR="009E2DF0" w:rsidRPr="009E2DF0" w:rsidRDefault="009E2DF0" w:rsidP="009E2DF0">
      <w:pPr>
        <w:pStyle w:val="ProductList-Offering2Heading"/>
        <w:keepNext/>
        <w:tabs>
          <w:tab w:val="clear" w:pos="360"/>
        </w:tabs>
        <w:outlineLvl w:val="2"/>
        <w:rPr>
          <w:rFonts w:eastAsia="PMingLiU"/>
        </w:rPr>
      </w:pPr>
      <w:bookmarkStart w:id="435" w:name="_Toc231475291"/>
      <w:bookmarkEnd w:id="432"/>
      <w:bookmarkEnd w:id="433"/>
      <w:bookmarkEnd w:id="434"/>
      <w:r w:rsidRPr="009E2DF0">
        <w:rPr>
          <w:rFonts w:eastAsia="PMingLiU"/>
        </w:rPr>
        <w:t>Azure Virtual Network Manager</w:t>
      </w:r>
      <w:bookmarkEnd w:id="435"/>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09DDD3AE" w14:textId="77777777" w:rsidR="00364508" w:rsidRPr="009E2DF0" w:rsidRDefault="00000000" w:rsidP="00152E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26C22F5" w14:textId="77777777" w:rsidR="00A420E9" w:rsidRDefault="00A420E9">
      <w:pPr>
        <w:rPr>
          <w:rFonts w:asciiTheme="majorHAnsi" w:eastAsia="PMingLiU" w:hAnsiTheme="majorHAnsi"/>
          <w:b/>
          <w:color w:val="0072C6"/>
          <w:sz w:val="28"/>
        </w:rPr>
      </w:pPr>
      <w:r>
        <w:rPr>
          <w:rFonts w:eastAsia="PMingLiU"/>
        </w:rPr>
        <w:br w:type="page"/>
      </w:r>
    </w:p>
    <w:p w14:paraId="3338FDB2" w14:textId="5E7CBD04" w:rsidR="009E2DF0" w:rsidRPr="009E2DF0" w:rsidRDefault="009E2DF0" w:rsidP="009E2DF0">
      <w:pPr>
        <w:pStyle w:val="ProductList-Offering2Heading"/>
        <w:tabs>
          <w:tab w:val="clear" w:pos="360"/>
          <w:tab w:val="clear" w:pos="720"/>
          <w:tab w:val="clear" w:pos="1080"/>
        </w:tabs>
        <w:outlineLvl w:val="2"/>
        <w:rPr>
          <w:rFonts w:eastAsia="PMingLiU"/>
        </w:rPr>
      </w:pPr>
      <w:bookmarkStart w:id="436" w:name="_Toc231475292"/>
      <w:r w:rsidRPr="009E2DF0">
        <w:rPr>
          <w:rFonts w:eastAsia="PMingLiU"/>
        </w:rPr>
        <w:lastRenderedPageBreak/>
        <w:t xml:space="preserve">Azure </w:t>
      </w:r>
      <w:r w:rsidRPr="009E2DF0">
        <w:rPr>
          <w:rFonts w:eastAsia="PMingLiU"/>
        </w:rPr>
        <w:t>虛擬</w:t>
      </w:r>
      <w:r w:rsidRPr="009E2DF0">
        <w:rPr>
          <w:rFonts w:eastAsia="PMingLiU"/>
        </w:rPr>
        <w:t xml:space="preserve"> WAN</w:t>
      </w:r>
      <w:bookmarkEnd w:id="351"/>
      <w:bookmarkEnd w:id="352"/>
      <w:bookmarkEnd w:id="436"/>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37" w:name="_Toc231475293"/>
      <w:bookmarkStart w:id="438" w:name="_Toc11149692"/>
      <w:bookmarkStart w:id="439" w:name="_Toc52348995"/>
      <w:bookmarkStart w:id="440" w:name="VisualStudioAppCenter_BuildService"/>
      <w:bookmarkStart w:id="441" w:name="_Hlk496874584"/>
      <w:bookmarkStart w:id="442" w:name="_Toc457821588"/>
      <w:bookmarkStart w:id="443" w:name="_Hlk496876971"/>
      <w:bookmarkStart w:id="444" w:name="VisualStudioTeamServices_BuildService"/>
      <w:bookmarkEnd w:id="353"/>
      <w:r w:rsidRPr="009E2DF0">
        <w:rPr>
          <w:rFonts w:eastAsia="PMingLiU"/>
        </w:rPr>
        <w:t xml:space="preserve">Azure VMware </w:t>
      </w:r>
      <w:r w:rsidRPr="009E2DF0">
        <w:rPr>
          <w:rFonts w:eastAsia="PMingLiU"/>
        </w:rPr>
        <w:t>解決方案</w:t>
      </w:r>
      <w:bookmarkEnd w:id="437"/>
    </w:p>
    <w:p w14:paraId="1658FD47"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其他需求</w:t>
      </w:r>
    </w:p>
    <w:p w14:paraId="6EF94343" w14:textId="77777777" w:rsidR="008A59DA" w:rsidRPr="009211B6" w:rsidRDefault="008A59DA" w:rsidP="008A59DA">
      <w:pPr>
        <w:pStyle w:val="ProductList-Body"/>
        <w:rPr>
          <w:rFonts w:ascii="Calibri" w:eastAsia="PMingLiU" w:hAnsi="Calibri" w:cs="Calibri"/>
        </w:rPr>
      </w:pPr>
      <w:r w:rsidRPr="009211B6">
        <w:rPr>
          <w:rFonts w:ascii="Calibri" w:eastAsia="PMingLiU" w:hAnsi="Calibri" w:cs="Calibri"/>
        </w:rPr>
        <w:t>用戶端必須維持所有虛擬機器儲存空間高於設定下限，包括：</w:t>
      </w:r>
    </w:p>
    <w:p w14:paraId="6B966390" w14:textId="77777777" w:rsidR="008A59DA" w:rsidRPr="009211B6" w:rsidRDefault="008A59DA">
      <w:pPr>
        <w:pStyle w:val="ProductList-Body"/>
        <w:numPr>
          <w:ilvl w:val="0"/>
          <w:numId w:val="13"/>
        </w:numPr>
        <w:tabs>
          <w:tab w:val="clear" w:pos="360"/>
          <w:tab w:val="clear" w:pos="720"/>
          <w:tab w:val="clear" w:pos="1080"/>
        </w:tabs>
        <w:rPr>
          <w:rFonts w:ascii="Calibri" w:eastAsia="PMingLiU" w:hAnsi="Calibri" w:cs="Calibri"/>
        </w:rPr>
      </w:pPr>
      <w:r w:rsidRPr="009211B6">
        <w:rPr>
          <w:rFonts w:ascii="Calibri" w:eastAsia="PMingLiU" w:hAnsi="Calibri" w:cs="Calibri"/>
        </w:rPr>
        <w:t>針對標準叢集：當叢集具有</w:t>
      </w:r>
      <w:r w:rsidRPr="009211B6">
        <w:rPr>
          <w:rFonts w:ascii="Calibri" w:eastAsia="PMingLiU" w:hAnsi="Calibri" w:cs="Calibri"/>
        </w:rPr>
        <w:t xml:space="preserve"> 3 </w:t>
      </w:r>
      <w:r w:rsidRPr="009211B6">
        <w:rPr>
          <w:rFonts w:ascii="Calibri" w:eastAsia="PMingLiU" w:hAnsi="Calibri" w:cs="Calibri"/>
        </w:rPr>
        <w:t>到</w:t>
      </w:r>
      <w:r w:rsidRPr="009211B6">
        <w:rPr>
          <w:rFonts w:ascii="Calibri" w:eastAsia="PMingLiU" w:hAnsi="Calibri" w:cs="Calibri"/>
        </w:rPr>
        <w:t xml:space="preserve"> 5 </w:t>
      </w:r>
      <w:r w:rsidRPr="009211B6">
        <w:rPr>
          <w:rFonts w:ascii="Calibri" w:eastAsia="PMingLiU" w:hAnsi="Calibri" w:cs="Calibri"/>
        </w:rPr>
        <w:t>台主機，則可容忍的失敗數量</w:t>
      </w:r>
      <w:r w:rsidRPr="009211B6">
        <w:rPr>
          <w:rFonts w:ascii="Calibri" w:eastAsia="PMingLiU" w:hAnsi="Calibri" w:cs="Calibri"/>
        </w:rPr>
        <w:t xml:space="preserve"> = 1</w:t>
      </w:r>
      <w:r w:rsidRPr="009211B6">
        <w:rPr>
          <w:rFonts w:ascii="Calibri" w:eastAsia="PMingLiU" w:hAnsi="Calibri" w:cs="Calibri"/>
        </w:rPr>
        <w:t>，而當叢集具有</w:t>
      </w:r>
      <w:r w:rsidRPr="009211B6">
        <w:rPr>
          <w:rFonts w:ascii="Calibri" w:eastAsia="PMingLiU" w:hAnsi="Calibri" w:cs="Calibri"/>
        </w:rPr>
        <w:t xml:space="preserve"> 6 </w:t>
      </w:r>
      <w:r w:rsidRPr="009211B6">
        <w:rPr>
          <w:rFonts w:ascii="Calibri" w:eastAsia="PMingLiU" w:hAnsi="Calibri" w:cs="Calibri"/>
        </w:rPr>
        <w:t>到</w:t>
      </w:r>
      <w:r w:rsidRPr="009211B6">
        <w:rPr>
          <w:rFonts w:ascii="Calibri" w:eastAsia="PMingLiU" w:hAnsi="Calibri" w:cs="Calibri"/>
        </w:rPr>
        <w:t xml:space="preserve"> 16 </w:t>
      </w:r>
      <w:r w:rsidRPr="009211B6">
        <w:rPr>
          <w:rFonts w:ascii="Calibri" w:eastAsia="PMingLiU" w:hAnsi="Calibri" w:cs="Calibri"/>
        </w:rPr>
        <w:t>台主機，可容忍的失敗數量</w:t>
      </w:r>
      <w:r w:rsidRPr="009211B6">
        <w:rPr>
          <w:rFonts w:ascii="Calibri" w:eastAsia="PMingLiU" w:hAnsi="Calibri" w:cs="Calibri"/>
        </w:rPr>
        <w:t xml:space="preserve"> = 2</w:t>
      </w:r>
      <w:r w:rsidRPr="009211B6">
        <w:rPr>
          <w:rFonts w:ascii="Calibri" w:eastAsia="PMingLiU" w:hAnsi="Calibri" w:cs="Calibri"/>
        </w:rPr>
        <w:t>。</w:t>
      </w:r>
    </w:p>
    <w:p w14:paraId="03767FD4" w14:textId="77777777" w:rsidR="008A59DA" w:rsidRPr="009211B6" w:rsidRDefault="008A59DA">
      <w:pPr>
        <w:pStyle w:val="ProductList-Body"/>
        <w:numPr>
          <w:ilvl w:val="0"/>
          <w:numId w:val="13"/>
        </w:numPr>
        <w:tabs>
          <w:tab w:val="clear" w:pos="360"/>
          <w:tab w:val="clear" w:pos="720"/>
          <w:tab w:val="clear" w:pos="1080"/>
        </w:tabs>
        <w:rPr>
          <w:rFonts w:ascii="Calibri" w:eastAsia="PMingLiU" w:hAnsi="Calibri" w:cs="Calibri"/>
        </w:rPr>
      </w:pPr>
      <w:r w:rsidRPr="009211B6">
        <w:rPr>
          <w:rFonts w:ascii="Calibri" w:eastAsia="PMingLiU" w:hAnsi="Calibri" w:cs="Calibri"/>
        </w:rPr>
        <w:t>針對拉伸叢集：叢集中至少部署</w:t>
      </w:r>
      <w:r w:rsidRPr="009211B6">
        <w:rPr>
          <w:rFonts w:ascii="Calibri" w:eastAsia="PMingLiU" w:hAnsi="Calibri" w:cs="Calibri"/>
        </w:rPr>
        <w:t xml:space="preserve"> 6 </w:t>
      </w:r>
      <w:r w:rsidRPr="009211B6">
        <w:rPr>
          <w:rFonts w:ascii="Calibri" w:eastAsia="PMingLiU" w:hAnsi="Calibri" w:cs="Calibri"/>
        </w:rPr>
        <w:t>個節點</w:t>
      </w:r>
      <w:r w:rsidRPr="009211B6">
        <w:rPr>
          <w:rFonts w:ascii="Calibri" w:eastAsia="PMingLiU" w:hAnsi="Calibri" w:cs="Calibri"/>
        </w:rPr>
        <w:t xml:space="preserve"> (</w:t>
      </w:r>
      <w:r w:rsidRPr="009211B6">
        <w:rPr>
          <w:rFonts w:ascii="Calibri" w:eastAsia="PMingLiU" w:hAnsi="Calibri" w:cs="Calibri"/>
        </w:rPr>
        <w:t>每個可用性區域</w:t>
      </w:r>
      <w:r w:rsidRPr="009211B6">
        <w:rPr>
          <w:rFonts w:ascii="Calibri" w:eastAsia="PMingLiU" w:hAnsi="Calibri" w:cs="Calibri"/>
        </w:rPr>
        <w:t xml:space="preserve"> 3 </w:t>
      </w:r>
      <w:r w:rsidRPr="009211B6">
        <w:rPr>
          <w:rFonts w:ascii="Calibri" w:eastAsia="PMingLiU" w:hAnsi="Calibri" w:cs="Calibri"/>
        </w:rPr>
        <w:t>個</w:t>
      </w:r>
      <w:r w:rsidRPr="009211B6">
        <w:rPr>
          <w:rFonts w:ascii="Calibri" w:eastAsia="PMingLiU" w:hAnsi="Calibri" w:cs="Calibri"/>
        </w:rPr>
        <w:t>)</w:t>
      </w:r>
      <w:r w:rsidRPr="009211B6">
        <w:rPr>
          <w:rFonts w:ascii="Calibri" w:eastAsia="PMingLiU" w:hAnsi="Calibri" w:cs="Calibri"/>
        </w:rPr>
        <w:t>，並且您的虛擬機儲存策略必須至少滿足以下要求：</w:t>
      </w:r>
      <w:r w:rsidRPr="009211B6">
        <w:rPr>
          <w:rFonts w:ascii="Calibri" w:eastAsia="PMingLiU" w:hAnsi="Calibri" w:cs="Calibri"/>
        </w:rPr>
        <w:t xml:space="preserve">(i) </w:t>
      </w:r>
      <w:r w:rsidRPr="009211B6">
        <w:rPr>
          <w:rFonts w:ascii="Calibri" w:eastAsia="PMingLiU" w:hAnsi="Calibri" w:cs="Calibri"/>
        </w:rPr>
        <w:t>主要故障容忍級別為「雙站點鏡像」，以及</w:t>
      </w:r>
      <w:r w:rsidRPr="009211B6">
        <w:rPr>
          <w:rFonts w:ascii="Calibri" w:eastAsia="PMingLiU" w:hAnsi="Calibri" w:cs="Calibri"/>
        </w:rPr>
        <w:t xml:space="preserve"> (ii) </w:t>
      </w:r>
      <w:r w:rsidRPr="009211B6">
        <w:rPr>
          <w:rFonts w:ascii="Calibri" w:eastAsia="PMingLiU" w:hAnsi="Calibri" w:cs="Calibri"/>
        </w:rPr>
        <w:t>工作負載虛擬機使用的次要故障容忍級別為</w:t>
      </w:r>
      <w:r w:rsidRPr="009211B6">
        <w:rPr>
          <w:rFonts w:ascii="Calibri" w:eastAsia="PMingLiU" w:hAnsi="Calibri" w:cs="Calibri"/>
        </w:rPr>
        <w:t xml:space="preserve"> 1</w:t>
      </w:r>
      <w:r w:rsidRPr="009211B6">
        <w:rPr>
          <w:rFonts w:ascii="Calibri" w:eastAsia="PMingLiU" w:hAnsi="Calibri" w:cs="Calibri"/>
        </w:rPr>
        <w:t>。</w:t>
      </w:r>
    </w:p>
    <w:p w14:paraId="7412ACDF" w14:textId="77777777" w:rsidR="008A59DA" w:rsidRPr="009211B6" w:rsidRDefault="008A59DA">
      <w:pPr>
        <w:pStyle w:val="ProductList-Body"/>
        <w:numPr>
          <w:ilvl w:val="0"/>
          <w:numId w:val="13"/>
        </w:numPr>
        <w:tabs>
          <w:tab w:val="clear" w:pos="360"/>
          <w:tab w:val="clear" w:pos="720"/>
          <w:tab w:val="clear" w:pos="1080"/>
        </w:tabs>
        <w:rPr>
          <w:rFonts w:ascii="Calibri" w:eastAsia="PMingLiU" w:hAnsi="Calibri" w:cs="Calibri"/>
        </w:rPr>
      </w:pPr>
      <w:r w:rsidRPr="009211B6">
        <w:rPr>
          <w:rFonts w:ascii="Calibri" w:eastAsia="PMingLiU" w:hAnsi="Calibri" w:cs="Calibri"/>
        </w:rPr>
        <w:t>叢集的儲存空間容量保持</w:t>
      </w:r>
      <w:r w:rsidRPr="009211B6">
        <w:rPr>
          <w:rFonts w:ascii="Calibri" w:eastAsia="PMingLiU" w:hAnsi="Calibri" w:cs="Calibri"/>
        </w:rPr>
        <w:t xml:space="preserve"> 25% </w:t>
      </w:r>
      <w:r w:rsidRPr="009211B6">
        <w:rPr>
          <w:rFonts w:ascii="Calibri" w:eastAsia="PMingLiU" w:hAnsi="Calibri" w:cs="Calibri"/>
        </w:rPr>
        <w:t>的可用剩餘空間</w:t>
      </w:r>
      <w:r w:rsidRPr="009211B6">
        <w:rPr>
          <w:rFonts w:ascii="Calibri" w:eastAsia="PMingLiU" w:hAnsi="Calibri" w:cs="Calibri"/>
        </w:rPr>
        <w:t xml:space="preserve"> (</w:t>
      </w:r>
      <w:hyperlink r:id="rId27" w:anchor="GUID-C0B73B38-F68D-4D7C-BCF4-67CCD1E9875A-en" w:history="1">
        <w:r w:rsidRPr="009211B6">
          <w:rPr>
            <w:rStyle w:val="Hyperlink"/>
            <w:rFonts w:ascii="Calibri" w:eastAsia="PMingLiU" w:hAnsi="Calibri" w:cs="Calibri"/>
          </w:rPr>
          <w:t>如</w:t>
        </w:r>
        <w:r w:rsidRPr="009211B6">
          <w:rPr>
            <w:rStyle w:val="Hyperlink"/>
            <w:rFonts w:ascii="Calibri" w:eastAsia="PMingLiU" w:hAnsi="Calibri" w:cs="Calibri"/>
          </w:rPr>
          <w:t xml:space="preserve"> vSAN </w:t>
        </w:r>
        <w:r w:rsidRPr="009211B6">
          <w:rPr>
            <w:rStyle w:val="Hyperlink"/>
            <w:rFonts w:ascii="Calibri" w:eastAsia="PMingLiU" w:hAnsi="Calibri" w:cs="Calibri"/>
          </w:rPr>
          <w:t>儲存空間指南</w:t>
        </w:r>
      </w:hyperlink>
      <w:r w:rsidRPr="009211B6">
        <w:rPr>
          <w:rFonts w:ascii="Calibri" w:eastAsia="PMingLiU" w:hAnsi="Calibri" w:cs="Calibri"/>
        </w:rPr>
        <w:t>所述</w:t>
      </w:r>
      <w:r w:rsidRPr="009211B6">
        <w:rPr>
          <w:rFonts w:ascii="Calibri" w:eastAsia="PMingLiU" w:hAnsi="Calibri" w:cs="Calibri"/>
        </w:rPr>
        <w:t>)</w:t>
      </w:r>
      <w:r w:rsidRPr="009211B6">
        <w:rPr>
          <w:rFonts w:ascii="Calibri" w:eastAsia="PMingLiU" w:hAnsi="Calibri" w:cs="Calibri"/>
        </w:rPr>
        <w:t>。</w:t>
      </w:r>
    </w:p>
    <w:p w14:paraId="0B7EE472" w14:textId="77777777" w:rsidR="008A59DA" w:rsidRPr="009211B6" w:rsidRDefault="008A59DA">
      <w:pPr>
        <w:pStyle w:val="ProductList-Body"/>
        <w:numPr>
          <w:ilvl w:val="0"/>
          <w:numId w:val="13"/>
        </w:numPr>
        <w:tabs>
          <w:tab w:val="clear" w:pos="360"/>
          <w:tab w:val="clear" w:pos="720"/>
          <w:tab w:val="clear" w:pos="1080"/>
        </w:tabs>
        <w:rPr>
          <w:rFonts w:ascii="Calibri" w:eastAsia="PMingLiU" w:hAnsi="Calibri" w:cs="Calibri"/>
        </w:rPr>
      </w:pPr>
      <w:r w:rsidRPr="009211B6">
        <w:rPr>
          <w:rFonts w:ascii="Calibri" w:eastAsia="PMingLiU" w:hAnsi="Calibri" w:cs="Calibri"/>
        </w:rPr>
        <w:t>用戶端未在升級權限模式下執行任何防止</w:t>
      </w:r>
      <w:r w:rsidRPr="009211B6">
        <w:rPr>
          <w:rFonts w:ascii="Calibri" w:eastAsia="PMingLiU" w:hAnsi="Calibri" w:cs="Calibri"/>
        </w:rPr>
        <w:t xml:space="preserve"> Microsoft </w:t>
      </w:r>
      <w:r w:rsidRPr="009211B6">
        <w:rPr>
          <w:rFonts w:ascii="Calibri" w:eastAsia="PMingLiU" w:hAnsi="Calibri" w:cs="Calibri"/>
        </w:rPr>
        <w:t>達到可用性承諾的動作。</w:t>
      </w:r>
    </w:p>
    <w:p w14:paraId="1E0E9F97" w14:textId="77777777" w:rsidR="008A59DA" w:rsidRPr="009211B6" w:rsidRDefault="008A59DA">
      <w:pPr>
        <w:pStyle w:val="ProductList-Body"/>
        <w:numPr>
          <w:ilvl w:val="0"/>
          <w:numId w:val="13"/>
        </w:numPr>
        <w:tabs>
          <w:tab w:val="clear" w:pos="360"/>
          <w:tab w:val="clear" w:pos="720"/>
          <w:tab w:val="clear" w:pos="1080"/>
        </w:tabs>
        <w:rPr>
          <w:rFonts w:ascii="Calibri" w:eastAsia="PMingLiU" w:hAnsi="Calibri" w:cs="Calibri"/>
        </w:rPr>
      </w:pPr>
      <w:r w:rsidRPr="009211B6">
        <w:rPr>
          <w:rFonts w:ascii="Calibri" w:eastAsia="PMingLiU" w:hAnsi="Calibri" w:cs="Calibri"/>
        </w:rPr>
        <w:t>叢集具有足夠容量支援虛擬機器的開啟。</w:t>
      </w:r>
    </w:p>
    <w:p w14:paraId="320D23D8" w14:textId="77777777" w:rsidR="008A59DA" w:rsidRPr="009211B6" w:rsidRDefault="008A59DA">
      <w:pPr>
        <w:pStyle w:val="ProductList-Body"/>
        <w:numPr>
          <w:ilvl w:val="0"/>
          <w:numId w:val="13"/>
        </w:numPr>
        <w:tabs>
          <w:tab w:val="clear" w:pos="360"/>
          <w:tab w:val="clear" w:pos="720"/>
          <w:tab w:val="clear" w:pos="1080"/>
        </w:tabs>
        <w:rPr>
          <w:rFonts w:ascii="Calibri" w:eastAsia="PMingLiU" w:hAnsi="Calibri" w:cs="Calibri"/>
        </w:rPr>
      </w:pPr>
      <w:r w:rsidRPr="009211B6">
        <w:rPr>
          <w:rFonts w:ascii="Calibri" w:eastAsia="PMingLiU" w:hAnsi="Calibri" w:cs="Calibri"/>
        </w:rPr>
        <w:t>排程維護排除在總可用上線時間計算之外。</w:t>
      </w:r>
    </w:p>
    <w:p w14:paraId="3D24F3F4"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新增定義</w:t>
      </w:r>
    </w:p>
    <w:p w14:paraId="4DAFB35A"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 xml:space="preserve">Azure VMware Solution </w:t>
      </w:r>
      <w:r w:rsidRPr="009211B6">
        <w:rPr>
          <w:rFonts w:ascii="Calibri" w:eastAsia="PMingLiU" w:hAnsi="Calibri" w:cs="Calibri"/>
          <w:b/>
          <w:color w:val="00188F"/>
        </w:rPr>
        <w:t>工作負載基礎架構上線時間計算與服務等級</w:t>
      </w:r>
    </w:p>
    <w:p w14:paraId="68806A1F"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Azure VMware </w:t>
      </w:r>
      <w:r w:rsidRPr="009211B6">
        <w:rPr>
          <w:rFonts w:ascii="Calibri" w:eastAsia="PMingLiU" w:hAnsi="Calibri" w:cs="Calibri"/>
        </w:rPr>
        <w:t>解決方案部署於</w:t>
      </w:r>
      <w:r w:rsidRPr="009211B6">
        <w:rPr>
          <w:rFonts w:ascii="Calibri" w:eastAsia="PMingLiU" w:hAnsi="Calibri" w:cs="Calibri"/>
        </w:rPr>
        <w:t xml:space="preserve"> Microsoft Azure </w:t>
      </w:r>
      <w:r w:rsidRPr="009211B6">
        <w:rPr>
          <w:rFonts w:ascii="Calibri" w:eastAsia="PMingLiU" w:hAnsi="Calibri" w:cs="Calibri"/>
        </w:rPr>
        <w:t>訂閱中時某一</w:t>
      </w:r>
      <w:r w:rsidRPr="009211B6">
        <w:rPr>
          <w:rFonts w:ascii="Calibri" w:eastAsia="PMingLiU" w:hAnsi="Calibri" w:cs="Calibri"/>
        </w:rPr>
        <w:t xml:space="preserve"> VMware vSphere </w:t>
      </w:r>
      <w:r w:rsidRPr="009211B6">
        <w:rPr>
          <w:rFonts w:ascii="Calibri" w:eastAsia="PMingLiU" w:hAnsi="Calibri" w:cs="Calibri"/>
        </w:rPr>
        <w:t>叢集中所有虛擬機器的累積分鐘數總和。</w:t>
      </w:r>
    </w:p>
    <w:p w14:paraId="21740CB8" w14:textId="77777777" w:rsidR="008A59DA" w:rsidRPr="009211B6" w:rsidRDefault="008A59DA" w:rsidP="008A59DA">
      <w:pPr>
        <w:pStyle w:val="ProductList-Body"/>
        <w:tabs>
          <w:tab w:val="clear" w:pos="360"/>
          <w:tab w:val="clear" w:pos="720"/>
          <w:tab w:val="clear" w:pos="1080"/>
        </w:tabs>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w:t>
      </w:r>
      <w:r w:rsidRPr="009211B6">
        <w:rPr>
          <w:rFonts w:ascii="Calibri" w:eastAsia="PMingLiU" w:hAnsi="Calibri" w:cs="Calibri"/>
        </w:rPr>
        <w:t xml:space="preserve"> Azure </w:t>
      </w:r>
      <w:r w:rsidRPr="009211B6">
        <w:rPr>
          <w:rFonts w:ascii="Calibri" w:eastAsia="PMingLiU" w:hAnsi="Calibri" w:cs="Calibri"/>
        </w:rPr>
        <w:t>上特定</w:t>
      </w:r>
      <w:r w:rsidRPr="009211B6">
        <w:rPr>
          <w:rFonts w:ascii="Calibri" w:eastAsia="PMingLiU" w:hAnsi="Calibri" w:cs="Calibri"/>
        </w:rPr>
        <w:t xml:space="preserve"> VMware vSphere </w:t>
      </w:r>
      <w:r w:rsidRPr="009211B6">
        <w:rPr>
          <w:rFonts w:ascii="Calibri" w:eastAsia="PMingLiU" w:hAnsi="Calibri" w:cs="Calibri"/>
        </w:rPr>
        <w:t>叢集服務無法使用時，該</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7C18A011" w14:textId="77777777" w:rsidR="008A59DA" w:rsidRPr="009211B6" w:rsidRDefault="008A59DA">
      <w:pPr>
        <w:pStyle w:val="ProductList-Body"/>
        <w:numPr>
          <w:ilvl w:val="0"/>
          <w:numId w:val="13"/>
        </w:numPr>
        <w:tabs>
          <w:tab w:val="clear" w:pos="360"/>
          <w:tab w:val="clear" w:pos="720"/>
          <w:tab w:val="clear" w:pos="1080"/>
        </w:tabs>
        <w:rPr>
          <w:rFonts w:ascii="Calibri" w:eastAsia="PMingLiU" w:hAnsi="Calibri" w:cs="Calibri"/>
        </w:rPr>
      </w:pPr>
      <w:r w:rsidRPr="009211B6">
        <w:rPr>
          <w:rFonts w:ascii="Calibri" w:eastAsia="PMingLiU" w:hAnsi="Calibri" w:cs="Calibri"/>
        </w:rPr>
        <w:t>執行中的叢集上，所有虛擬機器連續四分鐘沒有任何連線能力。</w:t>
      </w:r>
    </w:p>
    <w:p w14:paraId="57C1B957" w14:textId="77777777" w:rsidR="008A59DA" w:rsidRPr="009211B6" w:rsidRDefault="008A59DA">
      <w:pPr>
        <w:pStyle w:val="ProductList-Body"/>
        <w:numPr>
          <w:ilvl w:val="0"/>
          <w:numId w:val="13"/>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連續四分鐘沒有任何虛擬機器能存取儲存空間。</w:t>
      </w:r>
    </w:p>
    <w:p w14:paraId="3DF0208A" w14:textId="77777777" w:rsidR="008A59DA" w:rsidRPr="009211B6" w:rsidRDefault="008A59DA">
      <w:pPr>
        <w:pStyle w:val="ProductList-Body"/>
        <w:numPr>
          <w:ilvl w:val="0"/>
          <w:numId w:val="13"/>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連續四分鐘沒有任何虛擬機器能啟動。</w:t>
      </w:r>
    </w:p>
    <w:p w14:paraId="401D111E"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上線時間百分比</w:t>
      </w:r>
      <w:r w:rsidRPr="006526FE">
        <w:rPr>
          <w:rFonts w:ascii="Calibri" w:eastAsia="PMingLiU" w:hAnsi="Calibri" w:cs="Calibri"/>
          <w:b/>
          <w:color w:val="00188F"/>
        </w:rPr>
        <w:t>」</w:t>
      </w:r>
      <w:r w:rsidRPr="009211B6">
        <w:rPr>
          <w:rFonts w:ascii="Calibri" w:eastAsia="PMingLiU" w:hAnsi="Calibri" w:cs="Calibri"/>
        </w:rPr>
        <w:t>上線時間百分比係利用下列公式計算：</w:t>
      </w:r>
    </w:p>
    <w:p w14:paraId="011E9BBB" w14:textId="77777777" w:rsidR="008A59DA" w:rsidRPr="009211B6" w:rsidRDefault="00000000" w:rsidP="00247E82">
      <w:pPr>
        <w:spacing w:before="120" w:after="0" w:line="240" w:lineRule="auto"/>
        <w:rPr>
          <w:rFonts w:ascii="Calibri" w:eastAsia="PMingLiU" w:hAnsi="Calibri" w:cs="Calibri"/>
          <w:i/>
          <w:color w:val="000000" w:themeColor="text1"/>
          <w:sz w:val="18"/>
        </w:rPr>
      </w:pPr>
      <m:oMathPara>
        <m:oMath>
          <m:f>
            <m:fPr>
              <m:ctrlPr>
                <w:rPr>
                  <w:rFonts w:ascii="Cambria Math" w:eastAsia="PMingLiU" w:hAnsi="Cambria Math" w:cs="Calibri"/>
                  <w:color w:val="000000" w:themeColor="text1"/>
                  <w:sz w:val="18"/>
                </w:rPr>
              </m:ctrlPr>
            </m:fPr>
            <m:num>
              <m:r>
                <w:rPr>
                  <w:rFonts w:ascii="Cambria Math" w:eastAsia="PMingLiU" w:hAnsi="Cambria Math" w:cs="Cambria Math" w:hint="eastAsia"/>
                  <w:color w:val="000000" w:themeColor="text1"/>
                  <w:sz w:val="18"/>
                </w:rPr>
                <m:t>可用分鐘數上限</m:t>
              </m:r>
              <m:r>
                <w:rPr>
                  <w:rFonts w:ascii="Cambria Math" w:eastAsia="PMingLiU" w:hAnsi="Cambria Math" w:cs="Cambria Math"/>
                  <w:color w:val="000000" w:themeColor="text1"/>
                  <w:sz w:val="18"/>
                </w:rPr>
                <m:t xml:space="preserve"> - </m:t>
              </m:r>
              <m:r>
                <w:rPr>
                  <w:rFonts w:ascii="Cambria Math" w:eastAsia="PMingLiU" w:hAnsi="Cambria Math" w:cs="Cambria Math" w:hint="eastAsia"/>
                  <w:color w:val="000000" w:themeColor="text1"/>
                  <w:sz w:val="18"/>
                </w:rPr>
                <m:t>停機時間</m:t>
              </m:r>
            </m:num>
            <m:den>
              <m:r>
                <w:rPr>
                  <w:rFonts w:ascii="Cambria Math" w:eastAsia="PMingLiU" w:hAnsi="Cambria Math" w:cs="Cambria Math" w:hint="eastAsia"/>
                  <w:color w:val="000000" w:themeColor="text1"/>
                  <w:sz w:val="18"/>
                </w:rPr>
                <m:t>可用分鐘數上限</m:t>
              </m:r>
            </m:den>
          </m:f>
          <m:r>
            <w:rPr>
              <w:rFonts w:ascii="Cambria Math" w:eastAsia="PMingLiU" w:hAnsi="Cambria Math" w:cs="Calibri"/>
              <w:color w:val="000000" w:themeColor="text1"/>
              <w:sz w:val="18"/>
            </w:rPr>
            <m:t xml:space="preserve"> </m:t>
          </m:r>
          <m:r>
            <w:rPr>
              <w:rFonts w:ascii="Cambria Math" w:eastAsia="PMingLiU" w:hAnsi="Cambria Math" w:cs="Cambria Math"/>
              <w:color w:val="000000" w:themeColor="text1"/>
              <w:sz w:val="18"/>
            </w:rPr>
            <m:t>x</m:t>
          </m:r>
          <m:r>
            <w:rPr>
              <w:rFonts w:ascii="Cambria Math" w:eastAsia="PMingLiU" w:hAnsi="Cambria Math" w:cs="Calibri"/>
              <w:color w:val="000000" w:themeColor="text1"/>
              <w:sz w:val="18"/>
            </w:rPr>
            <m:t xml:space="preserve"> 100</m:t>
          </m:r>
        </m:oMath>
      </m:oMathPara>
    </w:p>
    <w:p w14:paraId="0E48FD9F"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服務折讓</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8A59DA" w:rsidRPr="009211B6" w14:paraId="2D838C9A" w14:textId="77777777" w:rsidTr="00383C9E">
        <w:trPr>
          <w:tblHeader/>
        </w:trPr>
        <w:tc>
          <w:tcPr>
            <w:tcW w:w="5310" w:type="dxa"/>
            <w:shd w:val="clear" w:color="auto" w:fill="0072C6"/>
          </w:tcPr>
          <w:p w14:paraId="21368871"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310" w:type="dxa"/>
            <w:shd w:val="clear" w:color="auto" w:fill="0072C6"/>
          </w:tcPr>
          <w:p w14:paraId="441D2790"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8A59DA" w:rsidRPr="009211B6" w14:paraId="78F90273" w14:textId="77777777" w:rsidTr="00383C9E">
        <w:tc>
          <w:tcPr>
            <w:tcW w:w="5310" w:type="dxa"/>
          </w:tcPr>
          <w:p w14:paraId="2AB5C477"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針對標準叢集</w:t>
            </w:r>
            <w:r w:rsidRPr="009211B6">
              <w:rPr>
                <w:rFonts w:ascii="Calibri" w:eastAsia="PMingLiU" w:hAnsi="Calibri" w:cs="Calibri"/>
                <w:szCs w:val="16"/>
              </w:rPr>
              <w:t xml:space="preserve"> &lt; 99.9%</w:t>
            </w:r>
          </w:p>
        </w:tc>
        <w:tc>
          <w:tcPr>
            <w:tcW w:w="5310" w:type="dxa"/>
          </w:tcPr>
          <w:p w14:paraId="1A3EDEE0"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031BB19B" w14:textId="77777777" w:rsidTr="00383C9E">
        <w:trPr>
          <w:trHeight w:val="215"/>
        </w:trPr>
        <w:tc>
          <w:tcPr>
            <w:tcW w:w="5310" w:type="dxa"/>
          </w:tcPr>
          <w:p w14:paraId="03DFF622"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針對拉伸叢集</w:t>
            </w:r>
            <w:r w:rsidRPr="009211B6">
              <w:rPr>
                <w:rFonts w:ascii="Calibri" w:eastAsia="PMingLiU" w:hAnsi="Calibri" w:cs="Calibri"/>
                <w:szCs w:val="16"/>
              </w:rPr>
              <w:t xml:space="preserve"> &lt; 99.99%</w:t>
            </w:r>
          </w:p>
        </w:tc>
        <w:tc>
          <w:tcPr>
            <w:tcW w:w="5310" w:type="dxa"/>
          </w:tcPr>
          <w:p w14:paraId="41F22FA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6F5E768F" w14:textId="77777777" w:rsidTr="00383C9E">
        <w:tc>
          <w:tcPr>
            <w:tcW w:w="5310" w:type="dxa"/>
          </w:tcPr>
          <w:p w14:paraId="58792BC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針對任何叢集</w:t>
            </w:r>
            <w:r w:rsidRPr="009211B6">
              <w:rPr>
                <w:rFonts w:ascii="Calibri" w:eastAsia="PMingLiU" w:hAnsi="Calibri" w:cs="Calibri"/>
                <w:szCs w:val="16"/>
              </w:rPr>
              <w:t xml:space="preserve"> &lt; 99%</w:t>
            </w:r>
          </w:p>
        </w:tc>
        <w:tc>
          <w:tcPr>
            <w:tcW w:w="5310" w:type="dxa"/>
          </w:tcPr>
          <w:p w14:paraId="3B921C8F"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bl>
    <w:p w14:paraId="15F73946"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 xml:space="preserve">Azure VMware </w:t>
      </w:r>
      <w:r w:rsidRPr="009211B6">
        <w:rPr>
          <w:rFonts w:ascii="Calibri" w:eastAsia="PMingLiU" w:hAnsi="Calibri" w:cs="Calibri"/>
          <w:b/>
          <w:color w:val="00188F"/>
        </w:rPr>
        <w:t>管理工具的上線時間計算及服務等級</w:t>
      </w:r>
    </w:p>
    <w:p w14:paraId="485CE681"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Microsoft Azure </w:t>
      </w:r>
      <w:r w:rsidRPr="009211B6">
        <w:rPr>
          <w:rFonts w:ascii="Calibri" w:eastAsia="PMingLiU" w:hAnsi="Calibri" w:cs="Calibri"/>
        </w:rPr>
        <w:t>訂閱部署</w:t>
      </w:r>
      <w:r w:rsidRPr="009211B6">
        <w:rPr>
          <w:rFonts w:ascii="Calibri" w:eastAsia="PMingLiU" w:hAnsi="Calibri" w:cs="Calibri"/>
        </w:rPr>
        <w:t xml:space="preserve"> Azure VMware </w:t>
      </w:r>
      <w:r w:rsidRPr="009211B6">
        <w:rPr>
          <w:rFonts w:ascii="Calibri" w:eastAsia="PMingLiU" w:hAnsi="Calibri" w:cs="Calibri"/>
        </w:rPr>
        <w:t>管理工具時，特定</w:t>
      </w:r>
      <w:r w:rsidRPr="009211B6">
        <w:rPr>
          <w:rFonts w:ascii="Calibri" w:eastAsia="PMingLiU" w:hAnsi="Calibri" w:cs="Calibri"/>
        </w:rPr>
        <w:t xml:space="preserve"> VMware vSphere </w:t>
      </w:r>
      <w:r w:rsidRPr="009211B6">
        <w:rPr>
          <w:rFonts w:ascii="Calibri" w:eastAsia="PMingLiU" w:hAnsi="Calibri" w:cs="Calibri"/>
        </w:rPr>
        <w:t>叢集的總累積分鐘數。</w:t>
      </w:r>
    </w:p>
    <w:p w14:paraId="2F03C5EB"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係指在適用期間，當管理服務</w:t>
      </w:r>
      <w:r w:rsidRPr="009211B6">
        <w:rPr>
          <w:rFonts w:ascii="Calibri" w:eastAsia="PMingLiU" w:hAnsi="Calibri" w:cs="Calibri"/>
        </w:rPr>
        <w:t xml:space="preserve"> (vCenter Server </w:t>
      </w:r>
      <w:r w:rsidRPr="009211B6">
        <w:rPr>
          <w:rFonts w:ascii="Calibri" w:eastAsia="PMingLiU" w:hAnsi="Calibri" w:cs="Calibri"/>
        </w:rPr>
        <w:t>和</w:t>
      </w:r>
      <w:r w:rsidRPr="009211B6">
        <w:rPr>
          <w:rFonts w:ascii="Calibri" w:eastAsia="PMingLiU" w:hAnsi="Calibri" w:cs="Calibri"/>
        </w:rPr>
        <w:t xml:space="preserve"> NSX Manager) </w:t>
      </w:r>
      <w:r w:rsidRPr="009211B6">
        <w:rPr>
          <w:rFonts w:ascii="Calibri" w:eastAsia="PMingLiU" w:hAnsi="Calibri" w:cs="Calibri"/>
        </w:rPr>
        <w:t>無法使用時，該</w:t>
      </w:r>
      <w:r w:rsidRPr="009211B6">
        <w:rPr>
          <w:rFonts w:ascii="Calibri" w:eastAsia="PMingLiU" w:hAnsi="Calibri" w:cs="Calibri"/>
        </w:rPr>
        <w:t xml:space="preserve"> Azure </w:t>
      </w:r>
      <w:r w:rsidRPr="009211B6">
        <w:rPr>
          <w:rFonts w:ascii="Calibri" w:eastAsia="PMingLiU" w:hAnsi="Calibri" w:cs="Calibri"/>
        </w:rPr>
        <w:t>上的特定</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3ECCA728" w14:textId="77777777" w:rsidR="008A59DA" w:rsidRPr="009211B6" w:rsidRDefault="008A59DA">
      <w:pPr>
        <w:pStyle w:val="ProductList-Body"/>
        <w:numPr>
          <w:ilvl w:val="0"/>
          <w:numId w:val="14"/>
        </w:numPr>
        <w:rPr>
          <w:rFonts w:ascii="Calibri" w:eastAsia="PMingLiU" w:hAnsi="Calibri" w:cs="Calibri"/>
        </w:rPr>
      </w:pPr>
      <w:r w:rsidRPr="009211B6">
        <w:rPr>
          <w:rFonts w:ascii="Calibri" w:eastAsia="PMingLiU" w:hAnsi="Calibri" w:cs="Calibri"/>
        </w:rPr>
        <w:t xml:space="preserve">vCenter Server </w:t>
      </w:r>
      <w:r w:rsidRPr="009211B6">
        <w:rPr>
          <w:rFonts w:ascii="Calibri" w:eastAsia="PMingLiU" w:hAnsi="Calibri" w:cs="Calibri"/>
        </w:rPr>
        <w:t>連續四分鐘沒有任何連線能力。</w:t>
      </w:r>
    </w:p>
    <w:p w14:paraId="4C357AC1" w14:textId="77777777" w:rsidR="008A59DA" w:rsidRPr="009211B6" w:rsidRDefault="008A59DA">
      <w:pPr>
        <w:pStyle w:val="ProductList-Body"/>
        <w:numPr>
          <w:ilvl w:val="0"/>
          <w:numId w:val="14"/>
        </w:numPr>
        <w:rPr>
          <w:rFonts w:ascii="Calibri" w:eastAsia="PMingLiU" w:hAnsi="Calibri" w:cs="Calibri"/>
        </w:rPr>
      </w:pPr>
      <w:r w:rsidRPr="009211B6">
        <w:rPr>
          <w:rFonts w:ascii="Calibri" w:eastAsia="PMingLiU" w:hAnsi="Calibri" w:cs="Calibri"/>
        </w:rPr>
        <w:t xml:space="preserve">NSX Manager </w:t>
      </w:r>
      <w:r w:rsidRPr="009211B6">
        <w:rPr>
          <w:rFonts w:ascii="Calibri" w:eastAsia="PMingLiU" w:hAnsi="Calibri" w:cs="Calibri"/>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45" w:name="_Toc231475294"/>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45"/>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pPr>
        <w:pStyle w:val="ProductList-Body"/>
        <w:numPr>
          <w:ilvl w:val="0"/>
          <w:numId w:val="15"/>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pPr>
        <w:pStyle w:val="ProductList-Body"/>
        <w:numPr>
          <w:ilvl w:val="0"/>
          <w:numId w:val="15"/>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8" w:history="1">
        <w:r w:rsidRPr="009E2DF0">
          <w:rPr>
            <w:rStyle w:val="Hyperlink"/>
            <w:rFonts w:eastAsia="PMingLiU"/>
          </w:rPr>
          <w:t>https://docs.vmware.com/en/VMware-vSphere/6.7/vsan-671-administration-guide.pdf</w:t>
        </w:r>
      </w:hyperlink>
    </w:p>
    <w:p w14:paraId="709DDC0D" w14:textId="77777777" w:rsidR="009E2DF0" w:rsidRPr="009E2DF0" w:rsidRDefault="009E2DF0">
      <w:pPr>
        <w:pStyle w:val="ProductList-Body"/>
        <w:numPr>
          <w:ilvl w:val="0"/>
          <w:numId w:val="15"/>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pPr>
        <w:pStyle w:val="ProductList-Body"/>
        <w:numPr>
          <w:ilvl w:val="0"/>
          <w:numId w:val="15"/>
        </w:numPr>
        <w:rPr>
          <w:rFonts w:eastAsia="PMingLiU"/>
        </w:rPr>
      </w:pPr>
      <w:r w:rsidRPr="009E2DF0">
        <w:rPr>
          <w:rFonts w:eastAsia="PMingLiU"/>
        </w:rPr>
        <w:t>排程維護排除在總可用上線時間計算之外</w:t>
      </w: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pPr>
        <w:pStyle w:val="ProductList-Body"/>
        <w:numPr>
          <w:ilvl w:val="0"/>
          <w:numId w:val="16"/>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pPr>
        <w:pStyle w:val="ProductList-Body"/>
        <w:numPr>
          <w:ilvl w:val="0"/>
          <w:numId w:val="16"/>
        </w:numPr>
        <w:rPr>
          <w:rFonts w:eastAsia="PMingLiU"/>
        </w:rPr>
      </w:pPr>
      <w:r w:rsidRPr="009E2DF0">
        <w:rPr>
          <w:rFonts w:eastAsia="PMingLiU"/>
        </w:rPr>
        <w:t>連續四分鐘沒有任何虛擬機器能存取儲存空間。</w:t>
      </w:r>
    </w:p>
    <w:p w14:paraId="33C5D0C2" w14:textId="77777777" w:rsidR="009E2DF0" w:rsidRPr="009E2DF0" w:rsidRDefault="009E2DF0">
      <w:pPr>
        <w:pStyle w:val="ProductList-Body"/>
        <w:numPr>
          <w:ilvl w:val="0"/>
          <w:numId w:val="16"/>
        </w:numPr>
        <w:rPr>
          <w:rFonts w:eastAsia="PMingLiU"/>
        </w:rPr>
      </w:pPr>
      <w:r w:rsidRPr="009E2DF0">
        <w:rPr>
          <w:rFonts w:eastAsia="PMingLiU"/>
        </w:rPr>
        <w:t>連續四分鐘沒有任何虛擬機器能啟動。</w:t>
      </w:r>
    </w:p>
    <w:p w14:paraId="46E66CF5" w14:textId="77777777" w:rsidR="009E2DF0"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pPr>
        <w:pStyle w:val="ProductList-Body"/>
        <w:numPr>
          <w:ilvl w:val="0"/>
          <w:numId w:val="17"/>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pPr>
        <w:pStyle w:val="ProductList-Body"/>
        <w:numPr>
          <w:ilvl w:val="0"/>
          <w:numId w:val="17"/>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CF6E12"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46" w:name="_Toc231475295"/>
      <w:r w:rsidRPr="009E2DF0">
        <w:rPr>
          <w:rFonts w:eastAsia="PMingLiU"/>
        </w:rPr>
        <w:lastRenderedPageBreak/>
        <w:t xml:space="preserve">Azure </w:t>
      </w:r>
      <w:r w:rsidRPr="009E2DF0">
        <w:rPr>
          <w:rFonts w:eastAsia="PMingLiU"/>
        </w:rPr>
        <w:t>虛擬網路</w:t>
      </w:r>
      <w:r w:rsidRPr="009E2DF0">
        <w:rPr>
          <w:rFonts w:eastAsia="PMingLiU"/>
        </w:rPr>
        <w:t xml:space="preserve"> NAT</w:t>
      </w:r>
      <w:bookmarkEnd w:id="446"/>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247E82">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C02C118" w:rsidR="00135F22" w:rsidRPr="00867363" w:rsidRDefault="00135F22" w:rsidP="00867363">
      <w:pPr>
        <w:pStyle w:val="ProductList-Offering2Heading"/>
        <w:keepNext/>
        <w:outlineLvl w:val="2"/>
        <w:rPr>
          <w:rFonts w:eastAsia="PMingLiU"/>
        </w:rPr>
      </w:pPr>
      <w:bookmarkStart w:id="447" w:name="_Toc178268191"/>
      <w:bookmarkStart w:id="448" w:name="_Toc231475296"/>
      <w:bookmarkEnd w:id="438"/>
      <w:bookmarkEnd w:id="439"/>
      <w:r w:rsidRPr="00867363">
        <w:rPr>
          <w:rFonts w:eastAsia="PMingLiU"/>
        </w:rPr>
        <w:t>虛擬網路閘道</w:t>
      </w:r>
      <w:bookmarkEnd w:id="447"/>
      <w:bookmarkEnd w:id="448"/>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10559EF5" w14:textId="77777777" w:rsidR="008E40FC" w:rsidRPr="00BA6F25" w:rsidRDefault="00000000" w:rsidP="006B75AF">
      <w:pPr>
        <w:spacing w:before="120" w:line="240" w:lineRule="auto"/>
        <w:ind w:left="720"/>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E659C92" w14:textId="258BE4A9"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9" w:name="_Toc231475297"/>
      <w:bookmarkEnd w:id="440"/>
      <w:bookmarkEnd w:id="441"/>
      <w:bookmarkEnd w:id="442"/>
      <w:bookmarkEnd w:id="443"/>
      <w:bookmarkEnd w:id="444"/>
      <w:r w:rsidRPr="009E2DF0">
        <w:rPr>
          <w:rFonts w:eastAsia="PMingLiU"/>
        </w:rPr>
        <w:t>Azure Web PubSub</w:t>
      </w:r>
      <w:bookmarkEnd w:id="449"/>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E5F4866"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50" w:name="_Toc231475298"/>
      <w:r w:rsidRPr="009E2DF0">
        <w:rPr>
          <w:rFonts w:eastAsia="PMingLiU"/>
        </w:rPr>
        <w:t>Windows 10 IoT Core Services</w:t>
      </w:r>
      <w:bookmarkEnd w:id="450"/>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A1AC4EB" w14:textId="77777777" w:rsidR="00364508"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4F104B4B"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51" w:name="_Toc231475299"/>
      <w:r w:rsidRPr="009E2DF0">
        <w:rPr>
          <w:rFonts w:eastAsia="PMingLiU"/>
        </w:rPr>
        <w:t>其他線上服務</w:t>
      </w:r>
      <w:bookmarkEnd w:id="112"/>
      <w:bookmarkEnd w:id="451"/>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2" w:name="_Toc55920316"/>
      <w:bookmarkStart w:id="453" w:name="_Toc231475300"/>
      <w:bookmarkStart w:id="454" w:name="MicrosoftDefenderforIdentity"/>
      <w:bookmarkStart w:id="455" w:name="_Toc457821592"/>
      <w:r w:rsidRPr="009E2DF0">
        <w:rPr>
          <w:rFonts w:eastAsia="PMingLiU"/>
        </w:rPr>
        <w:t>適用於身分識別的</w:t>
      </w:r>
      <w:r w:rsidRPr="009E2DF0">
        <w:rPr>
          <w:rFonts w:eastAsia="PMingLiU"/>
        </w:rPr>
        <w:t xml:space="preserve"> Microsoft Defender</w:t>
      </w:r>
      <w:bookmarkEnd w:id="452"/>
      <w:bookmarkEnd w:id="453"/>
    </w:p>
    <w:bookmarkEnd w:id="454"/>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9A7BB1D" w14:textId="77777777" w:rsidR="008520C7"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59FC6FB" w14:textId="77777777" w:rsidR="002B2CE5" w:rsidRPr="002B2CE5" w:rsidRDefault="002B2CE5" w:rsidP="009E2DF0">
      <w:pPr>
        <w:pStyle w:val="ProductList-Body"/>
        <w:rPr>
          <w:rFonts w:eastAsia="PMingLiU"/>
          <w:lang w:val="en-US"/>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6BDCB196" w:rsidR="009E2DF0" w:rsidRPr="009E2DF0" w:rsidRDefault="009E2DF0" w:rsidP="009E2DF0">
      <w:pPr>
        <w:pStyle w:val="ProductList-Offering2Heading"/>
        <w:tabs>
          <w:tab w:val="clear" w:pos="360"/>
          <w:tab w:val="clear" w:pos="720"/>
          <w:tab w:val="clear" w:pos="1080"/>
        </w:tabs>
        <w:outlineLvl w:val="2"/>
        <w:rPr>
          <w:rFonts w:eastAsia="PMingLiU"/>
        </w:rPr>
      </w:pPr>
      <w:bookmarkStart w:id="456" w:name="_Toc231475301"/>
      <w:r w:rsidRPr="009E2DF0">
        <w:rPr>
          <w:rFonts w:eastAsia="PMingLiU"/>
        </w:rPr>
        <w:lastRenderedPageBreak/>
        <w:t>Microsoft Defender for IoT</w:t>
      </w:r>
      <w:bookmarkEnd w:id="456"/>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000000" w:rsidP="00086F6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DB06CCC" w14:textId="77777777" w:rsidR="009E2DF0" w:rsidRPr="009E2DF0" w:rsidRDefault="009E2DF0" w:rsidP="00974C38">
      <w:pPr>
        <w:pStyle w:val="paragraph"/>
        <w:spacing w:before="12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6F7F01F6" w:rsidR="009E2DF0" w:rsidRPr="009E2DF0" w:rsidRDefault="009E2DF0" w:rsidP="00BF4933">
      <w:pPr>
        <w:pStyle w:val="ProductList-Offering2Heading"/>
        <w:tabs>
          <w:tab w:val="clear" w:pos="360"/>
          <w:tab w:val="clear" w:pos="720"/>
          <w:tab w:val="clear" w:pos="1080"/>
        </w:tabs>
        <w:outlineLvl w:val="2"/>
        <w:rPr>
          <w:rFonts w:eastAsia="PMingLiU"/>
        </w:rPr>
      </w:pPr>
      <w:bookmarkStart w:id="457" w:name="_Toc231475302"/>
      <w:r w:rsidRPr="009E2DF0">
        <w:rPr>
          <w:rFonts w:eastAsia="PMingLiU"/>
        </w:rPr>
        <w:t xml:space="preserve">Bing </w:t>
      </w:r>
      <w:r w:rsidRPr="009E2DF0">
        <w:rPr>
          <w:rFonts w:eastAsia="PMingLiU"/>
        </w:rPr>
        <w:t>地圖服務企業平台</w:t>
      </w:r>
      <w:bookmarkEnd w:id="455"/>
      <w:bookmarkEnd w:id="457"/>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64BDC11" w14:textId="2DA9409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36E69BE6" w14:textId="77777777" w:rsidR="00EB58C4" w:rsidRPr="00EB58C4" w:rsidRDefault="00EB58C4" w:rsidP="009E2DF0">
      <w:pPr>
        <w:pStyle w:val="ProductList-Body"/>
        <w:rPr>
          <w:rFonts w:eastAsia="PMingLiU"/>
          <w:lang w:val="en-US"/>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D92E646"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16FB252F" w14:textId="77777777" w:rsidR="009E2DF0" w:rsidRPr="009E2DF0" w:rsidRDefault="009E2DF0" w:rsidP="00974C38">
      <w:pPr>
        <w:pStyle w:val="ProductList-Body"/>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8" w:name="_Toc413421605"/>
    <w:bookmarkStart w:id="459"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60" w:name="_Toc231475303"/>
      <w:r w:rsidRPr="009E2DF0">
        <w:rPr>
          <w:rFonts w:eastAsia="PMingLiU"/>
        </w:rPr>
        <w:t xml:space="preserve">Bing </w:t>
      </w:r>
      <w:r w:rsidRPr="009E2DF0">
        <w:rPr>
          <w:rFonts w:eastAsia="PMingLiU"/>
        </w:rPr>
        <w:t>地圖服務行動資產管理</w:t>
      </w:r>
      <w:bookmarkEnd w:id="458"/>
      <w:bookmarkEnd w:id="459"/>
      <w:bookmarkEnd w:id="460"/>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2717C3E" w14:textId="3FBBD9C7"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035522E9" w14:textId="77777777" w:rsidR="00EB58C4" w:rsidRPr="00EB58C4" w:rsidRDefault="00EB58C4" w:rsidP="009E2DF0">
      <w:pPr>
        <w:pStyle w:val="ProductList-Body"/>
        <w:rPr>
          <w:rFonts w:eastAsia="PMingLiU"/>
          <w:lang w:val="en-US"/>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82AB0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F2EC0A2" w14:textId="77777777" w:rsidR="009E2DF0" w:rsidRPr="009E2DF0" w:rsidRDefault="009E2DF0" w:rsidP="00974C38">
      <w:pPr>
        <w:pStyle w:val="ProductList-Body"/>
        <w:keepNext/>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61" w:name="Intune"/>
    <w:bookmarkStart w:id="462"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6E65E4FD"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63" w:name="_Toc231475304"/>
      <w:r w:rsidRPr="009E2DF0">
        <w:rPr>
          <w:rFonts w:eastAsia="PMingLiU"/>
        </w:rPr>
        <w:t>Microsoft Cloud App Security</w:t>
      </w:r>
      <w:bookmarkEnd w:id="463"/>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2C23800"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C4B3BC" w14:textId="77777777" w:rsidR="00784382" w:rsidRPr="00784382" w:rsidRDefault="00784382" w:rsidP="009E2DF0">
      <w:pPr>
        <w:pStyle w:val="ProductList-Body"/>
        <w:rPr>
          <w:rFonts w:eastAsia="PMingLiU"/>
          <w:lang w:val="en-US"/>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7507C5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9A1689" w14:textId="155627D3" w:rsidR="00CC2DE7" w:rsidRDefault="00FA7969" w:rsidP="009E2DF0">
      <w:pPr>
        <w:pStyle w:val="ProductList-Offering2Heading"/>
        <w:tabs>
          <w:tab w:val="clear" w:pos="360"/>
          <w:tab w:val="clear" w:pos="720"/>
          <w:tab w:val="clear" w:pos="1080"/>
        </w:tabs>
        <w:outlineLvl w:val="2"/>
        <w:rPr>
          <w:rFonts w:eastAsia="PMingLiU"/>
          <w:lang w:val="en-US"/>
        </w:rPr>
      </w:pPr>
      <w:bookmarkStart w:id="464" w:name="_Toc231475305"/>
      <w:r>
        <w:rPr>
          <w:rFonts w:eastAsia="PMingLiU"/>
          <w:lang w:val="en-US"/>
        </w:rPr>
        <w:t xml:space="preserve">Microsoft </w:t>
      </w:r>
      <w:r w:rsidR="00CC2DE7">
        <w:rPr>
          <w:rFonts w:eastAsia="PMingLiU"/>
          <w:lang w:val="en-US"/>
        </w:rPr>
        <w:t>Dragon Copilot</w:t>
      </w:r>
      <w:bookmarkEnd w:id="464"/>
    </w:p>
    <w:p w14:paraId="7297BEAB"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額外定義：</w:t>
      </w:r>
    </w:p>
    <w:p w14:paraId="699DDAAE" w14:textId="77777777" w:rsidR="000F46F0" w:rsidRPr="005F57AD" w:rsidRDefault="009A49E1" w:rsidP="000F46F0">
      <w:pPr>
        <w:pStyle w:val="ProductList-Body"/>
        <w:rPr>
          <w:rFonts w:ascii="PMingLiU" w:eastAsia="PMingLiU" w:hAnsi="PMingLiU" w:cs="Calibri"/>
          <w:bCs/>
        </w:rPr>
      </w:pPr>
      <w:r w:rsidRPr="00866586">
        <w:rPr>
          <w:rFonts w:ascii="Calibri" w:eastAsia="PMingLiU" w:hAnsi="Calibri" w:cs="Calibri"/>
          <w:b/>
          <w:color w:val="00188F"/>
        </w:rPr>
        <w:t>「</w:t>
      </w:r>
      <w:r w:rsidR="000F46F0" w:rsidRPr="005F57AD">
        <w:rPr>
          <w:rFonts w:ascii="PMingLiU" w:eastAsia="PMingLiU" w:hAnsi="PMingLiU" w:cs="Calibri"/>
          <w:b/>
          <w:color w:val="00188F"/>
        </w:rPr>
        <w:t>「環境語音」</w:t>
      </w:r>
      <w:r w:rsidR="000F46F0" w:rsidRPr="005F57AD">
        <w:rPr>
          <w:rFonts w:ascii="PMingLiU" w:eastAsia="PMingLiU" w:hAnsi="PMingLiU" w:cs="Calibri"/>
          <w:bCs/>
        </w:rPr>
        <w:t>係指記錄健康護理接觸或其他語音旁述以生成輸出內容和/或櫃檯文件之能力。</w:t>
      </w:r>
    </w:p>
    <w:p w14:paraId="7640106A" w14:textId="67DB3C1F"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「環境語音停機時間」</w:t>
      </w:r>
      <w:r w:rsidRPr="00866586">
        <w:rPr>
          <w:rFonts w:ascii="Calibri" w:eastAsia="PMingLiU" w:hAnsi="Calibri" w:cs="Calibri"/>
          <w:bCs/>
        </w:rPr>
        <w:t>係指適用環境語音之停機時間。環境語音停機時間係指因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負責之損毀、故障或其他服務中斷而導致環境語音大幅降級或無法使用的期間，以分鐘計算。若正常網路條件下，環境語音服務未能於</w:t>
      </w:r>
      <w:r w:rsidRPr="00866586">
        <w:rPr>
          <w:rFonts w:ascii="Calibri" w:eastAsia="PMingLiU" w:hAnsi="Calibri" w:cs="Calibri"/>
          <w:bCs/>
        </w:rPr>
        <w:t xml:space="preserve"> 15 </w:t>
      </w:r>
      <w:r w:rsidRPr="00866586">
        <w:rPr>
          <w:rFonts w:ascii="Calibri" w:eastAsia="PMingLiU" w:hAnsi="Calibri" w:cs="Calibri"/>
          <w:bCs/>
        </w:rPr>
        <w:t>分鐘內回應，將被視為大幅降級。</w:t>
      </w:r>
    </w:p>
    <w:p w14:paraId="12C2A35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w:t>
      </w:r>
      <w:r w:rsidRPr="00866586">
        <w:rPr>
          <w:rFonts w:ascii="Calibri" w:eastAsia="PMingLiU" w:hAnsi="Calibri" w:cs="Calibri"/>
          <w:bCs/>
        </w:rPr>
        <w:t>係指能夠將資訊口述到目標應用程式，並透過明確語音指令觸發特定行動之能力。</w:t>
      </w:r>
    </w:p>
    <w:p w14:paraId="50017C73"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「前端語音停機時間」</w:t>
      </w:r>
      <w:r w:rsidRPr="00866586">
        <w:rPr>
          <w:rFonts w:ascii="Calibri" w:eastAsia="PMingLiU" w:hAnsi="Calibri" w:cs="Calibri"/>
          <w:bCs/>
        </w:rPr>
        <w:t>係指適用前端語音之停機時間。前端語音停機時間係指因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負責之損毀、故障或其他服務中斷而導致前端語音大幅降級或無法使用的期間，以分鐘計算。倘若正常網路條件下，前端語音服務未能於</w:t>
      </w:r>
      <w:r w:rsidRPr="00866586">
        <w:rPr>
          <w:rFonts w:ascii="Calibri" w:eastAsia="PMingLiU" w:hAnsi="Calibri" w:cs="Calibri"/>
          <w:bCs/>
        </w:rPr>
        <w:t xml:space="preserve"> 2 </w:t>
      </w:r>
      <w:r w:rsidRPr="00866586">
        <w:rPr>
          <w:rFonts w:ascii="Calibri" w:eastAsia="PMingLiU" w:hAnsi="Calibri" w:cs="Calibri"/>
          <w:bCs/>
        </w:rPr>
        <w:t>分鐘內回應，將被視為大幅降級。</w:t>
      </w:r>
    </w:p>
    <w:p w14:paraId="64102FED"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上線時間百分比：</w:t>
      </w:r>
      <w:r w:rsidRPr="00866586">
        <w:rPr>
          <w:rFonts w:ascii="Calibri" w:eastAsia="PMingLiU" w:hAnsi="Calibri" w:cs="Calibri"/>
          <w:bCs/>
        </w:rPr>
        <w:t>環境語音之上線時間百分比是使用下列公式進行計算：</w:t>
      </w:r>
    </w:p>
    <w:p w14:paraId="5C0B835E" w14:textId="77777777" w:rsidR="009A49E1" w:rsidRPr="00866586" w:rsidRDefault="00000000" w:rsidP="009A49E1">
      <w:pPr>
        <w:spacing w:before="120" w:after="120" w:line="240" w:lineRule="auto"/>
        <w:jc w:val="both"/>
        <w:rPr>
          <w:rFonts w:ascii="Calibri" w:eastAsia="PMingLiU" w:hAnsi="Calibri" w:cs="Calibri"/>
          <w:color w:val="000000" w:themeColor="text1"/>
          <w:sz w:val="18"/>
          <w:szCs w:val="18"/>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環境語音停機時間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BB990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環境語音停機時間以使用者分鐘數計算，亦即針對每個適用期間，環境語音停機時間為該適用期間發生之每個事件的總時間長度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77EB2A69"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bCs/>
          <w:sz w:val="18"/>
        </w:rPr>
      </w:pPr>
    </w:p>
    <w:p w14:paraId="13C7022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前端語音之上線時間百分比是使用下列公式進行計算：</w:t>
      </w:r>
    </w:p>
    <w:p w14:paraId="54AB078F" w14:textId="77777777" w:rsidR="009A49E1" w:rsidRPr="00866586" w:rsidRDefault="00000000" w:rsidP="009A49E1">
      <w:pPr>
        <w:spacing w:before="120" w:after="120" w:line="240" w:lineRule="auto"/>
        <w:jc w:val="both"/>
        <w:rPr>
          <w:rFonts w:ascii="Calibri" w:eastAsia="PMingLiU" w:hAnsi="Calibri" w:cs="Calibri"/>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前端語音停機時間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4DCDEB" w14:textId="77777777" w:rsidR="009A49E1" w:rsidRDefault="009A49E1" w:rsidP="009A49E1">
      <w:pPr>
        <w:pStyle w:val="ProductList-Body"/>
        <w:rPr>
          <w:rFonts w:ascii="Calibri" w:eastAsia="PMingLiU" w:hAnsi="Calibri" w:cs="Calibri"/>
          <w:bCs/>
          <w:lang w:val="en-US"/>
        </w:rPr>
      </w:pPr>
      <w:r w:rsidRPr="00866586">
        <w:rPr>
          <w:rFonts w:ascii="Calibri" w:eastAsia="PMingLiU" w:hAnsi="Calibri" w:cs="Calibri"/>
          <w:bCs/>
        </w:rPr>
        <w:t>前端語音停機時間以使用者分鐘數計算，亦即針對每個適用期間，前端語音停機時間為該適用期間發生之每個事件的總時間長度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6F4EF12B" w14:textId="77777777" w:rsidR="00784382" w:rsidRPr="00784382" w:rsidRDefault="00784382" w:rsidP="009A49E1">
      <w:pPr>
        <w:pStyle w:val="ProductList-Body"/>
        <w:rPr>
          <w:rFonts w:ascii="Calibri" w:eastAsia="PMingLiU" w:hAnsi="Calibri" w:cs="Calibri"/>
          <w:bCs/>
          <w:lang w:val="en-US"/>
        </w:rPr>
      </w:pPr>
    </w:p>
    <w:p w14:paraId="7E634C94" w14:textId="77777777" w:rsidR="009A49E1" w:rsidRPr="00866586" w:rsidRDefault="009A49E1" w:rsidP="009A49E1">
      <w:pPr>
        <w:shd w:val="clear" w:color="auto" w:fill="FFFFFF"/>
        <w:spacing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環境語音之服務折讓：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98C54F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7DCC5E"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lastRenderedPageBreak/>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F15FCB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AA817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45DF9" w14:textId="009E7A6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w:t>
            </w:r>
            <w:r w:rsidR="00F16EC0">
              <w:rPr>
                <w:rFonts w:ascii="Calibri" w:eastAsia="PMingLiU" w:hAnsi="Calibri" w:cs="Calibri"/>
                <w:szCs w:val="16"/>
                <w:lang w:val="en-US"/>
              </w:rPr>
              <w:t>.</w:t>
            </w:r>
            <w:r w:rsidR="00344560">
              <w:rPr>
                <w:rFonts w:ascii="Calibri" w:eastAsia="PMingLiU" w:hAnsi="Calibri" w:cs="Calibri"/>
                <w:szCs w:val="16"/>
                <w:lang w:val="en-US"/>
              </w:rPr>
              <w:t>9</w:t>
            </w:r>
            <w:r w:rsidRPr="00866586">
              <w:rPr>
                <w:rFonts w:ascii="Calibri" w:eastAsia="PMingLiU"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B5F5EB"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0840F5A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A429B9" w14:textId="4D1581E4"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w:t>
            </w:r>
            <w:r w:rsidR="00344560">
              <w:rPr>
                <w:rFonts w:ascii="Calibri" w:eastAsia="PMingLiU" w:hAnsi="Calibri" w:cs="Calibri"/>
                <w:szCs w:val="16"/>
                <w:lang w:val="en-US"/>
              </w:rPr>
              <w:t>.5</w:t>
            </w:r>
            <w:r w:rsidRPr="00866586">
              <w:rPr>
                <w:rFonts w:ascii="Calibri" w:eastAsia="PMingLiU"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1532F"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3F1D2817" w14:textId="3D914317" w:rsidR="009A49E1" w:rsidRPr="00866586" w:rsidRDefault="009A49E1" w:rsidP="009A49E1">
      <w:pPr>
        <w:shd w:val="clear" w:color="auto" w:fill="FFFFFF"/>
        <w:spacing w:before="120"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前端語音之服務折讓：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AE0522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97D012"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163AF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3C3B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C356D"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A643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5C03C8B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418A2"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81DCE3"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183886BA" w14:textId="77777777" w:rsidR="009A49E1" w:rsidRPr="00866586" w:rsidRDefault="009A49E1" w:rsidP="009A49E1">
      <w:pPr>
        <w:pStyle w:val="ProductList-Body"/>
        <w:spacing w:before="120"/>
        <w:rPr>
          <w:rFonts w:ascii="Calibri" w:eastAsia="PMingLiU" w:hAnsi="Calibri" w:cs="Calibri"/>
          <w:b/>
          <w:color w:val="00188F"/>
        </w:rPr>
      </w:pPr>
      <w:r w:rsidRPr="00866586">
        <w:rPr>
          <w:rFonts w:ascii="Calibri" w:eastAsia="PMingLiU" w:hAnsi="Calibri" w:cs="Calibri"/>
          <w:b/>
          <w:color w:val="00188F"/>
        </w:rPr>
        <w:t>其他條款：</w:t>
      </w:r>
    </w:p>
    <w:p w14:paraId="4B954A69" w14:textId="77777777" w:rsidR="009A49E1" w:rsidRPr="00866586" w:rsidRDefault="009A49E1" w:rsidP="009A49E1">
      <w:pPr>
        <w:spacing w:after="0" w:line="240" w:lineRule="auto"/>
        <w:rPr>
          <w:rFonts w:ascii="Calibri" w:eastAsia="PMingLiU" w:hAnsi="Calibri" w:cs="Calibri"/>
          <w:sz w:val="18"/>
          <w:szCs w:val="18"/>
        </w:rPr>
      </w:pPr>
      <w:r w:rsidRPr="00866586">
        <w:rPr>
          <w:rFonts w:ascii="Calibri" w:eastAsia="PMingLiU" w:hAnsi="Calibri" w:cs="Calibri"/>
          <w:sz w:val="18"/>
          <w:szCs w:val="18"/>
        </w:rPr>
        <w:t xml:space="preserve">Dragon Copilot </w:t>
      </w:r>
      <w:r w:rsidRPr="00866586">
        <w:rPr>
          <w:rFonts w:ascii="Calibri" w:eastAsia="PMingLiU" w:hAnsi="Calibri" w:cs="Calibri"/>
          <w:sz w:val="18"/>
          <w:szCs w:val="18"/>
        </w:rPr>
        <w:t>在適用的適用訂閱期只允許一項服務折讓。倘若客戶已透過其他方式同時申請前端語音服務折讓及環境語音服務折讓之情況下，客戶得申請金額最高服務折讓。</w:t>
      </w:r>
    </w:p>
    <w:p w14:paraId="165497EE" w14:textId="77777777" w:rsidR="00086F69" w:rsidRPr="009E2DF0" w:rsidRDefault="00086F69" w:rsidP="00086F6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56AD9E2D" w:rsidR="009E2DF0" w:rsidRPr="009E2DF0" w:rsidRDefault="009E2DF0" w:rsidP="009E2DF0">
      <w:pPr>
        <w:pStyle w:val="ProductList-Offering2Heading"/>
        <w:tabs>
          <w:tab w:val="clear" w:pos="360"/>
          <w:tab w:val="clear" w:pos="720"/>
          <w:tab w:val="clear" w:pos="1080"/>
        </w:tabs>
        <w:outlineLvl w:val="2"/>
        <w:rPr>
          <w:rFonts w:eastAsia="PMingLiU"/>
        </w:rPr>
      </w:pPr>
      <w:bookmarkStart w:id="465" w:name="_Toc231475306"/>
      <w:r w:rsidRPr="009E2DF0">
        <w:rPr>
          <w:rFonts w:eastAsia="PMingLiU"/>
        </w:rPr>
        <w:t>Microsoft Power Automate</w:t>
      </w:r>
      <w:bookmarkEnd w:id="465"/>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D69079E" w14:textId="3E3E9789"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1D78DBA" w14:textId="77777777" w:rsidR="00682CF5" w:rsidRPr="00682CF5" w:rsidRDefault="00682CF5" w:rsidP="009E2DF0">
      <w:pPr>
        <w:pStyle w:val="ProductList-Body"/>
        <w:rPr>
          <w:rFonts w:eastAsia="PMingLiU"/>
          <w:lang w:val="en-US"/>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66" w:name="_Toc231475307"/>
      <w:r w:rsidRPr="009E2DF0">
        <w:rPr>
          <w:rFonts w:eastAsia="PMingLiU"/>
        </w:rPr>
        <w:t>Microsoft Power</w:t>
      </w:r>
      <w:r>
        <w:rPr>
          <w:rFonts w:eastAsia="PMingLiU"/>
          <w:lang w:val="en-US"/>
        </w:rPr>
        <w:t xml:space="preserve"> Pages</w:t>
      </w:r>
      <w:bookmarkEnd w:id="466"/>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0ADEA8" w14:textId="77777777" w:rsidR="00A420E9" w:rsidRDefault="00A420E9">
      <w:pPr>
        <w:rPr>
          <w:rFonts w:asciiTheme="majorHAnsi" w:eastAsia="PMingLiU" w:hAnsiTheme="majorHAnsi"/>
          <w:b/>
          <w:color w:val="0072C6"/>
          <w:sz w:val="28"/>
        </w:rPr>
      </w:pPr>
      <w:r>
        <w:rPr>
          <w:rFonts w:eastAsia="PMingLiU"/>
        </w:rPr>
        <w:br w:type="page"/>
      </w:r>
    </w:p>
    <w:p w14:paraId="01042E53" w14:textId="03C022FC" w:rsidR="009E2DF0" w:rsidRPr="009E2DF0" w:rsidRDefault="009E2DF0" w:rsidP="009E2DF0">
      <w:pPr>
        <w:pStyle w:val="ProductList-Offering2Heading"/>
        <w:tabs>
          <w:tab w:val="clear" w:pos="360"/>
          <w:tab w:val="clear" w:pos="720"/>
          <w:tab w:val="clear" w:pos="1080"/>
        </w:tabs>
        <w:outlineLvl w:val="2"/>
        <w:rPr>
          <w:rFonts w:eastAsia="PMingLiU"/>
        </w:rPr>
      </w:pPr>
      <w:bookmarkStart w:id="467" w:name="_Toc231475308"/>
      <w:r w:rsidRPr="009E2DF0">
        <w:rPr>
          <w:rFonts w:eastAsia="PMingLiU"/>
        </w:rPr>
        <w:lastRenderedPageBreak/>
        <w:t>Microsoft Intune</w:t>
      </w:r>
      <w:bookmarkEnd w:id="461"/>
      <w:bookmarkEnd w:id="467"/>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F4C8BBA" w14:textId="77777777" w:rsidR="00682CF5" w:rsidRPr="00682CF5" w:rsidRDefault="00682CF5" w:rsidP="009E2DF0">
      <w:pPr>
        <w:pStyle w:val="ProductList-Body"/>
        <w:rPr>
          <w:rFonts w:eastAsia="PMingLiU"/>
          <w:lang w:val="en-US"/>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2023F6A"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68" w:name="_Toc231475309"/>
      <w:r w:rsidRPr="009E2DF0">
        <w:rPr>
          <w:rFonts w:eastAsia="PMingLiU"/>
        </w:rPr>
        <w:t>Microsoft Kaizala Pro</w:t>
      </w:r>
      <w:bookmarkEnd w:id="468"/>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0958C3B"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EAF344" w14:textId="77777777" w:rsidR="00682CF5" w:rsidRPr="00682CF5" w:rsidRDefault="00682CF5" w:rsidP="009E2DF0">
      <w:pPr>
        <w:pStyle w:val="ProductList-Body"/>
        <w:rPr>
          <w:rFonts w:eastAsia="PMingLiU"/>
          <w:lang w:val="en-US"/>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9" w:name="_Toc231475310"/>
      <w:r w:rsidRPr="009E2DF0">
        <w:rPr>
          <w:rFonts w:eastAsia="PMingLiU"/>
        </w:rPr>
        <w:t xml:space="preserve">Microsoft Power </w:t>
      </w:r>
      <w:r w:rsidRPr="009E2DF0">
        <w:rPr>
          <w:rFonts w:eastAsia="PMingLiU"/>
        </w:rPr>
        <w:t>應用程式</w:t>
      </w:r>
      <w:bookmarkEnd w:id="469"/>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6C3531" w14:textId="77777777" w:rsidR="000D68E5" w:rsidRPr="000D68E5" w:rsidRDefault="000D68E5" w:rsidP="009E2DF0">
      <w:pPr>
        <w:pStyle w:val="ProductList-Body"/>
        <w:rPr>
          <w:rFonts w:eastAsia="PMingLiU"/>
          <w:lang w:val="en-US"/>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70" w:name="_Toc34826924"/>
      <w:bookmarkStart w:id="471" w:name="_Toc231475311"/>
      <w:r w:rsidRPr="00551A18">
        <w:rPr>
          <w:rFonts w:eastAsia="PMingLiU"/>
        </w:rPr>
        <w:lastRenderedPageBreak/>
        <w:t xml:space="preserve">Microsoft </w:t>
      </w:r>
      <w:bookmarkEnd w:id="470"/>
      <w:r w:rsidR="00551A18" w:rsidRPr="00551A18">
        <w:rPr>
          <w:rFonts w:eastAsia="PMingLiU"/>
        </w:rPr>
        <w:t>Copilot Studio</w:t>
      </w:r>
      <w:bookmarkEnd w:id="471"/>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6076D6A9" w14:textId="6F51F2E3" w:rsidR="009E2DF0" w:rsidRPr="009E2DF0" w:rsidRDefault="00000000" w:rsidP="00974C38">
      <w:pPr>
        <w:spacing w:before="120"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2" w:name="_Toc102075655"/>
      <w:bookmarkStart w:id="473" w:name="_Toc231475312"/>
      <w:r w:rsidRPr="009E2DF0">
        <w:rPr>
          <w:rFonts w:eastAsia="PMingLiU"/>
        </w:rPr>
        <w:t>Microsoft Sustainability Manager</w:t>
      </w:r>
      <w:bookmarkEnd w:id="472"/>
      <w:bookmarkEnd w:id="473"/>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54317FB6" w14:textId="77777777" w:rsidR="008520C7" w:rsidRPr="009E2DF0" w:rsidRDefault="00000000" w:rsidP="00974C38">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2C08881C" w14:textId="77777777" w:rsidR="00EF7E0A" w:rsidRPr="00EF7E0A" w:rsidRDefault="00EF7E0A" w:rsidP="009E2DF0">
      <w:pPr>
        <w:pStyle w:val="ProductList-Body"/>
        <w:rPr>
          <w:rFonts w:eastAsia="PMingLiU"/>
          <w:lang w:val="en-US"/>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4" w:name="_Toc231475313"/>
      <w:r w:rsidRPr="009E2DF0">
        <w:rPr>
          <w:rFonts w:eastAsia="PMingLiU"/>
        </w:rPr>
        <w:t>Minecraft</w:t>
      </w:r>
      <w:r w:rsidRPr="009E2DF0">
        <w:rPr>
          <w:rFonts w:eastAsia="PMingLiU"/>
        </w:rPr>
        <w:t>：教育版</w:t>
      </w:r>
      <w:bookmarkEnd w:id="474"/>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B9E71C5" w14:textId="4DDF15A0" w:rsidR="009E2DF0" w:rsidRPr="009E2DF0" w:rsidRDefault="00000000" w:rsidP="004744A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3A542663" w14:textId="77777777" w:rsidR="00682CF5" w:rsidRPr="00682CF5" w:rsidRDefault="00682CF5" w:rsidP="009E2DF0">
      <w:pPr>
        <w:pStyle w:val="ProductList-Body"/>
        <w:rPr>
          <w:rFonts w:eastAsia="PMingLiU"/>
          <w:szCs w:val="18"/>
          <w:lang w:val="en-US"/>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75"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2D60AF" w14:textId="77777777" w:rsidR="00A420E9" w:rsidRDefault="00A420E9">
      <w:pPr>
        <w:rPr>
          <w:rFonts w:asciiTheme="majorHAnsi" w:eastAsia="PMingLiU" w:hAnsiTheme="majorHAnsi"/>
          <w:b/>
          <w:color w:val="0072C6"/>
          <w:sz w:val="28"/>
        </w:rPr>
      </w:pPr>
      <w:r>
        <w:rPr>
          <w:rFonts w:eastAsia="PMingLiU"/>
        </w:rPr>
        <w:br w:type="page"/>
      </w:r>
    </w:p>
    <w:p w14:paraId="11C20848" w14:textId="250CCD51" w:rsidR="009E2DF0" w:rsidRPr="009E2DF0" w:rsidRDefault="009E2DF0" w:rsidP="009E2DF0">
      <w:pPr>
        <w:pStyle w:val="ProductList-Offering2Heading"/>
        <w:tabs>
          <w:tab w:val="clear" w:pos="360"/>
          <w:tab w:val="clear" w:pos="720"/>
          <w:tab w:val="clear" w:pos="1080"/>
        </w:tabs>
        <w:outlineLvl w:val="2"/>
        <w:rPr>
          <w:rFonts w:eastAsia="PMingLiU"/>
        </w:rPr>
      </w:pPr>
      <w:bookmarkStart w:id="476" w:name="_Toc231475314"/>
      <w:r w:rsidRPr="009E2DF0">
        <w:rPr>
          <w:rFonts w:eastAsia="PMingLiU"/>
        </w:rPr>
        <w:lastRenderedPageBreak/>
        <w:t>Power BI Embedded</w:t>
      </w:r>
      <w:bookmarkEnd w:id="475"/>
      <w:bookmarkEnd w:id="476"/>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0A00DD4" w14:textId="2C285E1F" w:rsidR="009E2DF0"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77"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5FAB5963" w:rsidR="009E2DF0" w:rsidRPr="009E2DF0" w:rsidRDefault="009E2DF0" w:rsidP="009E2DF0">
      <w:pPr>
        <w:pStyle w:val="ProductList-Offering2Heading"/>
        <w:tabs>
          <w:tab w:val="clear" w:pos="360"/>
          <w:tab w:val="clear" w:pos="720"/>
          <w:tab w:val="clear" w:pos="1080"/>
        </w:tabs>
        <w:outlineLvl w:val="2"/>
        <w:rPr>
          <w:rFonts w:eastAsia="PMingLiU"/>
        </w:rPr>
      </w:pPr>
      <w:bookmarkStart w:id="478" w:name="_Toc231475315"/>
      <w:r w:rsidRPr="009E2DF0">
        <w:rPr>
          <w:rFonts w:eastAsia="PMingLiU"/>
        </w:rPr>
        <w:t>Power BI Premium</w:t>
      </w:r>
      <w:bookmarkEnd w:id="478"/>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EE82202" w14:textId="02614B4B" w:rsidR="009E2DF0" w:rsidRPr="009E2DF0" w:rsidRDefault="00000000" w:rsidP="00892073">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4840D6">
      <w:pPr>
        <w:pStyle w:val="ProductList-Offering2Heading"/>
        <w:keepNext/>
        <w:tabs>
          <w:tab w:val="clear" w:pos="360"/>
          <w:tab w:val="clear" w:pos="720"/>
          <w:tab w:val="clear" w:pos="1080"/>
        </w:tabs>
        <w:outlineLvl w:val="2"/>
        <w:rPr>
          <w:rFonts w:eastAsia="PMingLiU"/>
        </w:rPr>
      </w:pPr>
      <w:bookmarkStart w:id="479" w:name="_Toc231475316"/>
      <w:r w:rsidRPr="009E2DF0">
        <w:rPr>
          <w:rFonts w:eastAsia="PMingLiU"/>
        </w:rPr>
        <w:t>Power BI Pro</w:t>
      </w:r>
      <w:bookmarkEnd w:id="462"/>
      <w:bookmarkEnd w:id="477"/>
      <w:bookmarkEnd w:id="479"/>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D61338" w14:textId="7B56AEC1" w:rsidR="009E2DF0" w:rsidRPr="009E2DF0" w:rsidRDefault="00000000" w:rsidP="000D68E5">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80"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2105D7F4" w:rsidR="009E2DF0" w:rsidRPr="00E41945" w:rsidRDefault="00E41945" w:rsidP="00696A6C">
      <w:pPr>
        <w:pStyle w:val="ProductList-Offering2Heading"/>
        <w:tabs>
          <w:tab w:val="clear" w:pos="360"/>
          <w:tab w:val="clear" w:pos="720"/>
          <w:tab w:val="clear" w:pos="1080"/>
        </w:tabs>
        <w:outlineLvl w:val="2"/>
        <w:rPr>
          <w:rFonts w:eastAsia="PMingLiU"/>
          <w:lang w:val="en-US"/>
        </w:rPr>
      </w:pPr>
      <w:bookmarkStart w:id="481" w:name="_Toc231475317"/>
      <w:r>
        <w:rPr>
          <w:rFonts w:eastAsia="PMingLiU"/>
          <w:lang w:val="en-US"/>
        </w:rPr>
        <w:t xml:space="preserve">Azure </w:t>
      </w:r>
      <w:r w:rsidR="009E2DF0" w:rsidRPr="009E2DF0">
        <w:rPr>
          <w:rFonts w:eastAsia="PMingLiU"/>
        </w:rPr>
        <w:t>AI</w:t>
      </w:r>
      <w:bookmarkEnd w:id="480"/>
      <w:r>
        <w:rPr>
          <w:rFonts w:eastAsia="PMingLiU"/>
          <w:lang w:val="en-US"/>
        </w:rPr>
        <w:t xml:space="preserve"> </w:t>
      </w:r>
      <w:r w:rsidRPr="009E2DF0">
        <w:rPr>
          <w:rFonts w:eastAsia="PMingLiU"/>
        </w:rPr>
        <w:t>Translator</w:t>
      </w:r>
      <w:bookmarkEnd w:id="481"/>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40991E" w14:textId="0F71C2FB"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Default="009E2DF0" w:rsidP="009E2DF0">
      <w:pPr>
        <w:pStyle w:val="ProductList-Body"/>
        <w:rPr>
          <w:rFonts w:eastAsia="PMingLiU"/>
          <w:szCs w:val="18"/>
          <w:lang w:val="en-US"/>
        </w:rPr>
      </w:pPr>
      <w:r w:rsidRPr="009E2DF0">
        <w:rPr>
          <w:rFonts w:eastAsia="PMingLiU"/>
          <w:szCs w:val="18"/>
        </w:rPr>
        <w:t>其中「停機時間」係依適用期間內，上述服務的各個範圍無法提供使用的總分鐘數來測量。</w:t>
      </w:r>
    </w:p>
    <w:p w14:paraId="02EDF53F" w14:textId="77777777" w:rsidR="004744A6" w:rsidRPr="004744A6" w:rsidRDefault="004744A6" w:rsidP="009E2DF0">
      <w:pPr>
        <w:pStyle w:val="ProductList-Body"/>
        <w:rPr>
          <w:rFonts w:eastAsia="PMingLiU"/>
          <w:szCs w:val="18"/>
          <w:lang w:val="en-US"/>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82"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83" w:name="MDATP"/>
      <w:bookmarkStart w:id="484" w:name="_Toc13833097"/>
      <w:bookmarkStart w:id="485" w:name="_Toc55920329"/>
      <w:bookmarkStart w:id="486" w:name="_Toc231475318"/>
      <w:bookmarkEnd w:id="482"/>
      <w:r w:rsidRPr="009E2DF0">
        <w:rPr>
          <w:rFonts w:eastAsia="PMingLiU"/>
        </w:rPr>
        <w:t>適用於端點的</w:t>
      </w:r>
      <w:r w:rsidRPr="009E2DF0">
        <w:rPr>
          <w:rFonts w:eastAsia="PMingLiU"/>
        </w:rPr>
        <w:t xml:space="preserve"> </w:t>
      </w:r>
      <w:bookmarkEnd w:id="483"/>
      <w:bookmarkEnd w:id="484"/>
      <w:r w:rsidRPr="009E2DF0">
        <w:rPr>
          <w:rFonts w:eastAsia="PMingLiU"/>
        </w:rPr>
        <w:t>Microsoft Defender</w:t>
      </w:r>
      <w:bookmarkEnd w:id="485"/>
      <w:bookmarkEnd w:id="486"/>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5850275" w14:textId="77777777" w:rsidR="00364508"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7FAA642C" w14:textId="77777777" w:rsidR="004744A6" w:rsidRPr="004744A6" w:rsidRDefault="004744A6" w:rsidP="009E2DF0">
      <w:pPr>
        <w:pStyle w:val="ProductList-Body"/>
        <w:rPr>
          <w:rFonts w:eastAsia="PMingLiU"/>
          <w:szCs w:val="18"/>
          <w:lang w:val="en-US"/>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46D1F7E0" w:rsidR="009E2DF0" w:rsidRPr="009E2DF0" w:rsidRDefault="009E2DF0" w:rsidP="009E2DF0">
      <w:pPr>
        <w:pStyle w:val="ProductList-Offering2Heading"/>
        <w:tabs>
          <w:tab w:val="clear" w:pos="360"/>
          <w:tab w:val="clear" w:pos="720"/>
          <w:tab w:val="clear" w:pos="1080"/>
        </w:tabs>
        <w:outlineLvl w:val="2"/>
        <w:rPr>
          <w:rFonts w:eastAsia="PMingLiU"/>
        </w:rPr>
      </w:pPr>
      <w:bookmarkStart w:id="487" w:name="_Toc231475319"/>
      <w:r w:rsidRPr="009E2DF0">
        <w:rPr>
          <w:rFonts w:eastAsia="PMingLiU"/>
        </w:rPr>
        <w:t>通用列印</w:t>
      </w:r>
      <w:bookmarkEnd w:id="487"/>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9FD3F83" w14:textId="77777777" w:rsidR="008520C7"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Default="009E2DF0" w:rsidP="009E2DF0">
      <w:pPr>
        <w:pStyle w:val="ProductList-Body"/>
        <w:rPr>
          <w:rFonts w:eastAsia="PMingLiU"/>
          <w:szCs w:val="18"/>
          <w:lang w:val="en-US"/>
        </w:rPr>
      </w:pPr>
      <w:r w:rsidRPr="009E2DF0">
        <w:rPr>
          <w:rFonts w:eastAsia="PMingLiU"/>
          <w:szCs w:val="18"/>
        </w:rPr>
        <w:lastRenderedPageBreak/>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A4167A1" w14:textId="77777777" w:rsidR="00784382" w:rsidRPr="00784382" w:rsidRDefault="00784382" w:rsidP="009E2DF0">
      <w:pPr>
        <w:pStyle w:val="ProductList-Body"/>
        <w:rPr>
          <w:rFonts w:eastAsia="PMingLiU"/>
          <w:szCs w:val="18"/>
          <w:lang w:val="en-US"/>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4840D6">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0CDF762D"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88" w:name="_Toc231475320"/>
      <w:r w:rsidRPr="009E2DF0">
        <w:rPr>
          <w:rFonts w:eastAsia="PMingLiU"/>
        </w:rPr>
        <w:t>Windows 365</w:t>
      </w:r>
      <w:bookmarkEnd w:id="488"/>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pPr>
        <w:pStyle w:val="ProductList-Body"/>
        <w:numPr>
          <w:ilvl w:val="0"/>
          <w:numId w:val="23"/>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pPr>
        <w:pStyle w:val="ProductList-Body"/>
        <w:numPr>
          <w:ilvl w:val="0"/>
          <w:numId w:val="23"/>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0E12C9DE" w14:textId="3D005970" w:rsidR="009E2DF0" w:rsidRPr="009E2DF0" w:rsidRDefault="00000000" w:rsidP="0012339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9" w:history="1">
        <w:r w:rsidRPr="009E2DF0">
          <w:rPr>
            <w:rStyle w:val="Hyperlink"/>
            <w:rFonts w:eastAsia="PMingLiU"/>
          </w:rPr>
          <w:t>https://aka.ms/DSLARegionLink</w:t>
        </w:r>
      </w:hyperlink>
      <w:r w:rsidRPr="009E2DF0">
        <w:rPr>
          <w:rFonts w:eastAsia="PMingLiU"/>
        </w:rPr>
        <w:t>.</w:t>
      </w: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Default="009E2DF0" w:rsidP="009E2DF0">
      <w:pPr>
        <w:pStyle w:val="ProductList-Body"/>
        <w:tabs>
          <w:tab w:val="clear" w:pos="360"/>
          <w:tab w:val="clear" w:pos="720"/>
          <w:tab w:val="clear" w:pos="1080"/>
        </w:tabs>
        <w:rPr>
          <w:rFonts w:eastAsia="PMingLiU"/>
          <w:lang w:val="en-US"/>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56F0CD81" w14:textId="551113CC" w:rsidR="00323125" w:rsidRPr="00323125"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E98BAE5" w14:textId="77777777" w:rsidR="009E2DF0" w:rsidRPr="003901BD" w:rsidRDefault="009E2DF0" w:rsidP="009E2DF0">
      <w:pPr>
        <w:pStyle w:val="ProductList-Body"/>
        <w:tabs>
          <w:tab w:val="clear" w:pos="360"/>
          <w:tab w:val="clear" w:pos="720"/>
          <w:tab w:val="clear" w:pos="1080"/>
        </w:tabs>
        <w:rPr>
          <w:rFonts w:eastAsia="PMingLiU"/>
          <w:lang w:val="en-US"/>
        </w:rPr>
        <w:sectPr w:rsidR="009E2DF0" w:rsidRPr="003901BD" w:rsidSect="003F7F21">
          <w:footerReference w:type="default" r:id="rId30"/>
          <w:footerReference w:type="first" r:id="rId31"/>
          <w:pgSz w:w="12240" w:h="15840"/>
          <w:pgMar w:top="1440" w:right="720" w:bottom="1440" w:left="720" w:header="720" w:footer="720" w:gutter="0"/>
          <w:cols w:space="720"/>
          <w:titlePg/>
          <w:docGrid w:linePitch="360"/>
        </w:sectPr>
      </w:pPr>
    </w:p>
    <w:p w14:paraId="7446CFAF" w14:textId="77777777" w:rsidR="009E2DF0" w:rsidRPr="009E2DF0" w:rsidRDefault="009E2DF0" w:rsidP="003901BD">
      <w:pPr>
        <w:pStyle w:val="ProductList-SectionHeading"/>
        <w:tabs>
          <w:tab w:val="clear" w:pos="360"/>
          <w:tab w:val="clear" w:pos="720"/>
          <w:tab w:val="clear" w:pos="1080"/>
        </w:tabs>
        <w:outlineLvl w:val="0"/>
        <w:rPr>
          <w:rFonts w:eastAsia="PMingLiU"/>
        </w:rPr>
      </w:pPr>
      <w:bookmarkStart w:id="489" w:name="AppendixA"/>
      <w:bookmarkStart w:id="490" w:name="_Toc457821598"/>
      <w:bookmarkStart w:id="491" w:name="_Toc231475321"/>
      <w:r w:rsidRPr="009E2DF0">
        <w:rPr>
          <w:rFonts w:eastAsia="PMingLiU"/>
        </w:rPr>
        <w:lastRenderedPageBreak/>
        <w:t>附錄</w:t>
      </w:r>
      <w:r w:rsidRPr="009E2DF0">
        <w:rPr>
          <w:rFonts w:eastAsia="PMingLiU"/>
        </w:rPr>
        <w:t xml:space="preserve"> A</w:t>
      </w:r>
      <w:bookmarkEnd w:id="489"/>
      <w:r w:rsidRPr="009E2DF0">
        <w:rPr>
          <w:rFonts w:eastAsia="PMingLiU"/>
        </w:rPr>
        <w:t xml:space="preserve"> – </w:t>
      </w:r>
      <w:r w:rsidRPr="009E2DF0">
        <w:rPr>
          <w:rFonts w:eastAsia="PMingLiU"/>
        </w:rPr>
        <w:t>病毒偵測與封鎖、垃圾郵件有效性或誤判的服務等級承諾</w:t>
      </w:r>
      <w:bookmarkEnd w:id="490"/>
      <w:bookmarkEnd w:id="491"/>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2120F1E" w14:textId="77777777" w:rsidR="009E2DF0" w:rsidRPr="009E2DF0" w:rsidRDefault="009E2DF0">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pPr>
        <w:pStyle w:val="ProductList-Body"/>
        <w:numPr>
          <w:ilvl w:val="2"/>
          <w:numId w:val="5"/>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pPr>
        <w:pStyle w:val="ProductList-Body"/>
        <w:numPr>
          <w:ilvl w:val="2"/>
          <w:numId w:val="5"/>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61E4274F" w14:textId="77777777" w:rsidR="009E2DF0" w:rsidRPr="009E2DF0" w:rsidRDefault="009E2DF0">
      <w:pPr>
        <w:pStyle w:val="ProductList-Body"/>
        <w:numPr>
          <w:ilvl w:val="0"/>
          <w:numId w:val="5"/>
        </w:numPr>
        <w:tabs>
          <w:tab w:val="clear" w:pos="360"/>
          <w:tab w:val="clear" w:pos="720"/>
          <w:tab w:val="clear" w:pos="1080"/>
        </w:tabs>
        <w:spacing w:before="120"/>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B62A33B" w14:textId="77777777" w:rsidR="009E2DF0" w:rsidRPr="009E2DF0" w:rsidRDefault="009E2DF0">
      <w:pPr>
        <w:pStyle w:val="ProductList-Body"/>
        <w:numPr>
          <w:ilvl w:val="0"/>
          <w:numId w:val="5"/>
        </w:numPr>
        <w:tabs>
          <w:tab w:val="clear" w:pos="360"/>
          <w:tab w:val="clear" w:pos="720"/>
          <w:tab w:val="clear" w:pos="1080"/>
        </w:tabs>
        <w:spacing w:before="120"/>
        <w:ind w:left="360" w:hanging="360"/>
        <w:rPr>
          <w:rFonts w:eastAsia="PMingLiU"/>
          <w:b/>
        </w:rPr>
      </w:pPr>
      <w:r w:rsidRPr="009E2DF0">
        <w:rPr>
          <w:rFonts w:eastAsia="PMingLiU"/>
          <w:b/>
          <w:color w:val="00188F"/>
        </w:rPr>
        <w:t>誤判服務等級</w:t>
      </w:r>
    </w:p>
    <w:p w14:paraId="021CD459"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pPr>
        <w:pStyle w:val="ProductList-Body"/>
        <w:numPr>
          <w:ilvl w:val="2"/>
          <w:numId w:val="5"/>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pPr>
        <w:pStyle w:val="ProductList-Body"/>
        <w:numPr>
          <w:ilvl w:val="2"/>
          <w:numId w:val="5"/>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pPr>
        <w:pStyle w:val="ProductList-Body"/>
        <w:numPr>
          <w:ilvl w:val="2"/>
          <w:numId w:val="5"/>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pPr>
        <w:pStyle w:val="ProductList-Body"/>
        <w:numPr>
          <w:ilvl w:val="2"/>
          <w:numId w:val="5"/>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pPr>
        <w:pStyle w:val="ProductList-Body"/>
        <w:numPr>
          <w:ilvl w:val="1"/>
          <w:numId w:val="5"/>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B315D38" w14:textId="77777777" w:rsidR="00323125" w:rsidRPr="009E2DF0"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323125" w:rsidRPr="009E2DF0" w:rsidSect="003F7F2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C746" w14:textId="77777777" w:rsidR="00270901" w:rsidRDefault="00270901">
      <w:pPr>
        <w:spacing w:after="0" w:line="240" w:lineRule="auto"/>
      </w:pPr>
      <w:r>
        <w:separator/>
      </w:r>
    </w:p>
  </w:endnote>
  <w:endnote w:type="continuationSeparator" w:id="0">
    <w:p w14:paraId="0012F9A3" w14:textId="77777777" w:rsidR="00270901" w:rsidRDefault="00270901">
      <w:pPr>
        <w:spacing w:after="0" w:line="240" w:lineRule="auto"/>
      </w:pPr>
      <w:r>
        <w:continuationSeparator/>
      </w:r>
    </w:p>
  </w:endnote>
  <w:endnote w:type="continuationNotice" w:id="1">
    <w:p w14:paraId="529A136A" w14:textId="77777777" w:rsidR="00270901" w:rsidRDefault="00270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ADE2" w14:textId="77777777" w:rsidR="00270901" w:rsidRDefault="00270901">
      <w:pPr>
        <w:spacing w:after="0" w:line="240" w:lineRule="auto"/>
      </w:pPr>
      <w:r>
        <w:separator/>
      </w:r>
    </w:p>
  </w:footnote>
  <w:footnote w:type="continuationSeparator" w:id="0">
    <w:p w14:paraId="4DB8994A" w14:textId="77777777" w:rsidR="00270901" w:rsidRDefault="00270901">
      <w:pPr>
        <w:spacing w:after="0" w:line="240" w:lineRule="auto"/>
      </w:pPr>
      <w:r>
        <w:continuationSeparator/>
      </w:r>
    </w:p>
  </w:footnote>
  <w:footnote w:type="continuationNotice" w:id="1">
    <w:p w14:paraId="77A4AD43" w14:textId="77777777" w:rsidR="00270901" w:rsidRDefault="002709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04013E74"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E90D3C">
          <w:rPr>
            <w:rFonts w:ascii="Calibri" w:eastAsia="PMingLiU" w:hAnsi="Calibri"/>
            <w:sz w:val="16"/>
            <w:szCs w:val="16"/>
            <w:lang w:val="en-US"/>
          </w:rPr>
          <w:t xml:space="preserve"> </w:t>
        </w:r>
        <w:r w:rsidR="00A5547A" w:rsidRPr="00EB660C">
          <w:rPr>
            <w:rFonts w:ascii="Calibri" w:eastAsia="PMingLiU" w:hAnsi="Calibri"/>
            <w:sz w:val="16"/>
            <w:szCs w:val="16"/>
          </w:rPr>
          <w:t>202</w:t>
        </w:r>
        <w:r w:rsidR="009A29D8">
          <w:rPr>
            <w:rFonts w:ascii="Calibri" w:eastAsia="PMingLiU" w:hAnsi="Calibri"/>
            <w:sz w:val="16"/>
            <w:szCs w:val="16"/>
            <w:lang w:val="en-US"/>
          </w:rPr>
          <w:t>6</w:t>
        </w:r>
        <w:r w:rsidR="00A5547A" w:rsidRPr="00EB660C">
          <w:rPr>
            <w:rFonts w:ascii="Calibri" w:eastAsia="PMingLiU" w:hAnsi="Calibri"/>
            <w:sz w:val="16"/>
            <w:szCs w:val="16"/>
          </w:rPr>
          <w:t>年</w:t>
        </w:r>
        <w:r w:rsidR="007C45CB">
          <w:rPr>
            <w:rFonts w:ascii="Calibri" w:eastAsia="PMingLiU" w:hAnsi="Calibri"/>
            <w:sz w:val="16"/>
            <w:szCs w:val="16"/>
            <w:lang w:val="en-US"/>
          </w:rPr>
          <w:t xml:space="preserve"> </w:t>
        </w:r>
        <w:r w:rsidR="00C959E7">
          <w:rPr>
            <w:rFonts w:ascii="Calibri" w:eastAsia="PMingLiU" w:hAnsi="Calibri"/>
            <w:sz w:val="16"/>
            <w:szCs w:val="16"/>
            <w:lang w:val="en-US"/>
          </w:rPr>
          <w:t>6</w:t>
        </w:r>
        <w:r w:rsidR="009A29D8">
          <w:rPr>
            <w:rFonts w:ascii="Calibri" w:eastAsia="PMingLiU" w:hAnsi="Calibri"/>
            <w:sz w:val="16"/>
            <w:szCs w:val="16"/>
            <w:lang w:val="en-US"/>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w:t>
        </w:r>
        <w:r w:rsidR="007C45CB">
          <w:rPr>
            <w:rFonts w:ascii="Calibri" w:eastAsia="PMingLiU" w:hAnsi="Calibri"/>
            <w:sz w:val="16"/>
            <w:szCs w:val="16"/>
            <w:lang w:val="en-US"/>
          </w:rPr>
          <w:t>1</w:t>
        </w:r>
        <w:r w:rsidR="00F16EC0" w:rsidRPr="00EB660C">
          <w:rPr>
            <w:rFonts w:ascii="Calibri" w:eastAsia="PMingLiU" w:hAnsi="Calibri"/>
            <w:sz w:val="16"/>
            <w:szCs w:val="16"/>
          </w:rPr>
          <w:t xml:space="preserve">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0663EC51"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E90D3C">
          <w:rPr>
            <w:rFonts w:ascii="Calibri" w:eastAsia="PMingLiU" w:hAnsi="Calibri"/>
            <w:sz w:val="16"/>
            <w:szCs w:val="16"/>
            <w:lang w:val="en-US"/>
          </w:rPr>
          <w:t xml:space="preserve"> </w:t>
        </w:r>
        <w:r w:rsidR="00A5547A" w:rsidRPr="00EB660C">
          <w:rPr>
            <w:rFonts w:ascii="Calibri" w:eastAsia="PMingLiU" w:hAnsi="Calibri"/>
            <w:sz w:val="16"/>
            <w:szCs w:val="16"/>
          </w:rPr>
          <w:t>202</w:t>
        </w:r>
        <w:r w:rsidR="009A29D8">
          <w:rPr>
            <w:rFonts w:ascii="Calibri" w:eastAsia="PMingLiU" w:hAnsi="Calibri"/>
            <w:sz w:val="16"/>
            <w:szCs w:val="16"/>
            <w:lang w:val="en-US"/>
          </w:rPr>
          <w:t>6</w:t>
        </w:r>
        <w:r w:rsidR="00A5547A" w:rsidRPr="00EB660C">
          <w:rPr>
            <w:rFonts w:ascii="Calibri" w:eastAsia="PMingLiU" w:hAnsi="Calibri"/>
            <w:sz w:val="16"/>
            <w:szCs w:val="16"/>
          </w:rPr>
          <w:t>年</w:t>
        </w:r>
        <w:r w:rsidR="00C959E7">
          <w:rPr>
            <w:rFonts w:ascii="Calibri" w:eastAsia="PMingLiU" w:hAnsi="Calibri"/>
            <w:sz w:val="16"/>
            <w:szCs w:val="16"/>
            <w:lang w:val="en-US"/>
          </w:rPr>
          <w:t>6</w:t>
        </w:r>
        <w:r w:rsidR="009A29D8">
          <w:rPr>
            <w:rFonts w:ascii="Calibri" w:eastAsia="PMingLiU" w:hAnsi="Calibri"/>
            <w:sz w:val="16"/>
            <w:szCs w:val="16"/>
            <w:lang w:val="en-US"/>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w:t>
        </w:r>
        <w:r w:rsidR="007C45CB">
          <w:rPr>
            <w:rFonts w:ascii="Calibri" w:eastAsia="PMingLiU" w:hAnsi="Calibri"/>
            <w:sz w:val="16"/>
            <w:szCs w:val="16"/>
            <w:lang w:val="en-US"/>
          </w:rPr>
          <w:t xml:space="preserve">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4"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87068">
    <w:abstractNumId w:val="35"/>
  </w:num>
  <w:num w:numId="2" w16cid:durableId="1423799786">
    <w:abstractNumId w:val="21"/>
  </w:num>
  <w:num w:numId="3" w16cid:durableId="1673800320">
    <w:abstractNumId w:val="12"/>
  </w:num>
  <w:num w:numId="4" w16cid:durableId="1440829766">
    <w:abstractNumId w:val="29"/>
  </w:num>
  <w:num w:numId="5" w16cid:durableId="1576209181">
    <w:abstractNumId w:val="27"/>
  </w:num>
  <w:num w:numId="6" w16cid:durableId="1126661925">
    <w:abstractNumId w:val="19"/>
  </w:num>
  <w:num w:numId="7" w16cid:durableId="309754639">
    <w:abstractNumId w:val="31"/>
  </w:num>
  <w:num w:numId="8" w16cid:durableId="562449880">
    <w:abstractNumId w:val="20"/>
  </w:num>
  <w:num w:numId="9" w16cid:durableId="475219737">
    <w:abstractNumId w:val="32"/>
  </w:num>
  <w:num w:numId="10" w16cid:durableId="508445018">
    <w:abstractNumId w:val="4"/>
  </w:num>
  <w:num w:numId="11" w16cid:durableId="1505240938">
    <w:abstractNumId w:val="8"/>
  </w:num>
  <w:num w:numId="12" w16cid:durableId="1797984628">
    <w:abstractNumId w:val="18"/>
  </w:num>
  <w:num w:numId="13" w16cid:durableId="1607696059">
    <w:abstractNumId w:val="30"/>
  </w:num>
  <w:num w:numId="14" w16cid:durableId="822428187">
    <w:abstractNumId w:val="2"/>
  </w:num>
  <w:num w:numId="15" w16cid:durableId="758138075">
    <w:abstractNumId w:val="15"/>
  </w:num>
  <w:num w:numId="16" w16cid:durableId="428281929">
    <w:abstractNumId w:val="37"/>
  </w:num>
  <w:num w:numId="17" w16cid:durableId="1888292589">
    <w:abstractNumId w:val="10"/>
  </w:num>
  <w:num w:numId="18" w16cid:durableId="926961900">
    <w:abstractNumId w:val="13"/>
  </w:num>
  <w:num w:numId="19" w16cid:durableId="288895809">
    <w:abstractNumId w:val="9"/>
  </w:num>
  <w:num w:numId="20" w16cid:durableId="828322981">
    <w:abstractNumId w:val="24"/>
  </w:num>
  <w:num w:numId="21" w16cid:durableId="1176992067">
    <w:abstractNumId w:val="7"/>
  </w:num>
  <w:num w:numId="22" w16cid:durableId="1085154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7676405">
    <w:abstractNumId w:val="1"/>
  </w:num>
  <w:num w:numId="24" w16cid:durableId="773671192">
    <w:abstractNumId w:val="28"/>
  </w:num>
  <w:num w:numId="25" w16cid:durableId="157842551">
    <w:abstractNumId w:val="25"/>
  </w:num>
  <w:num w:numId="26" w16cid:durableId="1704204850">
    <w:abstractNumId w:val="22"/>
  </w:num>
  <w:num w:numId="27" w16cid:durableId="1967008098">
    <w:abstractNumId w:val="16"/>
  </w:num>
  <w:num w:numId="28" w16cid:durableId="2050719396">
    <w:abstractNumId w:val="11"/>
  </w:num>
  <w:num w:numId="29" w16cid:durableId="1620649857">
    <w:abstractNumId w:val="6"/>
  </w:num>
  <w:num w:numId="30" w16cid:durableId="666129910">
    <w:abstractNumId w:val="0"/>
  </w:num>
  <w:num w:numId="31" w16cid:durableId="492338581">
    <w:abstractNumId w:val="3"/>
  </w:num>
  <w:num w:numId="32" w16cid:durableId="552622661">
    <w:abstractNumId w:val="33"/>
  </w:num>
  <w:num w:numId="33" w16cid:durableId="1468400097">
    <w:abstractNumId w:val="23"/>
  </w:num>
  <w:num w:numId="34" w16cid:durableId="574319472">
    <w:abstractNumId w:val="34"/>
  </w:num>
  <w:num w:numId="35" w16cid:durableId="846096861">
    <w:abstractNumId w:val="36"/>
  </w:num>
  <w:num w:numId="36" w16cid:durableId="659576334">
    <w:abstractNumId w:val="17"/>
  </w:num>
  <w:num w:numId="37" w16cid:durableId="1403327781">
    <w:abstractNumId w:val="5"/>
  </w:num>
  <w:num w:numId="38" w16cid:durableId="170147127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ocumentProtection w:edit="readOnly" w:formatting="1" w:enforcement="1" w:cryptProviderType="rsaAES" w:cryptAlgorithmClass="hash" w:cryptAlgorithmType="typeAny" w:cryptAlgorithmSid="14" w:cryptSpinCount="100000" w:hash="Dn2zHLihhAt+Dv08U8Oacsg2bnpN7hUX33bQBM+DDFLClr754yi6qMMubC59EETuSPuEszwJMKJMDxBQJNfqqw==" w:salt="LYDCingGc+mI8hXzOAVKG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67AE"/>
    <w:rsid w:val="00007393"/>
    <w:rsid w:val="00012934"/>
    <w:rsid w:val="00012FDB"/>
    <w:rsid w:val="000213B1"/>
    <w:rsid w:val="000218F3"/>
    <w:rsid w:val="000279E0"/>
    <w:rsid w:val="00030D35"/>
    <w:rsid w:val="00036C6F"/>
    <w:rsid w:val="000450CF"/>
    <w:rsid w:val="00045B15"/>
    <w:rsid w:val="00051A38"/>
    <w:rsid w:val="00051A70"/>
    <w:rsid w:val="0005366F"/>
    <w:rsid w:val="00053DD1"/>
    <w:rsid w:val="000672F1"/>
    <w:rsid w:val="000675F0"/>
    <w:rsid w:val="000704CB"/>
    <w:rsid w:val="00084C34"/>
    <w:rsid w:val="00086F69"/>
    <w:rsid w:val="00087B6F"/>
    <w:rsid w:val="00093089"/>
    <w:rsid w:val="0009639C"/>
    <w:rsid w:val="000A18C8"/>
    <w:rsid w:val="000A4887"/>
    <w:rsid w:val="000B05B4"/>
    <w:rsid w:val="000B6F45"/>
    <w:rsid w:val="000C158F"/>
    <w:rsid w:val="000C27D8"/>
    <w:rsid w:val="000D68E5"/>
    <w:rsid w:val="000E3E98"/>
    <w:rsid w:val="000E42C2"/>
    <w:rsid w:val="000F2AFE"/>
    <w:rsid w:val="000F46F0"/>
    <w:rsid w:val="000F4BB0"/>
    <w:rsid w:val="001016BA"/>
    <w:rsid w:val="00104A73"/>
    <w:rsid w:val="00105E30"/>
    <w:rsid w:val="00107416"/>
    <w:rsid w:val="001126DC"/>
    <w:rsid w:val="00112CDA"/>
    <w:rsid w:val="00123398"/>
    <w:rsid w:val="001235CC"/>
    <w:rsid w:val="00124EC9"/>
    <w:rsid w:val="00127625"/>
    <w:rsid w:val="00130971"/>
    <w:rsid w:val="00130EFC"/>
    <w:rsid w:val="001339A2"/>
    <w:rsid w:val="00133D35"/>
    <w:rsid w:val="00135F22"/>
    <w:rsid w:val="00137314"/>
    <w:rsid w:val="00152E9D"/>
    <w:rsid w:val="0015713E"/>
    <w:rsid w:val="00157470"/>
    <w:rsid w:val="00162BDE"/>
    <w:rsid w:val="00163051"/>
    <w:rsid w:val="001675DF"/>
    <w:rsid w:val="00174922"/>
    <w:rsid w:val="001768AB"/>
    <w:rsid w:val="0018400C"/>
    <w:rsid w:val="001937F3"/>
    <w:rsid w:val="00194CCE"/>
    <w:rsid w:val="001977C8"/>
    <w:rsid w:val="001B01A8"/>
    <w:rsid w:val="001B5796"/>
    <w:rsid w:val="001C0B4C"/>
    <w:rsid w:val="001C6500"/>
    <w:rsid w:val="001D3B5C"/>
    <w:rsid w:val="001D4BB6"/>
    <w:rsid w:val="001D7139"/>
    <w:rsid w:val="001E4C82"/>
    <w:rsid w:val="001E7117"/>
    <w:rsid w:val="001F4906"/>
    <w:rsid w:val="001F4C31"/>
    <w:rsid w:val="00207892"/>
    <w:rsid w:val="002139BF"/>
    <w:rsid w:val="00222218"/>
    <w:rsid w:val="002239CA"/>
    <w:rsid w:val="00223FBF"/>
    <w:rsid w:val="00224CEB"/>
    <w:rsid w:val="00225747"/>
    <w:rsid w:val="00227A96"/>
    <w:rsid w:val="00230ADA"/>
    <w:rsid w:val="00237B67"/>
    <w:rsid w:val="00240870"/>
    <w:rsid w:val="00242962"/>
    <w:rsid w:val="002475FA"/>
    <w:rsid w:val="00247966"/>
    <w:rsid w:val="00247E82"/>
    <w:rsid w:val="00250CDC"/>
    <w:rsid w:val="00251DAF"/>
    <w:rsid w:val="0025445B"/>
    <w:rsid w:val="00255E6A"/>
    <w:rsid w:val="00263669"/>
    <w:rsid w:val="00270901"/>
    <w:rsid w:val="002734E3"/>
    <w:rsid w:val="00281B16"/>
    <w:rsid w:val="00284BF8"/>
    <w:rsid w:val="002858CB"/>
    <w:rsid w:val="00293892"/>
    <w:rsid w:val="00294053"/>
    <w:rsid w:val="00296BC5"/>
    <w:rsid w:val="002A31D2"/>
    <w:rsid w:val="002A7935"/>
    <w:rsid w:val="002B03EC"/>
    <w:rsid w:val="002B0403"/>
    <w:rsid w:val="002B2CE5"/>
    <w:rsid w:val="002B45C1"/>
    <w:rsid w:val="002E3D9F"/>
    <w:rsid w:val="002F296E"/>
    <w:rsid w:val="002F2A32"/>
    <w:rsid w:val="002F6AE8"/>
    <w:rsid w:val="00301D2F"/>
    <w:rsid w:val="00305672"/>
    <w:rsid w:val="00305CA4"/>
    <w:rsid w:val="00323125"/>
    <w:rsid w:val="003234A9"/>
    <w:rsid w:val="00323F9B"/>
    <w:rsid w:val="00325E75"/>
    <w:rsid w:val="00327144"/>
    <w:rsid w:val="00334C66"/>
    <w:rsid w:val="00335945"/>
    <w:rsid w:val="00337281"/>
    <w:rsid w:val="0034068C"/>
    <w:rsid w:val="003441FE"/>
    <w:rsid w:val="00344560"/>
    <w:rsid w:val="00344BE5"/>
    <w:rsid w:val="0035092A"/>
    <w:rsid w:val="00360335"/>
    <w:rsid w:val="00361335"/>
    <w:rsid w:val="003625BD"/>
    <w:rsid w:val="00364508"/>
    <w:rsid w:val="00367124"/>
    <w:rsid w:val="003763B5"/>
    <w:rsid w:val="00377A26"/>
    <w:rsid w:val="00377E50"/>
    <w:rsid w:val="003807E2"/>
    <w:rsid w:val="0038794A"/>
    <w:rsid w:val="003901BD"/>
    <w:rsid w:val="003A47A7"/>
    <w:rsid w:val="003A5686"/>
    <w:rsid w:val="003A6739"/>
    <w:rsid w:val="003A6B5C"/>
    <w:rsid w:val="003B0F50"/>
    <w:rsid w:val="003B51DE"/>
    <w:rsid w:val="003B598D"/>
    <w:rsid w:val="003B7BC5"/>
    <w:rsid w:val="003C497D"/>
    <w:rsid w:val="003C4FD2"/>
    <w:rsid w:val="003D13B8"/>
    <w:rsid w:val="003D1B64"/>
    <w:rsid w:val="003D33C4"/>
    <w:rsid w:val="003D3AA1"/>
    <w:rsid w:val="003E0355"/>
    <w:rsid w:val="003E19AE"/>
    <w:rsid w:val="003E284C"/>
    <w:rsid w:val="003E637F"/>
    <w:rsid w:val="003F0B9B"/>
    <w:rsid w:val="003F1E79"/>
    <w:rsid w:val="003F21F4"/>
    <w:rsid w:val="003F34D2"/>
    <w:rsid w:val="003F4748"/>
    <w:rsid w:val="003F6210"/>
    <w:rsid w:val="003F77B9"/>
    <w:rsid w:val="003F7F21"/>
    <w:rsid w:val="00400838"/>
    <w:rsid w:val="00403B07"/>
    <w:rsid w:val="004053AD"/>
    <w:rsid w:val="00406E4B"/>
    <w:rsid w:val="00411174"/>
    <w:rsid w:val="00412718"/>
    <w:rsid w:val="00414320"/>
    <w:rsid w:val="00416721"/>
    <w:rsid w:val="00420EEC"/>
    <w:rsid w:val="0043188C"/>
    <w:rsid w:val="00432414"/>
    <w:rsid w:val="00432BF0"/>
    <w:rsid w:val="00434267"/>
    <w:rsid w:val="00435A27"/>
    <w:rsid w:val="00437443"/>
    <w:rsid w:val="004454EA"/>
    <w:rsid w:val="00447D8D"/>
    <w:rsid w:val="00447ED2"/>
    <w:rsid w:val="00451BA6"/>
    <w:rsid w:val="00454B3F"/>
    <w:rsid w:val="004560C2"/>
    <w:rsid w:val="00456352"/>
    <w:rsid w:val="0046717D"/>
    <w:rsid w:val="00472001"/>
    <w:rsid w:val="004744A6"/>
    <w:rsid w:val="004756ED"/>
    <w:rsid w:val="0047696E"/>
    <w:rsid w:val="004840D6"/>
    <w:rsid w:val="00485256"/>
    <w:rsid w:val="0049422B"/>
    <w:rsid w:val="004945BE"/>
    <w:rsid w:val="00495E82"/>
    <w:rsid w:val="004969CB"/>
    <w:rsid w:val="004973E0"/>
    <w:rsid w:val="00497C32"/>
    <w:rsid w:val="004A0078"/>
    <w:rsid w:val="004A0618"/>
    <w:rsid w:val="004A2629"/>
    <w:rsid w:val="004B319D"/>
    <w:rsid w:val="004B4658"/>
    <w:rsid w:val="004C038F"/>
    <w:rsid w:val="004C0D07"/>
    <w:rsid w:val="004D0F48"/>
    <w:rsid w:val="004D1DE9"/>
    <w:rsid w:val="004D2FFC"/>
    <w:rsid w:val="004D418A"/>
    <w:rsid w:val="004E3E07"/>
    <w:rsid w:val="004E480B"/>
    <w:rsid w:val="004F1731"/>
    <w:rsid w:val="004F282B"/>
    <w:rsid w:val="004F624A"/>
    <w:rsid w:val="004F7641"/>
    <w:rsid w:val="00501F09"/>
    <w:rsid w:val="005077B4"/>
    <w:rsid w:val="00512F40"/>
    <w:rsid w:val="005157CF"/>
    <w:rsid w:val="00517A5E"/>
    <w:rsid w:val="005267EE"/>
    <w:rsid w:val="00530460"/>
    <w:rsid w:val="00532158"/>
    <w:rsid w:val="00543185"/>
    <w:rsid w:val="0054370F"/>
    <w:rsid w:val="00544FC6"/>
    <w:rsid w:val="00550940"/>
    <w:rsid w:val="00550BEC"/>
    <w:rsid w:val="00551A18"/>
    <w:rsid w:val="00553747"/>
    <w:rsid w:val="00565791"/>
    <w:rsid w:val="0057235A"/>
    <w:rsid w:val="00572949"/>
    <w:rsid w:val="00572BF8"/>
    <w:rsid w:val="00573708"/>
    <w:rsid w:val="005755A4"/>
    <w:rsid w:val="00591121"/>
    <w:rsid w:val="00591C5B"/>
    <w:rsid w:val="00592786"/>
    <w:rsid w:val="00592B81"/>
    <w:rsid w:val="00592CA9"/>
    <w:rsid w:val="00594093"/>
    <w:rsid w:val="005A05F1"/>
    <w:rsid w:val="005A3574"/>
    <w:rsid w:val="005A4889"/>
    <w:rsid w:val="005B2D73"/>
    <w:rsid w:val="005B626E"/>
    <w:rsid w:val="005C0314"/>
    <w:rsid w:val="005C58B5"/>
    <w:rsid w:val="005C6487"/>
    <w:rsid w:val="005D72E9"/>
    <w:rsid w:val="005D7CDB"/>
    <w:rsid w:val="005E59C6"/>
    <w:rsid w:val="005E7793"/>
    <w:rsid w:val="005F12A9"/>
    <w:rsid w:val="005F24ED"/>
    <w:rsid w:val="005F36F4"/>
    <w:rsid w:val="00610B4D"/>
    <w:rsid w:val="00623636"/>
    <w:rsid w:val="0062649E"/>
    <w:rsid w:val="00626568"/>
    <w:rsid w:val="0062706C"/>
    <w:rsid w:val="0063024E"/>
    <w:rsid w:val="00630E28"/>
    <w:rsid w:val="00631892"/>
    <w:rsid w:val="00634BE9"/>
    <w:rsid w:val="00636EEA"/>
    <w:rsid w:val="00646BDD"/>
    <w:rsid w:val="00651399"/>
    <w:rsid w:val="00651A98"/>
    <w:rsid w:val="006522B2"/>
    <w:rsid w:val="0065524A"/>
    <w:rsid w:val="006572AF"/>
    <w:rsid w:val="00661773"/>
    <w:rsid w:val="00680150"/>
    <w:rsid w:val="00682CF5"/>
    <w:rsid w:val="006933CE"/>
    <w:rsid w:val="0069360D"/>
    <w:rsid w:val="00695A8E"/>
    <w:rsid w:val="00696A6C"/>
    <w:rsid w:val="006A4136"/>
    <w:rsid w:val="006A44A1"/>
    <w:rsid w:val="006A52F0"/>
    <w:rsid w:val="006B0747"/>
    <w:rsid w:val="006B07F0"/>
    <w:rsid w:val="006B1091"/>
    <w:rsid w:val="006B75AF"/>
    <w:rsid w:val="006D01BA"/>
    <w:rsid w:val="006D163D"/>
    <w:rsid w:val="006D484A"/>
    <w:rsid w:val="006D4878"/>
    <w:rsid w:val="006D7524"/>
    <w:rsid w:val="006E0F36"/>
    <w:rsid w:val="006E34FE"/>
    <w:rsid w:val="006E3BCC"/>
    <w:rsid w:val="006E608D"/>
    <w:rsid w:val="006F48BB"/>
    <w:rsid w:val="006F78D3"/>
    <w:rsid w:val="0070177B"/>
    <w:rsid w:val="00703683"/>
    <w:rsid w:val="007041B2"/>
    <w:rsid w:val="007169EB"/>
    <w:rsid w:val="00717948"/>
    <w:rsid w:val="00723909"/>
    <w:rsid w:val="007247A1"/>
    <w:rsid w:val="00724F59"/>
    <w:rsid w:val="00725F02"/>
    <w:rsid w:val="0073678C"/>
    <w:rsid w:val="0074464A"/>
    <w:rsid w:val="007446AE"/>
    <w:rsid w:val="00745E34"/>
    <w:rsid w:val="00751729"/>
    <w:rsid w:val="007517B2"/>
    <w:rsid w:val="00753F96"/>
    <w:rsid w:val="00755135"/>
    <w:rsid w:val="00770586"/>
    <w:rsid w:val="00770646"/>
    <w:rsid w:val="007742F6"/>
    <w:rsid w:val="0077677F"/>
    <w:rsid w:val="00777FCF"/>
    <w:rsid w:val="00784382"/>
    <w:rsid w:val="00790924"/>
    <w:rsid w:val="00793957"/>
    <w:rsid w:val="0079694C"/>
    <w:rsid w:val="007A51A3"/>
    <w:rsid w:val="007B66E1"/>
    <w:rsid w:val="007B7CDE"/>
    <w:rsid w:val="007C45CB"/>
    <w:rsid w:val="007C4B41"/>
    <w:rsid w:val="007D0889"/>
    <w:rsid w:val="007D12B1"/>
    <w:rsid w:val="007D66E6"/>
    <w:rsid w:val="007E1B8C"/>
    <w:rsid w:val="007E1CDE"/>
    <w:rsid w:val="007E25EF"/>
    <w:rsid w:val="007E2E2B"/>
    <w:rsid w:val="007E2F16"/>
    <w:rsid w:val="00800849"/>
    <w:rsid w:val="00807905"/>
    <w:rsid w:val="00812BF1"/>
    <w:rsid w:val="008157F9"/>
    <w:rsid w:val="00815B97"/>
    <w:rsid w:val="008178E1"/>
    <w:rsid w:val="008211A8"/>
    <w:rsid w:val="00825CDF"/>
    <w:rsid w:val="00835B4E"/>
    <w:rsid w:val="00841706"/>
    <w:rsid w:val="00841727"/>
    <w:rsid w:val="00841E18"/>
    <w:rsid w:val="00844AF7"/>
    <w:rsid w:val="00851640"/>
    <w:rsid w:val="008520C7"/>
    <w:rsid w:val="008535FD"/>
    <w:rsid w:val="008577A6"/>
    <w:rsid w:val="00857A95"/>
    <w:rsid w:val="0086246F"/>
    <w:rsid w:val="00865251"/>
    <w:rsid w:val="00865339"/>
    <w:rsid w:val="00867363"/>
    <w:rsid w:val="00867AAE"/>
    <w:rsid w:val="00870FAE"/>
    <w:rsid w:val="008719DE"/>
    <w:rsid w:val="00872AFD"/>
    <w:rsid w:val="00876816"/>
    <w:rsid w:val="008774B5"/>
    <w:rsid w:val="008823BD"/>
    <w:rsid w:val="0088404C"/>
    <w:rsid w:val="00884B37"/>
    <w:rsid w:val="00885F05"/>
    <w:rsid w:val="00892073"/>
    <w:rsid w:val="00895658"/>
    <w:rsid w:val="008A1D68"/>
    <w:rsid w:val="008A5592"/>
    <w:rsid w:val="008A58C9"/>
    <w:rsid w:val="008A59DA"/>
    <w:rsid w:val="008A6AEF"/>
    <w:rsid w:val="008B5166"/>
    <w:rsid w:val="008C33D0"/>
    <w:rsid w:val="008C38FD"/>
    <w:rsid w:val="008D4492"/>
    <w:rsid w:val="008D4D9D"/>
    <w:rsid w:val="008D5840"/>
    <w:rsid w:val="008E0326"/>
    <w:rsid w:val="008E315B"/>
    <w:rsid w:val="008E40FC"/>
    <w:rsid w:val="008E6E28"/>
    <w:rsid w:val="008F3041"/>
    <w:rsid w:val="008F5AEF"/>
    <w:rsid w:val="008F69FD"/>
    <w:rsid w:val="00901A24"/>
    <w:rsid w:val="00902CAC"/>
    <w:rsid w:val="00903EA4"/>
    <w:rsid w:val="00906CFB"/>
    <w:rsid w:val="009136D1"/>
    <w:rsid w:val="0092365A"/>
    <w:rsid w:val="00930902"/>
    <w:rsid w:val="00931023"/>
    <w:rsid w:val="009319E1"/>
    <w:rsid w:val="00936680"/>
    <w:rsid w:val="00937BE9"/>
    <w:rsid w:val="0094265B"/>
    <w:rsid w:val="00942BE0"/>
    <w:rsid w:val="00945E47"/>
    <w:rsid w:val="009460E5"/>
    <w:rsid w:val="00954CAD"/>
    <w:rsid w:val="0095702F"/>
    <w:rsid w:val="0095792A"/>
    <w:rsid w:val="0096603F"/>
    <w:rsid w:val="00971411"/>
    <w:rsid w:val="00974C38"/>
    <w:rsid w:val="00976AED"/>
    <w:rsid w:val="00976E6E"/>
    <w:rsid w:val="00982FA6"/>
    <w:rsid w:val="00991EB1"/>
    <w:rsid w:val="00993298"/>
    <w:rsid w:val="009A0B52"/>
    <w:rsid w:val="009A0C03"/>
    <w:rsid w:val="009A1E98"/>
    <w:rsid w:val="009A26D5"/>
    <w:rsid w:val="009A29D8"/>
    <w:rsid w:val="009A49E1"/>
    <w:rsid w:val="009A5150"/>
    <w:rsid w:val="009A5210"/>
    <w:rsid w:val="009B1017"/>
    <w:rsid w:val="009B27D8"/>
    <w:rsid w:val="009B50D8"/>
    <w:rsid w:val="009B723D"/>
    <w:rsid w:val="009C10D1"/>
    <w:rsid w:val="009C29D0"/>
    <w:rsid w:val="009C4FD2"/>
    <w:rsid w:val="009D2913"/>
    <w:rsid w:val="009D3AFC"/>
    <w:rsid w:val="009D6F05"/>
    <w:rsid w:val="009E2DF0"/>
    <w:rsid w:val="009E6A5E"/>
    <w:rsid w:val="009F4D07"/>
    <w:rsid w:val="009F77B9"/>
    <w:rsid w:val="00A0198F"/>
    <w:rsid w:val="00A036CE"/>
    <w:rsid w:val="00A104E5"/>
    <w:rsid w:val="00A1257C"/>
    <w:rsid w:val="00A15E11"/>
    <w:rsid w:val="00A17383"/>
    <w:rsid w:val="00A25D36"/>
    <w:rsid w:val="00A27F48"/>
    <w:rsid w:val="00A3000D"/>
    <w:rsid w:val="00A357C5"/>
    <w:rsid w:val="00A40261"/>
    <w:rsid w:val="00A41671"/>
    <w:rsid w:val="00A420E9"/>
    <w:rsid w:val="00A5547A"/>
    <w:rsid w:val="00A55553"/>
    <w:rsid w:val="00A61DA3"/>
    <w:rsid w:val="00A75B07"/>
    <w:rsid w:val="00A85560"/>
    <w:rsid w:val="00A87996"/>
    <w:rsid w:val="00A91D34"/>
    <w:rsid w:val="00A927E8"/>
    <w:rsid w:val="00A957E0"/>
    <w:rsid w:val="00AA067D"/>
    <w:rsid w:val="00AA2937"/>
    <w:rsid w:val="00AA2E4C"/>
    <w:rsid w:val="00AA3057"/>
    <w:rsid w:val="00AB0BA9"/>
    <w:rsid w:val="00AB4714"/>
    <w:rsid w:val="00AC0DBB"/>
    <w:rsid w:val="00AC2C5D"/>
    <w:rsid w:val="00AC3368"/>
    <w:rsid w:val="00AC5D47"/>
    <w:rsid w:val="00AC6A6B"/>
    <w:rsid w:val="00AC6E4F"/>
    <w:rsid w:val="00AD715C"/>
    <w:rsid w:val="00AE0B4B"/>
    <w:rsid w:val="00AE1210"/>
    <w:rsid w:val="00AE2B87"/>
    <w:rsid w:val="00AE6C19"/>
    <w:rsid w:val="00AE763A"/>
    <w:rsid w:val="00AF36E8"/>
    <w:rsid w:val="00AF3766"/>
    <w:rsid w:val="00B00AAA"/>
    <w:rsid w:val="00B057BA"/>
    <w:rsid w:val="00B10A2E"/>
    <w:rsid w:val="00B11626"/>
    <w:rsid w:val="00B20916"/>
    <w:rsid w:val="00B23D5D"/>
    <w:rsid w:val="00B37035"/>
    <w:rsid w:val="00B37EF1"/>
    <w:rsid w:val="00B5269D"/>
    <w:rsid w:val="00B54011"/>
    <w:rsid w:val="00B560ED"/>
    <w:rsid w:val="00B57E9D"/>
    <w:rsid w:val="00B63A10"/>
    <w:rsid w:val="00B70921"/>
    <w:rsid w:val="00B72694"/>
    <w:rsid w:val="00B73E8F"/>
    <w:rsid w:val="00B74CA3"/>
    <w:rsid w:val="00B75DE6"/>
    <w:rsid w:val="00B802CB"/>
    <w:rsid w:val="00B84BCF"/>
    <w:rsid w:val="00B863C3"/>
    <w:rsid w:val="00B87541"/>
    <w:rsid w:val="00B91D69"/>
    <w:rsid w:val="00B91D92"/>
    <w:rsid w:val="00B92D7A"/>
    <w:rsid w:val="00B93D34"/>
    <w:rsid w:val="00B9496A"/>
    <w:rsid w:val="00B94F0C"/>
    <w:rsid w:val="00B95DAB"/>
    <w:rsid w:val="00BA22C1"/>
    <w:rsid w:val="00BA40C5"/>
    <w:rsid w:val="00BB00FC"/>
    <w:rsid w:val="00BB0F99"/>
    <w:rsid w:val="00BB3DEB"/>
    <w:rsid w:val="00BB69E6"/>
    <w:rsid w:val="00BC24C7"/>
    <w:rsid w:val="00BC5516"/>
    <w:rsid w:val="00BD10A6"/>
    <w:rsid w:val="00BD4839"/>
    <w:rsid w:val="00BD57B7"/>
    <w:rsid w:val="00BD5EB3"/>
    <w:rsid w:val="00BE0C46"/>
    <w:rsid w:val="00BE137F"/>
    <w:rsid w:val="00BE6062"/>
    <w:rsid w:val="00BE67E4"/>
    <w:rsid w:val="00BE750C"/>
    <w:rsid w:val="00BF075F"/>
    <w:rsid w:val="00BF0799"/>
    <w:rsid w:val="00BF3B20"/>
    <w:rsid w:val="00BF4933"/>
    <w:rsid w:val="00BF6CCE"/>
    <w:rsid w:val="00C04D14"/>
    <w:rsid w:val="00C15E7F"/>
    <w:rsid w:val="00C16324"/>
    <w:rsid w:val="00C16EF9"/>
    <w:rsid w:val="00C238C1"/>
    <w:rsid w:val="00C24D66"/>
    <w:rsid w:val="00C34065"/>
    <w:rsid w:val="00C35924"/>
    <w:rsid w:val="00C4431C"/>
    <w:rsid w:val="00C4449F"/>
    <w:rsid w:val="00C53F18"/>
    <w:rsid w:val="00C5476B"/>
    <w:rsid w:val="00C57A34"/>
    <w:rsid w:val="00C6618F"/>
    <w:rsid w:val="00C73991"/>
    <w:rsid w:val="00C77FEC"/>
    <w:rsid w:val="00C90D58"/>
    <w:rsid w:val="00C941D0"/>
    <w:rsid w:val="00C959E7"/>
    <w:rsid w:val="00C96763"/>
    <w:rsid w:val="00CA31D4"/>
    <w:rsid w:val="00CB4232"/>
    <w:rsid w:val="00CB51CB"/>
    <w:rsid w:val="00CC2DE7"/>
    <w:rsid w:val="00CC4B18"/>
    <w:rsid w:val="00CC6A72"/>
    <w:rsid w:val="00CD1B5F"/>
    <w:rsid w:val="00CF62C8"/>
    <w:rsid w:val="00D0197B"/>
    <w:rsid w:val="00D05918"/>
    <w:rsid w:val="00D06202"/>
    <w:rsid w:val="00D11122"/>
    <w:rsid w:val="00D12175"/>
    <w:rsid w:val="00D1436C"/>
    <w:rsid w:val="00D1528F"/>
    <w:rsid w:val="00D2237B"/>
    <w:rsid w:val="00D22A40"/>
    <w:rsid w:val="00D24E98"/>
    <w:rsid w:val="00D252EF"/>
    <w:rsid w:val="00D315D1"/>
    <w:rsid w:val="00D315E9"/>
    <w:rsid w:val="00D3297C"/>
    <w:rsid w:val="00D34E77"/>
    <w:rsid w:val="00D4039B"/>
    <w:rsid w:val="00D424E4"/>
    <w:rsid w:val="00D4448D"/>
    <w:rsid w:val="00D44FA8"/>
    <w:rsid w:val="00D471D3"/>
    <w:rsid w:val="00D477E3"/>
    <w:rsid w:val="00D503A5"/>
    <w:rsid w:val="00D5110A"/>
    <w:rsid w:val="00D51453"/>
    <w:rsid w:val="00D55FEE"/>
    <w:rsid w:val="00D64DB9"/>
    <w:rsid w:val="00D7184B"/>
    <w:rsid w:val="00D7588C"/>
    <w:rsid w:val="00D77B6C"/>
    <w:rsid w:val="00D81436"/>
    <w:rsid w:val="00D84228"/>
    <w:rsid w:val="00D852AC"/>
    <w:rsid w:val="00D85B9F"/>
    <w:rsid w:val="00D9356A"/>
    <w:rsid w:val="00D93927"/>
    <w:rsid w:val="00D95EB3"/>
    <w:rsid w:val="00DA0C36"/>
    <w:rsid w:val="00DA2AC9"/>
    <w:rsid w:val="00DA3C39"/>
    <w:rsid w:val="00DA7E40"/>
    <w:rsid w:val="00DB0719"/>
    <w:rsid w:val="00DB240F"/>
    <w:rsid w:val="00DB6492"/>
    <w:rsid w:val="00DC2944"/>
    <w:rsid w:val="00DC720D"/>
    <w:rsid w:val="00DD0191"/>
    <w:rsid w:val="00DD270C"/>
    <w:rsid w:val="00DE3FB4"/>
    <w:rsid w:val="00DE58C8"/>
    <w:rsid w:val="00DF1B9B"/>
    <w:rsid w:val="00DF1FFC"/>
    <w:rsid w:val="00DF2FAE"/>
    <w:rsid w:val="00E030D0"/>
    <w:rsid w:val="00E11396"/>
    <w:rsid w:val="00E12BBC"/>
    <w:rsid w:val="00E24F08"/>
    <w:rsid w:val="00E27EC9"/>
    <w:rsid w:val="00E35C9E"/>
    <w:rsid w:val="00E41945"/>
    <w:rsid w:val="00E42334"/>
    <w:rsid w:val="00E424A0"/>
    <w:rsid w:val="00E5310F"/>
    <w:rsid w:val="00E6714A"/>
    <w:rsid w:val="00E7465D"/>
    <w:rsid w:val="00E7497D"/>
    <w:rsid w:val="00E75F26"/>
    <w:rsid w:val="00E81CCA"/>
    <w:rsid w:val="00E90D3C"/>
    <w:rsid w:val="00E92D80"/>
    <w:rsid w:val="00E93C0A"/>
    <w:rsid w:val="00E94CEF"/>
    <w:rsid w:val="00E94E93"/>
    <w:rsid w:val="00E97BDC"/>
    <w:rsid w:val="00EA144D"/>
    <w:rsid w:val="00EA3961"/>
    <w:rsid w:val="00EA786C"/>
    <w:rsid w:val="00EB3D56"/>
    <w:rsid w:val="00EB41D0"/>
    <w:rsid w:val="00EB58C4"/>
    <w:rsid w:val="00EB660C"/>
    <w:rsid w:val="00EC30AE"/>
    <w:rsid w:val="00EC518B"/>
    <w:rsid w:val="00EC66FE"/>
    <w:rsid w:val="00EC69F2"/>
    <w:rsid w:val="00ED5261"/>
    <w:rsid w:val="00EE3B8E"/>
    <w:rsid w:val="00EE44BF"/>
    <w:rsid w:val="00EF40BB"/>
    <w:rsid w:val="00EF7E0A"/>
    <w:rsid w:val="00F16EC0"/>
    <w:rsid w:val="00F21227"/>
    <w:rsid w:val="00F21CEC"/>
    <w:rsid w:val="00F22C69"/>
    <w:rsid w:val="00F30262"/>
    <w:rsid w:val="00F3585A"/>
    <w:rsid w:val="00F36094"/>
    <w:rsid w:val="00F36865"/>
    <w:rsid w:val="00F47694"/>
    <w:rsid w:val="00F5005C"/>
    <w:rsid w:val="00F530EB"/>
    <w:rsid w:val="00F604E8"/>
    <w:rsid w:val="00F64D9D"/>
    <w:rsid w:val="00F668DD"/>
    <w:rsid w:val="00F67FF3"/>
    <w:rsid w:val="00F7142B"/>
    <w:rsid w:val="00F75DD8"/>
    <w:rsid w:val="00F851EC"/>
    <w:rsid w:val="00F94922"/>
    <w:rsid w:val="00FA4DEE"/>
    <w:rsid w:val="00FA608F"/>
    <w:rsid w:val="00FA7969"/>
    <w:rsid w:val="00FB07ED"/>
    <w:rsid w:val="00FB11FE"/>
    <w:rsid w:val="00FB2280"/>
    <w:rsid w:val="00FB470D"/>
    <w:rsid w:val="00FB4AAD"/>
    <w:rsid w:val="00FB646D"/>
    <w:rsid w:val="00FC1E00"/>
    <w:rsid w:val="00FC37E3"/>
    <w:rsid w:val="00FC5C16"/>
    <w:rsid w:val="00FC673B"/>
    <w:rsid w:val="00FD00F6"/>
    <w:rsid w:val="00FD0FF0"/>
    <w:rsid w:val="00FD1F2B"/>
    <w:rsid w:val="00FD4763"/>
    <w:rsid w:val="00FD4E69"/>
    <w:rsid w:val="00FD54A8"/>
    <w:rsid w:val="00FD7125"/>
    <w:rsid w:val="00FE6EC1"/>
    <w:rsid w:val="00FF1E2B"/>
    <w:rsid w:val="00FF2B31"/>
    <w:rsid w:val="00FF4227"/>
    <w:rsid w:val="00FF4841"/>
    <w:rsid w:val="00FF5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uiPriority w:val="1"/>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uiPriority w:val="1"/>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277971E7-B7EF-4CC4-B67A-A80A9571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68DD1-9786-4361-A9A1-B9AE71A46AB5}">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105</Pages>
  <Words>71587</Words>
  <Characters>90200</Characters>
  <Application>Microsoft Office Word</Application>
  <DocSecurity>8</DocSecurity>
  <Lines>4100</Lines>
  <Paragraphs>6222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2026-06-05T18:58:00Z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y fmtid="{D5CDD505-2E9C-101B-9397-08002B2CF9AE}" pid="11" name="docLangLocale">
    <vt:lpwstr>zh-hant</vt:lpwstr>
  </property>
  <property fmtid="{D5CDD505-2E9C-101B-9397-08002B2CF9AE}" pid="12" name="docLang">
    <vt:lpwstr>zh</vt:lpwstr>
  </property>
</Properties>
</file>